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286" w14:textId="3AA93A36" w:rsidR="009243B6" w:rsidRDefault="00F750FD" w:rsidP="00847D78">
      <w:pPr>
        <w:pStyle w:val="Heading3"/>
        <w:rPr>
          <w:noProof/>
        </w:rPr>
      </w:pPr>
      <w:r>
        <w:rPr>
          <w:noProof/>
        </w:rPr>
        <w:drawing>
          <wp:anchor distT="0" distB="0" distL="118745" distR="118745" simplePos="0" relativeHeight="251658343" behindDoc="0" locked="0" layoutInCell="1" allowOverlap="1" wp14:anchorId="08CA56C9" wp14:editId="094042F7">
            <wp:simplePos x="0" y="0"/>
            <wp:positionH relativeFrom="page">
              <wp:posOffset>4076700</wp:posOffset>
            </wp:positionH>
            <wp:positionV relativeFrom="page">
              <wp:posOffset>457200</wp:posOffset>
            </wp:positionV>
            <wp:extent cx="3009900" cy="2743200"/>
            <wp:effectExtent l="0" t="0" r="12700" b="0"/>
            <wp:wrapTight wrapText="bothSides">
              <wp:wrapPolygon edited="0">
                <wp:start x="0" y="0"/>
                <wp:lineTo x="0" y="21400"/>
                <wp:lineTo x="21509" y="21400"/>
                <wp:lineTo x="21509"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0990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7658" w:rsidRPr="002C7658">
        <w:rPr>
          <w:rFonts w:eastAsiaTheme="minorHAnsi"/>
          <w:noProof/>
          <w:sz w:val="22"/>
          <w:szCs w:val="22"/>
        </w:rPr>
        <mc:AlternateContent>
          <mc:Choice Requires="wps">
            <w:drawing>
              <wp:anchor distT="0" distB="0" distL="114300" distR="114300" simplePos="0" relativeHeight="251660391" behindDoc="0" locked="0" layoutInCell="1" allowOverlap="1" wp14:anchorId="092AF9CC" wp14:editId="50BDAD52">
                <wp:simplePos x="0" y="0"/>
                <wp:positionH relativeFrom="page">
                  <wp:posOffset>1303020</wp:posOffset>
                </wp:positionH>
                <wp:positionV relativeFrom="page">
                  <wp:posOffset>6858000</wp:posOffset>
                </wp:positionV>
                <wp:extent cx="5165725" cy="2057400"/>
                <wp:effectExtent l="0" t="0" r="0" b="0"/>
                <wp:wrapTight wrapText="bothSides">
                  <wp:wrapPolygon edited="0">
                    <wp:start x="106" y="0"/>
                    <wp:lineTo x="106" y="21333"/>
                    <wp:lineTo x="21348" y="21333"/>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A4BFBE"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345CE285"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6A6AE3F4"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21B7E71A" w14:textId="0735576A"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June</w:t>
                            </w:r>
                            <w:bookmarkStart w:id="0" w:name="_GoBack"/>
                            <w:bookmarkEnd w:id="0"/>
                            <w:r>
                              <w:rPr>
                                <w:rFonts w:ascii="Helvetica" w:hAnsi="Helvetica" w:cs="Helvetica"/>
                                <w:b/>
                                <w:bCs/>
                                <w:sz w:val="26"/>
                                <w:szCs w:val="26"/>
                              </w:rPr>
                              <w:t xml:space="preserve"> 2015</w:t>
                            </w:r>
                          </w:p>
                          <w:p w14:paraId="272993A8" w14:textId="77777777" w:rsidR="002C7658" w:rsidRDefault="002C7658" w:rsidP="002C7658">
                            <w:pPr>
                              <w:widowControl w:val="0"/>
                              <w:autoSpaceDE w:val="0"/>
                              <w:autoSpaceDN w:val="0"/>
                              <w:adjustRightInd w:val="0"/>
                              <w:spacing w:after="240"/>
                              <w:rPr>
                                <w:rFonts w:ascii="Times" w:hAnsi="Times" w:cs="Times"/>
                                <w:sz w:val="24"/>
                              </w:rPr>
                            </w:pPr>
                          </w:p>
                          <w:p w14:paraId="01126B40" w14:textId="77777777" w:rsidR="002C7658" w:rsidRPr="00324510" w:rsidRDefault="002C7658" w:rsidP="002C7658">
                            <w:pPr>
                              <w:pStyle w:val="Header"/>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1" o:spid="_x0000_s1026" type="#_x0000_t202" style="position:absolute;margin-left:102.6pt;margin-top:540pt;width:406.75pt;height:162pt;z-index:251660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" filled="f" stroked="f">
                <v:textbox inset=",0,,0">
                  <w:txbxContent>
                    <w:p w14:paraId="7DA4BFBE"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345CE285"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6A6AE3F4" w14:textId="77777777"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21B7E71A" w14:textId="0735576A" w:rsidR="002C7658" w:rsidRDefault="002C7658" w:rsidP="002C7658">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June</w:t>
                      </w:r>
                      <w:bookmarkStart w:id="1" w:name="_GoBack"/>
                      <w:bookmarkEnd w:id="1"/>
                      <w:r>
                        <w:rPr>
                          <w:rFonts w:ascii="Helvetica" w:hAnsi="Helvetica" w:cs="Helvetica"/>
                          <w:b/>
                          <w:bCs/>
                          <w:sz w:val="26"/>
                          <w:szCs w:val="26"/>
                        </w:rPr>
                        <w:t xml:space="preserve"> 2015</w:t>
                      </w:r>
                    </w:p>
                    <w:p w14:paraId="272993A8" w14:textId="77777777" w:rsidR="002C7658" w:rsidRDefault="002C7658" w:rsidP="002C7658">
                      <w:pPr>
                        <w:widowControl w:val="0"/>
                        <w:autoSpaceDE w:val="0"/>
                        <w:autoSpaceDN w:val="0"/>
                        <w:adjustRightInd w:val="0"/>
                        <w:spacing w:after="240"/>
                        <w:rPr>
                          <w:rFonts w:ascii="Times" w:hAnsi="Times" w:cs="Times"/>
                          <w:sz w:val="24"/>
                        </w:rPr>
                      </w:pPr>
                    </w:p>
                    <w:p w14:paraId="01126B40" w14:textId="77777777" w:rsidR="002C7658" w:rsidRPr="00324510" w:rsidRDefault="002C7658" w:rsidP="002C7658">
                      <w:pPr>
                        <w:pStyle w:val="Header"/>
                        <w:rPr>
                          <w:b/>
                        </w:rPr>
                      </w:pPr>
                    </w:p>
                  </w:txbxContent>
                </v:textbox>
                <w10:wrap type="tight" anchorx="page" anchory="page"/>
              </v:shape>
            </w:pict>
          </mc:Fallback>
        </mc:AlternateContent>
      </w:r>
      <w:r w:rsidR="002C7658" w:rsidRPr="002C7658">
        <w:rPr>
          <w:rFonts w:eastAsiaTheme="minorHAnsi"/>
          <w:noProof/>
          <w:sz w:val="22"/>
          <w:szCs w:val="22"/>
        </w:rPr>
        <w:drawing>
          <wp:anchor distT="0" distB="0" distL="114300" distR="114300" simplePos="0" relativeHeight="251661415" behindDoc="0" locked="0" layoutInCell="1" allowOverlap="1" wp14:anchorId="17AF150F" wp14:editId="32C79400">
            <wp:simplePos x="0" y="0"/>
            <wp:positionH relativeFrom="column">
              <wp:posOffset>228600</wp:posOffset>
            </wp:positionH>
            <wp:positionV relativeFrom="paragraph">
              <wp:posOffset>8915400</wp:posOffset>
            </wp:positionV>
            <wp:extent cx="1063943" cy="685800"/>
            <wp:effectExtent l="0" t="0" r="3175" b="0"/>
            <wp:wrapNone/>
            <wp:docPr id="123" name="Picture 123" descr="C:\Users\user\Documents\CRFM SPS Legal Mission fwdfwfisheriesspslegalmissionconsultantcvs\Logos\crfm_logo-notex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RFM SPS Legal Mission fwdfwfisheriesspslegalmissionconsultantcvs\Logos\crfm_logo-notext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394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58" w:rsidRPr="002C7658">
        <w:rPr>
          <w:rFonts w:eastAsiaTheme="minorHAnsi"/>
          <w:noProof/>
          <w:sz w:val="22"/>
          <w:szCs w:val="22"/>
        </w:rPr>
        <w:drawing>
          <wp:anchor distT="0" distB="0" distL="114300" distR="114300" simplePos="0" relativeHeight="251662439" behindDoc="0" locked="0" layoutInCell="1" allowOverlap="1" wp14:anchorId="2D859CA4" wp14:editId="79D714D8">
            <wp:simplePos x="0" y="0"/>
            <wp:positionH relativeFrom="column">
              <wp:posOffset>2743200</wp:posOffset>
            </wp:positionH>
            <wp:positionV relativeFrom="paragraph">
              <wp:posOffset>8915400</wp:posOffset>
            </wp:positionV>
            <wp:extent cx="874395" cy="633730"/>
            <wp:effectExtent l="0" t="0" r="0" b="1270"/>
            <wp:wrapNone/>
            <wp:docPr id="125" name="Picture 125" descr="C:\Users\user\Documents\CRFM SPS Legal Mission fwdfwfisheriesspslegalmissionconsultantcvs\Logos\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RFM SPS Legal Mission fwdfwfisheriesspslegalmissionconsultantcvs\Logos\EU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43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58" w:rsidRPr="002C7658">
        <w:rPr>
          <w:rFonts w:eastAsiaTheme="minorHAnsi"/>
          <w:noProof/>
          <w:sz w:val="22"/>
          <w:szCs w:val="22"/>
        </w:rPr>
        <w:drawing>
          <wp:anchor distT="0" distB="0" distL="114300" distR="114300" simplePos="0" relativeHeight="251663463" behindDoc="0" locked="0" layoutInCell="1" allowOverlap="1" wp14:anchorId="4B47976E" wp14:editId="148945A2">
            <wp:simplePos x="0" y="0"/>
            <wp:positionH relativeFrom="column">
              <wp:posOffset>3657600</wp:posOffset>
            </wp:positionH>
            <wp:positionV relativeFrom="paragraph">
              <wp:posOffset>8915400</wp:posOffset>
            </wp:positionV>
            <wp:extent cx="675640" cy="707390"/>
            <wp:effectExtent l="0" t="0" r="10160" b="3810"/>
            <wp:wrapNone/>
            <wp:docPr id="2" name="Picture 2" descr="C:\Users\user\Documents\CRFM SPS Legal Mission fwdfwfisheriesspslegalmissionconsultantcvs\Logos\Cari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RFM SPS Legal Mission fwdfwfisheriesspslegalmissionconsultantcvs\Logos\Caricom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58" w:rsidRPr="002C7658">
        <w:rPr>
          <w:rFonts w:eastAsiaTheme="minorHAnsi"/>
          <w:noProof/>
          <w:sz w:val="22"/>
          <w:szCs w:val="22"/>
        </w:rPr>
        <w:drawing>
          <wp:anchor distT="0" distB="0" distL="114300" distR="114300" simplePos="0" relativeHeight="251664487" behindDoc="0" locked="0" layoutInCell="1" allowOverlap="1" wp14:anchorId="71411630" wp14:editId="68FD346F">
            <wp:simplePos x="0" y="0"/>
            <wp:positionH relativeFrom="column">
              <wp:posOffset>1371600</wp:posOffset>
            </wp:positionH>
            <wp:positionV relativeFrom="paragraph">
              <wp:posOffset>8915400</wp:posOffset>
            </wp:positionV>
            <wp:extent cx="1327785" cy="556895"/>
            <wp:effectExtent l="0" t="0" r="0" b="1905"/>
            <wp:wrapNone/>
            <wp:docPr id="124" name="Picture 124" descr="C:\Users\user\Documents\CRFM SPS Legal Mission fwdfwfisheriesspslegalmissionconsultantcvs\Logos\IICA Log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RFM SPS Legal Mission fwdfwfisheriesspslegalmissionconsultantcvs\Logos\IICA Logo (gener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77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58" w:rsidRPr="002C7658">
        <w:rPr>
          <w:rFonts w:eastAsiaTheme="minorHAnsi"/>
          <w:noProof/>
          <w:sz w:val="22"/>
          <w:szCs w:val="22"/>
        </w:rPr>
        <w:drawing>
          <wp:anchor distT="0" distB="0" distL="114300" distR="114300" simplePos="0" relativeHeight="251665511" behindDoc="0" locked="0" layoutInCell="1" allowOverlap="1" wp14:anchorId="54D1700C" wp14:editId="01C46184">
            <wp:simplePos x="0" y="0"/>
            <wp:positionH relativeFrom="column">
              <wp:posOffset>4343400</wp:posOffset>
            </wp:positionH>
            <wp:positionV relativeFrom="paragraph">
              <wp:posOffset>8915400</wp:posOffset>
            </wp:positionV>
            <wp:extent cx="1432560" cy="6953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256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62DBA">
        <w:rPr>
          <w:noProof/>
        </w:rPr>
        <mc:AlternateContent>
          <mc:Choice Requires="wps">
            <w:drawing>
              <wp:anchor distT="0" distB="0" distL="114300" distR="114300" simplePos="0" relativeHeight="251658288" behindDoc="0" locked="0" layoutInCell="1" allowOverlap="1" wp14:anchorId="75640247" wp14:editId="485EF333">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0DFBF" w14:textId="694D6F19" w:rsidR="003D1696" w:rsidRDefault="003D1696" w:rsidP="001936F7">
                            <w:pPr>
                              <w:pStyle w:val="Title"/>
                            </w:pPr>
                            <w:r>
                              <w:t>The Bahamas</w:t>
                            </w:r>
                          </w:p>
                          <w:p w14:paraId="063B8CB1" w14:textId="359116FA" w:rsidR="003D1696" w:rsidRPr="004F7725" w:rsidRDefault="003D1696" w:rsidP="001936F7">
                            <w:pPr>
                              <w:pStyle w:val="Title"/>
                              <w:rPr>
                                <w:color w:val="5B7378" w:themeColor="background2" w:themeShade="80"/>
                                <w:sz w:val="52"/>
                              </w:rPr>
                            </w:pPr>
                            <w:r w:rsidRPr="004F7725">
                              <w:rPr>
                                <w:color w:val="5B7378" w:themeColor="background2" w:themeShade="80"/>
                                <w:sz w:val="52"/>
                              </w:rPr>
                              <w:t>Mission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margin-left:47pt;margin-top:90.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p3c/g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" filled="f" stroked="f">
                <v:textbox inset=",0,,0">
                  <w:txbxContent>
                    <w:p w14:paraId="2220DFBF" w14:textId="694D6F19" w:rsidR="003D1696" w:rsidRDefault="003D1696" w:rsidP="001936F7">
                      <w:pPr>
                        <w:pStyle w:val="Title"/>
                      </w:pPr>
                      <w:r>
                        <w:t>The Bahamas</w:t>
                      </w:r>
                    </w:p>
                    <w:p w14:paraId="063B8CB1" w14:textId="359116FA" w:rsidR="003D1696" w:rsidRPr="004F7725" w:rsidRDefault="003D1696" w:rsidP="001936F7">
                      <w:pPr>
                        <w:pStyle w:val="Title"/>
                        <w:rPr>
                          <w:color w:val="5B7378" w:themeColor="background2" w:themeShade="80"/>
                          <w:sz w:val="52"/>
                        </w:rPr>
                      </w:pPr>
                      <w:r w:rsidRPr="004F7725">
                        <w:rPr>
                          <w:color w:val="5B7378" w:themeColor="background2" w:themeShade="80"/>
                          <w:sz w:val="52"/>
                        </w:rPr>
                        <w:t>Mission Report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40" behindDoc="0" locked="0" layoutInCell="1" allowOverlap="1" wp14:anchorId="1AECED85" wp14:editId="643D7B6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3D843D" w14:textId="77777777" w:rsidR="003D1696" w:rsidRPr="009C07CB" w:rsidRDefault="003D1696" w:rsidP="001936F7">
                            <w:pPr>
                              <w:pStyle w:val="Symbol"/>
                              <w:rPr>
                                <w:color w:val="C9CACB" w:themeColor="accent1" w:themeTint="66"/>
                              </w:rPr>
                            </w:pPr>
                            <w:r w:rsidRPr="009C07CB">
                              <w:rPr>
                                <w:color w:val="C9CACB"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8"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" fillcolor="#797b7e [3204]" stroked="f" strokecolor="#4a7ebb" strokeweight="1.5pt">
                <v:stroke o:forcedash="t"/>
                <v:shadow opacity="22938f" mv:blur="38100f" offset="0,2pt"/>
                <v:textbox inset="14.4pt,7.2pt,,7.2pt">
                  <w:txbxContent>
                    <w:p w14:paraId="6B3D843D" w14:textId="77777777" w:rsidR="003D1696" w:rsidRPr="009C07CB" w:rsidRDefault="003D1696" w:rsidP="001936F7">
                      <w:pPr>
                        <w:pStyle w:val="Symbol"/>
                        <w:rPr>
                          <w:color w:val="C9CACB" w:themeColor="accent1" w:themeTint="66"/>
                        </w:rPr>
                      </w:pPr>
                      <w:r w:rsidRPr="009C07CB">
                        <w:rPr>
                          <w:color w:val="C9CACB" w:themeColor="accent1" w:themeTint="66"/>
                        </w:rPr>
                        <w:t>+</w:t>
                      </w:r>
                    </w:p>
                  </w:txbxContent>
                </v:textbox>
                <w10:wrap anchorx="page" anchory="page"/>
              </v:rect>
            </w:pict>
          </mc:Fallback>
        </mc:AlternateContent>
      </w:r>
      <w:r w:rsidR="001936F7" w:rsidRPr="001936F7">
        <w:rPr>
          <w:rFonts w:eastAsiaTheme="minorHAnsi"/>
          <w:noProof/>
          <w:sz w:val="22"/>
          <w:szCs w:val="22"/>
        </w:rPr>
        <w:t xml:space="preserve"> </w:t>
      </w:r>
      <w:r w:rsidR="001936F7" w:rsidRPr="001936F7">
        <w:rPr>
          <w:noProof/>
        </w:rPr>
        <w:t xml:space="preserve"> </w:t>
      </w:r>
      <w:r w:rsidR="00EC59F5">
        <w:rPr>
          <w:noProof/>
        </w:rPr>
        <w:t xml:space="preserve"> </w:t>
      </w:r>
    </w:p>
    <w:p w14:paraId="6386BA0E" w14:textId="0A57AF8F" w:rsidR="009243B6" w:rsidRDefault="00384D0F" w:rsidP="00847D78">
      <w:pPr>
        <w:pStyle w:val="Heading3"/>
        <w:rPr>
          <w:noProof/>
        </w:rPr>
      </w:pPr>
      <w:r>
        <w:rPr>
          <w:noProof/>
        </w:rPr>
        <w:drawing>
          <wp:anchor distT="0" distB="0" distL="118745" distR="118745" simplePos="0" relativeHeight="251658342" behindDoc="0" locked="0" layoutInCell="1" allowOverlap="1" wp14:anchorId="248F1DFA" wp14:editId="73748B44">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CA00D" w14:textId="53966F18" w:rsidR="009243B6" w:rsidRDefault="009243B6" w:rsidP="00847D78">
      <w:pPr>
        <w:pStyle w:val="Heading3"/>
        <w:rPr>
          <w:noProof/>
        </w:rPr>
      </w:pPr>
      <w:r>
        <w:rPr>
          <w:noProof/>
        </w:rPr>
        <mc:AlternateContent>
          <mc:Choice Requires="wps">
            <w:drawing>
              <wp:anchor distT="0" distB="0" distL="114300" distR="114300" simplePos="0" relativeHeight="251658244" behindDoc="0" locked="0" layoutInCell="1" allowOverlap="1" wp14:anchorId="7143BE18" wp14:editId="4A0F1CA9">
                <wp:simplePos x="0" y="0"/>
                <wp:positionH relativeFrom="page">
                  <wp:posOffset>457200</wp:posOffset>
                </wp:positionH>
                <wp:positionV relativeFrom="page">
                  <wp:posOffset>6172200</wp:posOffset>
                </wp:positionV>
                <wp:extent cx="6629400" cy="41148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14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5B3DEB5" w14:textId="327AD628" w:rsidR="003D1696" w:rsidRPr="009C07CB" w:rsidRDefault="003D1696" w:rsidP="001936F7">
                            <w:pPr>
                              <w:pStyle w:val="Symbol"/>
                              <w:rPr>
                                <w:color w:val="91DEFB" w:themeColor="accent3" w:themeTint="66"/>
                                <w:sz w:val="120"/>
                              </w:rPr>
                            </w:pPr>
                            <w:r w:rsidRPr="00BF3FA2">
                              <w:t xml:space="preserve"> </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36pt;margin-top:486pt;width:522pt;height:3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" fillcolor="#08a1d9 [3206]" stroked="f" strokecolor="#4a7ebb" strokeweight="1.5pt">
                <v:shadow opacity="22938f" mv:blur="38100f" offset="0,2pt"/>
                <v:textbox inset="14.4pt,0,,7.2pt">
                  <w:txbxContent>
                    <w:p w14:paraId="25B3DEB5" w14:textId="327AD628" w:rsidR="003D1696" w:rsidRPr="009C07CB" w:rsidRDefault="003D1696" w:rsidP="001936F7">
                      <w:pPr>
                        <w:pStyle w:val="Symbol"/>
                        <w:rPr>
                          <w:color w:val="91DEFB" w:themeColor="accent3" w:themeTint="66"/>
                          <w:sz w:val="120"/>
                        </w:rPr>
                      </w:pPr>
                      <w:r w:rsidRPr="00BF3FA2">
                        <w:t xml:space="preserve"> </w:t>
                      </w:r>
                    </w:p>
                  </w:txbxContent>
                </v:textbox>
                <w10:wrap anchorx="page" anchory="page"/>
              </v:rect>
            </w:pict>
          </mc:Fallback>
        </mc:AlternateContent>
      </w:r>
    </w:p>
    <w:p w14:paraId="0DB4DAF5" w14:textId="77777777" w:rsidR="009243B6" w:rsidRDefault="009243B6" w:rsidP="00847D78">
      <w:pPr>
        <w:pStyle w:val="Heading3"/>
        <w:rPr>
          <w:noProof/>
        </w:rPr>
      </w:pPr>
    </w:p>
    <w:p w14:paraId="6E40A060" w14:textId="77777777" w:rsidR="009243B6" w:rsidRDefault="009243B6" w:rsidP="00847D78">
      <w:pPr>
        <w:pStyle w:val="Heading3"/>
        <w:rPr>
          <w:noProof/>
        </w:rPr>
      </w:pPr>
    </w:p>
    <w:p w14:paraId="405565A1" w14:textId="77777777" w:rsidR="009243B6" w:rsidRDefault="009243B6" w:rsidP="00847D78">
      <w:pPr>
        <w:pStyle w:val="Heading3"/>
        <w:rPr>
          <w:noProof/>
        </w:rPr>
      </w:pPr>
    </w:p>
    <w:p w14:paraId="2728BAEA" w14:textId="77777777" w:rsidR="009243B6" w:rsidRDefault="009243B6" w:rsidP="00847D78">
      <w:pPr>
        <w:pStyle w:val="Heading3"/>
        <w:rPr>
          <w:noProof/>
        </w:rPr>
      </w:pPr>
    </w:p>
    <w:p w14:paraId="60976C49" w14:textId="77777777" w:rsidR="009243B6" w:rsidRDefault="009243B6" w:rsidP="00847D78">
      <w:pPr>
        <w:pStyle w:val="Heading3"/>
        <w:rPr>
          <w:noProof/>
        </w:rPr>
      </w:pPr>
    </w:p>
    <w:p w14:paraId="2C221F16" w14:textId="77777777" w:rsidR="009243B6" w:rsidRDefault="009243B6" w:rsidP="00847D78">
      <w:pPr>
        <w:pStyle w:val="Heading3"/>
        <w:rPr>
          <w:noProof/>
        </w:rPr>
      </w:pPr>
    </w:p>
    <w:p w14:paraId="340F5E6B" w14:textId="7BB8AA38" w:rsidR="009243B6" w:rsidRDefault="009243B6" w:rsidP="009243B6">
      <w:pPr>
        <w:pStyle w:val="Header"/>
        <w:tabs>
          <w:tab w:val="right" w:pos="9639"/>
        </w:tabs>
        <w:jc w:val="center"/>
        <w:rPr>
          <w:sz w:val="20"/>
        </w:rPr>
      </w:pPr>
    </w:p>
    <w:p w14:paraId="4CA5F707" w14:textId="766725B8" w:rsidR="009243B6" w:rsidRDefault="00EF0798" w:rsidP="009243B6">
      <w:pPr>
        <w:pStyle w:val="Header"/>
        <w:tabs>
          <w:tab w:val="right" w:pos="8840"/>
        </w:tabs>
        <w:jc w:val="center"/>
        <w:rPr>
          <w:sz w:val="20"/>
        </w:rPr>
      </w:pPr>
      <w:r>
        <w:rPr>
          <w:noProof/>
        </w:rPr>
        <w:drawing>
          <wp:anchor distT="0" distB="0" distL="118745" distR="118745" simplePos="0" relativeHeight="251658341" behindDoc="0" locked="0" layoutInCell="1" allowOverlap="1" wp14:anchorId="5BB82BB3" wp14:editId="4357999F">
            <wp:simplePos x="0" y="0"/>
            <wp:positionH relativeFrom="page">
              <wp:posOffset>4114800</wp:posOffset>
            </wp:positionH>
            <wp:positionV relativeFrom="page">
              <wp:posOffset>3429000</wp:posOffset>
            </wp:positionV>
            <wp:extent cx="2971800" cy="2518410"/>
            <wp:effectExtent l="0" t="0" r="0" b="0"/>
            <wp:wrapTight wrapText="bothSides">
              <wp:wrapPolygon edited="0">
                <wp:start x="0" y="0"/>
                <wp:lineTo x="0" y="21349"/>
                <wp:lineTo x="21415" y="21349"/>
                <wp:lineTo x="21415" y="0"/>
                <wp:lineTo x="0" y="0"/>
              </wp:wrapPolygon>
            </wp:wrapTight>
            <wp:docPr id="1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1800" cy="2518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029E50" w14:textId="5447E32D" w:rsidR="009243B6" w:rsidRDefault="009243B6" w:rsidP="009243B6">
      <w:pPr>
        <w:pStyle w:val="Header"/>
        <w:tabs>
          <w:tab w:val="right" w:pos="9639"/>
        </w:tabs>
        <w:ind w:left="-709" w:right="-284"/>
        <w:jc w:val="center"/>
      </w:pPr>
      <w:r>
        <w:rPr>
          <w:sz w:val="20"/>
        </w:rPr>
        <w:t xml:space="preserve">                                                                                      </w:t>
      </w:r>
      <w:r>
        <w:tab/>
      </w:r>
    </w:p>
    <w:p w14:paraId="7D802393" w14:textId="77777777" w:rsidR="009243B6" w:rsidRDefault="009243B6" w:rsidP="009243B6">
      <w:pPr>
        <w:pStyle w:val="Header"/>
        <w:tabs>
          <w:tab w:val="right" w:pos="9639"/>
        </w:tabs>
        <w:ind w:left="-709" w:right="-284"/>
        <w:jc w:val="center"/>
      </w:pPr>
    </w:p>
    <w:p w14:paraId="74601B34" w14:textId="77777777" w:rsidR="00C24F5A" w:rsidRDefault="0018224C" w:rsidP="00847D78">
      <w:pPr>
        <w:pStyle w:val="Heading3"/>
        <w:rPr>
          <w:noProof/>
        </w:rPr>
      </w:pPr>
      <w:r>
        <w:rPr>
          <w:noProof/>
        </w:rPr>
        <w:br w:type="page"/>
      </w:r>
    </w:p>
    <w:p w14:paraId="70C79BC6" w14:textId="26008976" w:rsidR="00847D78" w:rsidRDefault="00847D78" w:rsidP="00847D78">
      <w:pPr>
        <w:pStyle w:val="Heading3"/>
        <w:rPr>
          <w:noProof/>
        </w:rPr>
      </w:pPr>
      <w:r>
        <w:rPr>
          <w:noProof/>
        </w:rPr>
        <w:t>Contents</w:t>
      </w:r>
    </w:p>
    <w:p w14:paraId="5D5F033D" w14:textId="77777777" w:rsidR="00847D78" w:rsidRDefault="00847D78">
      <w:pPr>
        <w:rPr>
          <w:noProof/>
        </w:rPr>
      </w:pPr>
    </w:p>
    <w:p w14:paraId="04B5AD90" w14:textId="77777777" w:rsidR="00FD07DF" w:rsidRDefault="00847D78">
      <w:pPr>
        <w:pStyle w:val="TOC2"/>
        <w:tabs>
          <w:tab w:val="right" w:leader="dot" w:pos="10450"/>
        </w:tabs>
        <w:rPr>
          <w:rFonts w:asciiTheme="minorHAnsi" w:hAnsiTheme="minorHAnsi"/>
          <w:noProof/>
          <w:sz w:val="24"/>
          <w:lang w:eastAsia="ja-JP"/>
        </w:rPr>
      </w:pPr>
      <w:r>
        <w:rPr>
          <w:noProof/>
        </w:rPr>
        <w:fldChar w:fldCharType="begin"/>
      </w:r>
      <w:r>
        <w:rPr>
          <w:noProof/>
        </w:rPr>
        <w:instrText xml:space="preserve"> TOC \o "1-2" </w:instrText>
      </w:r>
      <w:r>
        <w:rPr>
          <w:noProof/>
        </w:rPr>
        <w:fldChar w:fldCharType="separate"/>
      </w:r>
      <w:r w:rsidR="00FD07DF">
        <w:rPr>
          <w:noProof/>
        </w:rPr>
        <w:t>Mission Summary</w:t>
      </w:r>
      <w:r w:rsidR="00FD07DF">
        <w:rPr>
          <w:noProof/>
        </w:rPr>
        <w:tab/>
      </w:r>
      <w:r w:rsidR="00FD07DF">
        <w:rPr>
          <w:noProof/>
        </w:rPr>
        <w:fldChar w:fldCharType="begin"/>
      </w:r>
      <w:r w:rsidR="00FD07DF">
        <w:rPr>
          <w:noProof/>
        </w:rPr>
        <w:instrText xml:space="preserve"> PAGEREF _Toc298063264 \h </w:instrText>
      </w:r>
      <w:r w:rsidR="00FD07DF">
        <w:rPr>
          <w:noProof/>
        </w:rPr>
      </w:r>
      <w:r w:rsidR="00FD07DF">
        <w:rPr>
          <w:noProof/>
        </w:rPr>
        <w:fldChar w:fldCharType="separate"/>
      </w:r>
      <w:r w:rsidR="002C7658">
        <w:rPr>
          <w:noProof/>
        </w:rPr>
        <w:t>2</w:t>
      </w:r>
      <w:r w:rsidR="00FD07DF">
        <w:rPr>
          <w:noProof/>
        </w:rPr>
        <w:fldChar w:fldCharType="end"/>
      </w:r>
    </w:p>
    <w:p w14:paraId="48D021FD" w14:textId="77777777" w:rsidR="00FD07DF" w:rsidRDefault="00FD07DF">
      <w:pPr>
        <w:pStyle w:val="TOC2"/>
        <w:tabs>
          <w:tab w:val="right" w:leader="dot" w:pos="10450"/>
        </w:tabs>
        <w:rPr>
          <w:rFonts w:asciiTheme="minorHAnsi" w:hAnsiTheme="minorHAnsi"/>
          <w:noProof/>
          <w:sz w:val="24"/>
          <w:lang w:eastAsia="ja-JP"/>
        </w:rPr>
      </w:pPr>
      <w:r>
        <w:rPr>
          <w:noProof/>
        </w:rPr>
        <w:t>Meeting Notes</w:t>
      </w:r>
      <w:r>
        <w:rPr>
          <w:noProof/>
        </w:rPr>
        <w:tab/>
      </w:r>
      <w:r>
        <w:rPr>
          <w:noProof/>
        </w:rPr>
        <w:fldChar w:fldCharType="begin"/>
      </w:r>
      <w:r>
        <w:rPr>
          <w:noProof/>
        </w:rPr>
        <w:instrText xml:space="preserve"> PAGEREF _Toc298063265 \h </w:instrText>
      </w:r>
      <w:r>
        <w:rPr>
          <w:noProof/>
        </w:rPr>
      </w:r>
      <w:r>
        <w:rPr>
          <w:noProof/>
        </w:rPr>
        <w:fldChar w:fldCharType="separate"/>
      </w:r>
      <w:r w:rsidR="002C7658">
        <w:rPr>
          <w:noProof/>
        </w:rPr>
        <w:t>2</w:t>
      </w:r>
      <w:r>
        <w:rPr>
          <w:noProof/>
        </w:rPr>
        <w:fldChar w:fldCharType="end"/>
      </w:r>
    </w:p>
    <w:p w14:paraId="73B4B4FC" w14:textId="77777777" w:rsidR="00FD07DF" w:rsidRDefault="00FD07DF">
      <w:pPr>
        <w:pStyle w:val="TOC2"/>
        <w:tabs>
          <w:tab w:val="right" w:leader="dot" w:pos="10450"/>
        </w:tabs>
        <w:rPr>
          <w:rFonts w:asciiTheme="minorHAnsi" w:hAnsiTheme="minorHAnsi"/>
          <w:noProof/>
          <w:sz w:val="24"/>
          <w:lang w:eastAsia="ja-JP"/>
        </w:rPr>
      </w:pPr>
      <w:r>
        <w:rPr>
          <w:noProof/>
        </w:rPr>
        <w:t>Appendix | Document Lists</w:t>
      </w:r>
      <w:r>
        <w:rPr>
          <w:noProof/>
        </w:rPr>
        <w:tab/>
      </w:r>
      <w:r>
        <w:rPr>
          <w:noProof/>
        </w:rPr>
        <w:fldChar w:fldCharType="begin"/>
      </w:r>
      <w:r>
        <w:rPr>
          <w:noProof/>
        </w:rPr>
        <w:instrText xml:space="preserve"> PAGEREF _Toc298063266 \h </w:instrText>
      </w:r>
      <w:r>
        <w:rPr>
          <w:noProof/>
        </w:rPr>
      </w:r>
      <w:r>
        <w:rPr>
          <w:noProof/>
        </w:rPr>
        <w:fldChar w:fldCharType="separate"/>
      </w:r>
      <w:r w:rsidR="002C7658">
        <w:rPr>
          <w:noProof/>
        </w:rPr>
        <w:t>6</w:t>
      </w:r>
      <w:r>
        <w:rPr>
          <w:noProof/>
        </w:rPr>
        <w:fldChar w:fldCharType="end"/>
      </w:r>
    </w:p>
    <w:p w14:paraId="3C6C3805" w14:textId="1A2CDAC6" w:rsidR="00BF3FA2" w:rsidRDefault="00847D78" w:rsidP="00C24F5A">
      <w:pPr>
        <w:rPr>
          <w:noProof/>
        </w:rPr>
      </w:pPr>
      <w:r>
        <w:rPr>
          <w:noProof/>
        </w:rPr>
        <w:fldChar w:fldCharType="end"/>
      </w:r>
    </w:p>
    <w:p w14:paraId="1E91146E" w14:textId="73B5A2A0" w:rsidR="00240BA9" w:rsidRDefault="008E7128" w:rsidP="0088063C">
      <w:pPr>
        <w:pStyle w:val="Heading2"/>
      </w:pPr>
      <w:bookmarkStart w:id="2" w:name="_Toc298063264"/>
      <w:r>
        <w:t xml:space="preserve">Mission </w:t>
      </w:r>
      <w:r w:rsidR="00447E0D">
        <w:t>Summary</w:t>
      </w:r>
      <w:bookmarkEnd w:id="2"/>
    </w:p>
    <w:p w14:paraId="7843AB87" w14:textId="71AA37D7" w:rsidR="0088063C" w:rsidRDefault="00123135" w:rsidP="0088063C">
      <w:pPr>
        <w:pStyle w:val="ListParagraph"/>
        <w:numPr>
          <w:ilvl w:val="0"/>
          <w:numId w:val="25"/>
        </w:numPr>
      </w:pPr>
      <w:r>
        <w:t xml:space="preserve">A mission to The Bahamas took place from 22-28 April. </w:t>
      </w:r>
      <w:r w:rsidR="0088063C">
        <w:t xml:space="preserve">The mission team comprised the Project </w:t>
      </w:r>
      <w:r w:rsidR="009D53AE">
        <w:t>Team Leader (Chris Hedley) and</w:t>
      </w:r>
      <w:r w:rsidR="0088063C">
        <w:t xml:space="preserve"> </w:t>
      </w:r>
      <w:proofErr w:type="spellStart"/>
      <w:r w:rsidR="0088063C">
        <w:t>CRFM</w:t>
      </w:r>
      <w:proofErr w:type="spellEnd"/>
      <w:r w:rsidR="0088063C">
        <w:t xml:space="preserve"> Programme </w:t>
      </w:r>
      <w:r w:rsidR="009D53AE">
        <w:t>Manager</w:t>
      </w:r>
      <w:r w:rsidR="0088063C">
        <w:t xml:space="preserve"> (Peter Murray). </w:t>
      </w:r>
    </w:p>
    <w:p w14:paraId="3366291C" w14:textId="37B283E3" w:rsidR="0088063C" w:rsidRDefault="0043566F" w:rsidP="0088063C">
      <w:pPr>
        <w:pStyle w:val="ListParagraph"/>
        <w:numPr>
          <w:ilvl w:val="0"/>
          <w:numId w:val="25"/>
        </w:numPr>
      </w:pPr>
      <w:r>
        <w:t>The following meetings and visits were organised:</w:t>
      </w:r>
    </w:p>
    <w:p w14:paraId="474435B9" w14:textId="7342C5BC" w:rsidR="00447E0D" w:rsidRDefault="009D53AE" w:rsidP="0043566F">
      <w:pPr>
        <w:pStyle w:val="ListParagraph"/>
        <w:numPr>
          <w:ilvl w:val="0"/>
          <w:numId w:val="26"/>
        </w:numPr>
      </w:pPr>
      <w:r>
        <w:t>Meeting with senior staff from the Department for Marine Resources</w:t>
      </w:r>
    </w:p>
    <w:p w14:paraId="121CBB1B" w14:textId="0C099D7C" w:rsidR="009D53AE" w:rsidRDefault="009D53AE" w:rsidP="0043566F">
      <w:pPr>
        <w:pStyle w:val="ListParagraph"/>
        <w:numPr>
          <w:ilvl w:val="0"/>
          <w:numId w:val="26"/>
        </w:numPr>
      </w:pPr>
      <w:r>
        <w:t xml:space="preserve">Meeting with drafting lawyer from the Attorney-General’s Office (responsible for drafting new </w:t>
      </w:r>
      <w:proofErr w:type="spellStart"/>
      <w:r>
        <w:t>SPS</w:t>
      </w:r>
      <w:proofErr w:type="spellEnd"/>
      <w:r>
        <w:t xml:space="preserve"> Bills)</w:t>
      </w:r>
    </w:p>
    <w:p w14:paraId="4E6A48E2" w14:textId="1976FDF6" w:rsidR="00FD07DF" w:rsidRPr="00FD07DF" w:rsidRDefault="00FD07DF" w:rsidP="00FD07DF">
      <w:pPr>
        <w:pStyle w:val="ListParagraph"/>
        <w:numPr>
          <w:ilvl w:val="0"/>
          <w:numId w:val="26"/>
        </w:numPr>
        <w:rPr>
          <w:rFonts w:eastAsia="Times New Roman" w:cs="Arial"/>
          <w:bCs/>
          <w:sz w:val="22"/>
        </w:rPr>
      </w:pPr>
      <w:r>
        <w:t xml:space="preserve">Meeting with the national </w:t>
      </w:r>
      <w:proofErr w:type="spellStart"/>
      <w:r>
        <w:t>SPS</w:t>
      </w:r>
      <w:proofErr w:type="spellEnd"/>
      <w:r>
        <w:t xml:space="preserve"> Committee (in effect, the </w:t>
      </w:r>
      <w:proofErr w:type="spellStart"/>
      <w:r>
        <w:t>TNINT</w:t>
      </w:r>
      <w:proofErr w:type="spellEnd"/>
      <w:r w:rsidRPr="00FD07DF">
        <w:t xml:space="preserve">), </w:t>
      </w:r>
      <w:r w:rsidRPr="00FD07DF">
        <w:rPr>
          <w:rFonts w:eastAsia="Times New Roman" w:cs="Arial"/>
          <w:bCs/>
          <w:sz w:val="22"/>
        </w:rPr>
        <w:t>comprising representatives</w:t>
      </w:r>
      <w:r w:rsidR="00447E0D" w:rsidRPr="00FD07DF">
        <w:rPr>
          <w:rFonts w:eastAsia="Times New Roman" w:cs="Arial"/>
          <w:bCs/>
          <w:sz w:val="22"/>
        </w:rPr>
        <w:t xml:space="preserve"> from </w:t>
      </w:r>
      <w:proofErr w:type="spellStart"/>
      <w:r w:rsidR="00447E0D" w:rsidRPr="00FD07DF">
        <w:rPr>
          <w:rFonts w:eastAsia="Times New Roman" w:cs="Arial"/>
          <w:bCs/>
          <w:sz w:val="22"/>
        </w:rPr>
        <w:t>BAIC</w:t>
      </w:r>
      <w:proofErr w:type="spellEnd"/>
      <w:r w:rsidR="00447E0D" w:rsidRPr="00FD07DF">
        <w:rPr>
          <w:rFonts w:eastAsia="Times New Roman" w:cs="Arial"/>
          <w:bCs/>
          <w:sz w:val="22"/>
        </w:rPr>
        <w:t xml:space="preserve">, </w:t>
      </w:r>
      <w:proofErr w:type="spellStart"/>
      <w:r w:rsidR="00447E0D" w:rsidRPr="00FD07DF">
        <w:rPr>
          <w:rFonts w:eastAsia="Times New Roman" w:cs="Arial"/>
          <w:bCs/>
          <w:sz w:val="22"/>
        </w:rPr>
        <w:t>IICA</w:t>
      </w:r>
      <w:proofErr w:type="spellEnd"/>
      <w:r w:rsidR="00447E0D" w:rsidRPr="00FD07DF">
        <w:rPr>
          <w:rFonts w:eastAsia="Times New Roman" w:cs="Arial"/>
          <w:bCs/>
          <w:sz w:val="22"/>
        </w:rPr>
        <w:t xml:space="preserve">, EH, </w:t>
      </w:r>
      <w:proofErr w:type="spellStart"/>
      <w:r w:rsidR="00447E0D" w:rsidRPr="00FD07DF">
        <w:rPr>
          <w:rFonts w:eastAsia="Times New Roman" w:cs="Arial"/>
          <w:bCs/>
          <w:sz w:val="22"/>
        </w:rPr>
        <w:t>BMEA</w:t>
      </w:r>
      <w:proofErr w:type="spellEnd"/>
      <w:r w:rsidR="00447E0D" w:rsidRPr="00FD07DF">
        <w:rPr>
          <w:rFonts w:eastAsia="Times New Roman" w:cs="Arial"/>
          <w:bCs/>
          <w:sz w:val="22"/>
        </w:rPr>
        <w:t xml:space="preserve">, </w:t>
      </w:r>
      <w:proofErr w:type="spellStart"/>
      <w:r w:rsidR="00447E0D" w:rsidRPr="00FD07DF">
        <w:rPr>
          <w:rFonts w:eastAsia="Times New Roman" w:cs="Arial"/>
          <w:bCs/>
          <w:sz w:val="22"/>
        </w:rPr>
        <w:t>DoA</w:t>
      </w:r>
      <w:proofErr w:type="spellEnd"/>
      <w:r w:rsidR="00447E0D" w:rsidRPr="00FD07DF">
        <w:rPr>
          <w:rFonts w:eastAsia="Times New Roman" w:cs="Arial"/>
          <w:bCs/>
          <w:sz w:val="22"/>
        </w:rPr>
        <w:t xml:space="preserve">, </w:t>
      </w:r>
      <w:proofErr w:type="gramStart"/>
      <w:r w:rsidR="00447E0D" w:rsidRPr="00FD07DF">
        <w:rPr>
          <w:rFonts w:eastAsia="Times New Roman" w:cs="Arial"/>
          <w:bCs/>
          <w:sz w:val="22"/>
        </w:rPr>
        <w:t>Agriculture Producers groups</w:t>
      </w:r>
      <w:proofErr w:type="gramEnd"/>
      <w:r w:rsidRPr="00FD07DF">
        <w:rPr>
          <w:rFonts w:eastAsia="Times New Roman" w:cs="Arial"/>
          <w:bCs/>
          <w:sz w:val="22"/>
        </w:rPr>
        <w:t xml:space="preserve"> (</w:t>
      </w:r>
      <w:r>
        <w:rPr>
          <w:rFonts w:eastAsia="Times New Roman" w:cs="Arial"/>
          <w:bCs/>
          <w:sz w:val="22"/>
        </w:rPr>
        <w:t xml:space="preserve">this meeting formed the national consultative workshop – </w:t>
      </w:r>
      <w:r w:rsidRPr="00FD07DF">
        <w:rPr>
          <w:rFonts w:eastAsia="Times New Roman" w:cs="Arial"/>
          <w:bCs/>
          <w:sz w:val="22"/>
        </w:rPr>
        <w:t>see below)</w:t>
      </w:r>
      <w:r>
        <w:rPr>
          <w:rFonts w:eastAsia="Times New Roman" w:cs="Arial"/>
          <w:bCs/>
          <w:sz w:val="22"/>
        </w:rPr>
        <w:t>.</w:t>
      </w:r>
      <w:r w:rsidRPr="00FD07DF">
        <w:rPr>
          <w:rFonts w:eastAsia="Times New Roman" w:cs="Arial"/>
          <w:bCs/>
          <w:color w:val="222222"/>
          <w:sz w:val="22"/>
        </w:rPr>
        <w:t xml:space="preserve"> </w:t>
      </w:r>
    </w:p>
    <w:p w14:paraId="3151D1E0" w14:textId="3BA5686E" w:rsidR="00447E0D" w:rsidRPr="00FD07DF" w:rsidRDefault="00447E0D" w:rsidP="00FD07DF">
      <w:pPr>
        <w:pStyle w:val="ListParagraph"/>
        <w:numPr>
          <w:ilvl w:val="0"/>
          <w:numId w:val="26"/>
        </w:numPr>
        <w:rPr>
          <w:rFonts w:eastAsia="Times New Roman" w:cs="Arial"/>
          <w:bCs/>
          <w:sz w:val="22"/>
        </w:rPr>
      </w:pPr>
      <w:r w:rsidRPr="00FD07DF">
        <w:rPr>
          <w:rFonts w:eastAsia="Times New Roman" w:cs="Arial"/>
          <w:bCs/>
          <w:sz w:val="22"/>
        </w:rPr>
        <w:t xml:space="preserve">Visit to </w:t>
      </w:r>
      <w:r w:rsidR="00FD07DF" w:rsidRPr="00FD07DF">
        <w:rPr>
          <w:rFonts w:eastAsia="Times New Roman" w:cs="Arial"/>
          <w:bCs/>
          <w:sz w:val="22"/>
        </w:rPr>
        <w:t xml:space="preserve">a key production establishment - </w:t>
      </w:r>
      <w:r w:rsidRPr="00FD07DF">
        <w:rPr>
          <w:rFonts w:eastAsia="Times New Roman" w:cs="Arial"/>
          <w:bCs/>
          <w:sz w:val="22"/>
        </w:rPr>
        <w:t>Tropical Seafood</w:t>
      </w:r>
      <w:r w:rsidR="00FD07DF" w:rsidRPr="00FD07DF">
        <w:rPr>
          <w:rFonts w:eastAsia="Times New Roman" w:cs="Arial"/>
          <w:bCs/>
          <w:sz w:val="22"/>
        </w:rPr>
        <w:t>.</w:t>
      </w:r>
    </w:p>
    <w:p w14:paraId="700B3170" w14:textId="5B43250E" w:rsidR="00FD07DF" w:rsidRDefault="00FD07DF" w:rsidP="00FD07DF">
      <w:pPr>
        <w:pStyle w:val="ListParagraph"/>
        <w:numPr>
          <w:ilvl w:val="0"/>
          <w:numId w:val="25"/>
        </w:numPr>
      </w:pPr>
      <w:r>
        <w:t xml:space="preserve">Due to the short-notice of the mission, it was not possible to organize meetings with other stakeholders but the mission team was nevertheless able to get a good understanding and appreciation of the national context. </w:t>
      </w:r>
    </w:p>
    <w:p w14:paraId="2AED4688" w14:textId="77777777" w:rsidR="00447E0D" w:rsidRDefault="00447E0D" w:rsidP="00447E0D"/>
    <w:p w14:paraId="6BB7A62C" w14:textId="77777777" w:rsidR="00447E0D" w:rsidRDefault="00447E0D" w:rsidP="00447E0D"/>
    <w:p w14:paraId="5B589267" w14:textId="3311AAEF" w:rsidR="0034173B" w:rsidRDefault="0034173B" w:rsidP="0088063C">
      <w:pPr>
        <w:pStyle w:val="Heading2"/>
      </w:pPr>
      <w:bookmarkStart w:id="3" w:name="_Toc298063265"/>
      <w:r>
        <w:t>Meeting Notes</w:t>
      </w:r>
      <w:bookmarkEnd w:id="3"/>
    </w:p>
    <w:p w14:paraId="47D750CA" w14:textId="736A022A" w:rsidR="0034173B" w:rsidRDefault="00361A81" w:rsidP="0088063C">
      <w:pPr>
        <w:pStyle w:val="Heading3"/>
      </w:pPr>
      <w:r>
        <w:t>Fisheries Division</w:t>
      </w:r>
    </w:p>
    <w:p w14:paraId="01D9F384" w14:textId="77777777" w:rsidR="00361A81" w:rsidRPr="00D768F9" w:rsidRDefault="00361A81" w:rsidP="00361A81">
      <w:pPr>
        <w:rPr>
          <w:rFonts w:cs="Arial"/>
          <w:sz w:val="22"/>
          <w:szCs w:val="22"/>
        </w:rPr>
      </w:pPr>
      <w:r w:rsidRPr="00D768F9">
        <w:rPr>
          <w:rFonts w:cs="Arial"/>
          <w:sz w:val="22"/>
          <w:szCs w:val="22"/>
        </w:rPr>
        <w:t>Introduction of mission team and FD staff (MB)</w:t>
      </w:r>
    </w:p>
    <w:p w14:paraId="215FB325" w14:textId="77777777" w:rsidR="00361A81" w:rsidRPr="00D768F9" w:rsidRDefault="00361A81" w:rsidP="00361A81">
      <w:pPr>
        <w:pStyle w:val="ListParagraph"/>
        <w:numPr>
          <w:ilvl w:val="0"/>
          <w:numId w:val="18"/>
        </w:numPr>
        <w:contextualSpacing/>
        <w:rPr>
          <w:rFonts w:cs="Arial"/>
          <w:sz w:val="22"/>
        </w:rPr>
      </w:pPr>
      <w:r w:rsidRPr="00D768F9">
        <w:rPr>
          <w:rFonts w:cs="Arial"/>
          <w:sz w:val="22"/>
        </w:rPr>
        <w:t>Present were:</w:t>
      </w:r>
    </w:p>
    <w:p w14:paraId="6F686204" w14:textId="77777777" w:rsidR="00361A81" w:rsidRPr="00D768F9" w:rsidRDefault="00361A81" w:rsidP="00361A81">
      <w:pPr>
        <w:spacing w:after="0"/>
        <w:ind w:left="720"/>
        <w:rPr>
          <w:rFonts w:cs="Arial"/>
          <w:sz w:val="22"/>
          <w:szCs w:val="22"/>
        </w:rPr>
      </w:pPr>
      <w:r w:rsidRPr="00D768F9">
        <w:rPr>
          <w:rFonts w:cs="Arial"/>
          <w:sz w:val="22"/>
          <w:szCs w:val="22"/>
        </w:rPr>
        <w:t xml:space="preserve">Michael </w:t>
      </w:r>
      <w:proofErr w:type="spellStart"/>
      <w:r w:rsidRPr="00D768F9">
        <w:rPr>
          <w:rFonts w:cs="Arial"/>
          <w:sz w:val="22"/>
          <w:szCs w:val="22"/>
        </w:rPr>
        <w:t>Braynen</w:t>
      </w:r>
      <w:proofErr w:type="spellEnd"/>
      <w:r w:rsidRPr="00D768F9">
        <w:rPr>
          <w:rFonts w:cs="Arial"/>
          <w:sz w:val="22"/>
          <w:szCs w:val="22"/>
        </w:rPr>
        <w:tab/>
        <w:t>- Director</w:t>
      </w:r>
    </w:p>
    <w:p w14:paraId="1285208D" w14:textId="77777777" w:rsidR="00361A81" w:rsidRPr="00D768F9" w:rsidRDefault="00361A81" w:rsidP="00361A81">
      <w:pPr>
        <w:spacing w:after="0"/>
        <w:ind w:left="720"/>
        <w:rPr>
          <w:rFonts w:cs="Arial"/>
          <w:sz w:val="22"/>
          <w:szCs w:val="22"/>
        </w:rPr>
      </w:pPr>
      <w:r w:rsidRPr="00D768F9">
        <w:rPr>
          <w:rFonts w:cs="Arial"/>
          <w:sz w:val="22"/>
          <w:szCs w:val="22"/>
        </w:rPr>
        <w:t xml:space="preserve">Edison </w:t>
      </w:r>
      <w:proofErr w:type="spellStart"/>
      <w:r w:rsidRPr="00D768F9">
        <w:rPr>
          <w:rFonts w:cs="Arial"/>
          <w:sz w:val="22"/>
          <w:szCs w:val="22"/>
        </w:rPr>
        <w:t>Deleveaux</w:t>
      </w:r>
      <w:proofErr w:type="spellEnd"/>
      <w:r w:rsidRPr="00D768F9">
        <w:rPr>
          <w:rFonts w:cs="Arial"/>
          <w:sz w:val="22"/>
          <w:szCs w:val="22"/>
        </w:rPr>
        <w:tab/>
        <w:t>- Deputy Director</w:t>
      </w:r>
    </w:p>
    <w:p w14:paraId="183E86AF" w14:textId="6684F8A1" w:rsidR="00361A81" w:rsidRPr="00D768F9" w:rsidRDefault="00D768F9" w:rsidP="00361A81">
      <w:pPr>
        <w:spacing w:after="0"/>
        <w:ind w:left="720"/>
        <w:rPr>
          <w:rFonts w:cs="Arial"/>
          <w:sz w:val="22"/>
          <w:szCs w:val="22"/>
        </w:rPr>
      </w:pPr>
      <w:r>
        <w:rPr>
          <w:rFonts w:cs="Arial"/>
          <w:sz w:val="22"/>
          <w:szCs w:val="22"/>
        </w:rPr>
        <w:t>Gregory Bethel</w:t>
      </w:r>
      <w:r>
        <w:rPr>
          <w:rFonts w:cs="Arial"/>
          <w:sz w:val="22"/>
          <w:szCs w:val="22"/>
        </w:rPr>
        <w:tab/>
      </w:r>
      <w:r w:rsidR="00361A81" w:rsidRPr="00D768F9">
        <w:rPr>
          <w:rFonts w:cs="Arial"/>
          <w:sz w:val="22"/>
          <w:szCs w:val="22"/>
        </w:rPr>
        <w:t>- Senior Economist, Fisheries Department</w:t>
      </w:r>
    </w:p>
    <w:p w14:paraId="31C1A9AA" w14:textId="77777777" w:rsidR="00361A81" w:rsidRPr="00D768F9" w:rsidRDefault="00361A81" w:rsidP="00361A81">
      <w:pPr>
        <w:spacing w:after="0"/>
        <w:ind w:left="720"/>
        <w:rPr>
          <w:rFonts w:cs="Arial"/>
          <w:sz w:val="22"/>
          <w:szCs w:val="22"/>
        </w:rPr>
      </w:pPr>
      <w:r w:rsidRPr="00D768F9">
        <w:rPr>
          <w:rFonts w:cs="Arial"/>
          <w:sz w:val="22"/>
          <w:szCs w:val="22"/>
        </w:rPr>
        <w:t xml:space="preserve">Roland </w:t>
      </w:r>
      <w:proofErr w:type="spellStart"/>
      <w:r w:rsidRPr="00D768F9">
        <w:rPr>
          <w:rFonts w:cs="Arial"/>
          <w:sz w:val="22"/>
          <w:szCs w:val="22"/>
        </w:rPr>
        <w:t>Allbury</w:t>
      </w:r>
      <w:proofErr w:type="spellEnd"/>
      <w:r w:rsidRPr="00D768F9">
        <w:rPr>
          <w:rFonts w:cs="Arial"/>
          <w:sz w:val="22"/>
          <w:szCs w:val="22"/>
        </w:rPr>
        <w:tab/>
      </w:r>
      <w:r w:rsidRPr="00D768F9">
        <w:rPr>
          <w:rFonts w:cs="Arial"/>
          <w:sz w:val="22"/>
          <w:szCs w:val="22"/>
        </w:rPr>
        <w:tab/>
        <w:t>- Senior Fisheries Officer</w:t>
      </w:r>
    </w:p>
    <w:p w14:paraId="6D969A2C" w14:textId="77777777" w:rsidR="00361A81" w:rsidRPr="00D768F9" w:rsidRDefault="00361A81" w:rsidP="00361A81">
      <w:pPr>
        <w:spacing w:after="0"/>
        <w:ind w:left="720"/>
        <w:rPr>
          <w:rFonts w:cs="Arial"/>
          <w:sz w:val="22"/>
          <w:szCs w:val="22"/>
        </w:rPr>
      </w:pPr>
      <w:r w:rsidRPr="00D768F9">
        <w:rPr>
          <w:rFonts w:cs="Arial"/>
          <w:sz w:val="22"/>
          <w:szCs w:val="22"/>
        </w:rPr>
        <w:t>Gilford Lloyd</w:t>
      </w:r>
      <w:r w:rsidRPr="00D768F9">
        <w:rPr>
          <w:rFonts w:cs="Arial"/>
          <w:sz w:val="22"/>
          <w:szCs w:val="22"/>
        </w:rPr>
        <w:tab/>
      </w:r>
      <w:r w:rsidRPr="00D768F9">
        <w:rPr>
          <w:rFonts w:cs="Arial"/>
          <w:sz w:val="22"/>
          <w:szCs w:val="22"/>
        </w:rPr>
        <w:tab/>
        <w:t>- Senior Fisheries Officer</w:t>
      </w:r>
    </w:p>
    <w:p w14:paraId="45A58BC3" w14:textId="77777777" w:rsidR="00361A81" w:rsidRPr="00D768F9" w:rsidRDefault="00361A81" w:rsidP="00361A81">
      <w:pPr>
        <w:spacing w:after="0"/>
        <w:ind w:left="720"/>
        <w:rPr>
          <w:rFonts w:cs="Arial"/>
          <w:sz w:val="22"/>
          <w:szCs w:val="22"/>
        </w:rPr>
      </w:pPr>
      <w:r w:rsidRPr="00D768F9">
        <w:rPr>
          <w:rFonts w:cs="Arial"/>
          <w:sz w:val="22"/>
          <w:szCs w:val="22"/>
        </w:rPr>
        <w:t xml:space="preserve">Greg Cartwright </w:t>
      </w:r>
      <w:r w:rsidRPr="00D768F9">
        <w:rPr>
          <w:rFonts w:cs="Arial"/>
          <w:sz w:val="22"/>
          <w:szCs w:val="22"/>
        </w:rPr>
        <w:tab/>
        <w:t>- Fisheries Superintendent</w:t>
      </w:r>
    </w:p>
    <w:p w14:paraId="7AEF8264" w14:textId="77777777" w:rsidR="00361A81" w:rsidRPr="00D768F9" w:rsidRDefault="00361A81" w:rsidP="00361A81">
      <w:pPr>
        <w:spacing w:after="0"/>
        <w:ind w:left="720"/>
        <w:rPr>
          <w:rFonts w:cs="Arial"/>
          <w:sz w:val="22"/>
          <w:szCs w:val="22"/>
        </w:rPr>
      </w:pPr>
      <w:r w:rsidRPr="00D768F9">
        <w:rPr>
          <w:rFonts w:cs="Arial"/>
          <w:sz w:val="22"/>
          <w:szCs w:val="22"/>
        </w:rPr>
        <w:t>Pat Bethel</w:t>
      </w:r>
      <w:r w:rsidRPr="00D768F9">
        <w:rPr>
          <w:rFonts w:cs="Arial"/>
          <w:sz w:val="22"/>
          <w:szCs w:val="22"/>
        </w:rPr>
        <w:tab/>
      </w:r>
      <w:r w:rsidRPr="00D768F9">
        <w:rPr>
          <w:rFonts w:cs="Arial"/>
          <w:sz w:val="22"/>
          <w:szCs w:val="22"/>
        </w:rPr>
        <w:tab/>
        <w:t>- Consultant</w:t>
      </w:r>
    </w:p>
    <w:p w14:paraId="516A2C44" w14:textId="77777777" w:rsidR="00361A81" w:rsidRPr="00D768F9" w:rsidRDefault="00361A81" w:rsidP="00361A81">
      <w:pPr>
        <w:spacing w:after="0"/>
        <w:ind w:left="720"/>
        <w:rPr>
          <w:rFonts w:cs="Arial"/>
          <w:sz w:val="22"/>
          <w:szCs w:val="22"/>
        </w:rPr>
      </w:pPr>
      <w:proofErr w:type="spellStart"/>
      <w:r w:rsidRPr="00D768F9">
        <w:rPr>
          <w:rFonts w:cs="Arial"/>
          <w:sz w:val="22"/>
          <w:szCs w:val="22"/>
        </w:rPr>
        <w:t>Brickell</w:t>
      </w:r>
      <w:proofErr w:type="spellEnd"/>
      <w:r w:rsidRPr="00D768F9">
        <w:rPr>
          <w:rFonts w:cs="Arial"/>
          <w:sz w:val="22"/>
          <w:szCs w:val="22"/>
        </w:rPr>
        <w:t xml:space="preserve"> </w:t>
      </w:r>
      <w:proofErr w:type="spellStart"/>
      <w:r w:rsidRPr="00D768F9">
        <w:rPr>
          <w:rFonts w:cs="Arial"/>
          <w:sz w:val="22"/>
          <w:szCs w:val="22"/>
        </w:rPr>
        <w:t>Pinder</w:t>
      </w:r>
      <w:proofErr w:type="spellEnd"/>
      <w:r w:rsidRPr="00D768F9">
        <w:rPr>
          <w:rFonts w:cs="Arial"/>
          <w:sz w:val="22"/>
          <w:szCs w:val="22"/>
        </w:rPr>
        <w:tab/>
      </w:r>
      <w:r w:rsidRPr="00D768F9">
        <w:rPr>
          <w:rFonts w:cs="Arial"/>
          <w:sz w:val="22"/>
          <w:szCs w:val="22"/>
        </w:rPr>
        <w:tab/>
        <w:t>- Senior Economist, Ministry of Agriculture</w:t>
      </w:r>
    </w:p>
    <w:p w14:paraId="713102F1" w14:textId="00A53E1F" w:rsidR="00361A81" w:rsidRPr="00D768F9" w:rsidRDefault="00D768F9" w:rsidP="00361A81">
      <w:pPr>
        <w:spacing w:after="0"/>
        <w:ind w:left="720"/>
        <w:rPr>
          <w:rFonts w:cs="Arial"/>
          <w:sz w:val="22"/>
          <w:szCs w:val="22"/>
        </w:rPr>
      </w:pPr>
      <w:r>
        <w:rPr>
          <w:rFonts w:cs="Arial"/>
          <w:sz w:val="22"/>
          <w:szCs w:val="22"/>
        </w:rPr>
        <w:t>Peter A. Murray</w:t>
      </w:r>
      <w:r>
        <w:rPr>
          <w:rFonts w:cs="Arial"/>
          <w:sz w:val="22"/>
          <w:szCs w:val="22"/>
        </w:rPr>
        <w:tab/>
        <w:t>-</w:t>
      </w:r>
      <w:r w:rsidR="00361A81" w:rsidRPr="00D768F9">
        <w:rPr>
          <w:rFonts w:cs="Arial"/>
          <w:sz w:val="22"/>
          <w:szCs w:val="22"/>
        </w:rPr>
        <w:t xml:space="preserve"> PM, </w:t>
      </w:r>
      <w:proofErr w:type="spellStart"/>
      <w:r w:rsidR="00361A81" w:rsidRPr="00D768F9">
        <w:rPr>
          <w:rFonts w:cs="Arial"/>
          <w:sz w:val="22"/>
          <w:szCs w:val="22"/>
        </w:rPr>
        <w:t>FMD</w:t>
      </w:r>
      <w:proofErr w:type="spellEnd"/>
      <w:r w:rsidR="00361A81" w:rsidRPr="00D768F9">
        <w:rPr>
          <w:rFonts w:cs="Arial"/>
          <w:sz w:val="22"/>
          <w:szCs w:val="22"/>
        </w:rPr>
        <w:t xml:space="preserve">, </w:t>
      </w:r>
      <w:proofErr w:type="spellStart"/>
      <w:r w:rsidR="00361A81" w:rsidRPr="00D768F9">
        <w:rPr>
          <w:rFonts w:cs="Arial"/>
          <w:sz w:val="22"/>
          <w:szCs w:val="22"/>
        </w:rPr>
        <w:t>CRFM</w:t>
      </w:r>
      <w:proofErr w:type="spellEnd"/>
    </w:p>
    <w:p w14:paraId="004ADA61" w14:textId="77777777" w:rsidR="00361A81" w:rsidRPr="00D768F9" w:rsidRDefault="00361A81" w:rsidP="00361A81">
      <w:pPr>
        <w:spacing w:after="0"/>
        <w:ind w:left="720"/>
        <w:rPr>
          <w:rFonts w:cs="Arial"/>
          <w:sz w:val="22"/>
          <w:szCs w:val="22"/>
        </w:rPr>
      </w:pPr>
      <w:r w:rsidRPr="00D768F9">
        <w:rPr>
          <w:rFonts w:cs="Arial"/>
          <w:sz w:val="22"/>
          <w:szCs w:val="22"/>
        </w:rPr>
        <w:t>Chris Hedley</w:t>
      </w:r>
      <w:r w:rsidRPr="00D768F9">
        <w:rPr>
          <w:rFonts w:cs="Arial"/>
          <w:sz w:val="22"/>
          <w:szCs w:val="22"/>
        </w:rPr>
        <w:tab/>
      </w:r>
      <w:r w:rsidRPr="00D768F9">
        <w:rPr>
          <w:rFonts w:cs="Arial"/>
          <w:sz w:val="22"/>
          <w:szCs w:val="22"/>
        </w:rPr>
        <w:tab/>
        <w:t>- Legal Consultant</w:t>
      </w:r>
    </w:p>
    <w:p w14:paraId="52A87468" w14:textId="77777777" w:rsidR="00361A81" w:rsidRPr="00D768F9" w:rsidRDefault="00361A81" w:rsidP="00361A81">
      <w:pPr>
        <w:rPr>
          <w:rFonts w:cs="Arial"/>
          <w:sz w:val="22"/>
          <w:szCs w:val="22"/>
        </w:rPr>
      </w:pPr>
    </w:p>
    <w:p w14:paraId="2386AA54" w14:textId="77777777" w:rsidR="00361A81" w:rsidRPr="00D768F9" w:rsidRDefault="00361A81" w:rsidP="00361A81">
      <w:pPr>
        <w:rPr>
          <w:rFonts w:cs="Arial"/>
          <w:sz w:val="22"/>
          <w:szCs w:val="22"/>
        </w:rPr>
      </w:pPr>
      <w:r w:rsidRPr="00D768F9">
        <w:rPr>
          <w:rFonts w:cs="Arial"/>
          <w:sz w:val="22"/>
          <w:szCs w:val="22"/>
        </w:rPr>
        <w:lastRenderedPageBreak/>
        <w:t xml:space="preserve">Introduction to the consultancy </w:t>
      </w:r>
    </w:p>
    <w:p w14:paraId="004113A3" w14:textId="77777777" w:rsidR="00361A81" w:rsidRPr="00D768F9" w:rsidRDefault="00361A81" w:rsidP="00361A81">
      <w:pPr>
        <w:pStyle w:val="ListParagraph"/>
        <w:numPr>
          <w:ilvl w:val="0"/>
          <w:numId w:val="15"/>
        </w:numPr>
        <w:contextualSpacing/>
        <w:rPr>
          <w:rFonts w:cs="Arial"/>
          <w:sz w:val="22"/>
        </w:rPr>
      </w:pPr>
      <w:r w:rsidRPr="00D768F9">
        <w:rPr>
          <w:rFonts w:cs="Arial"/>
          <w:sz w:val="22"/>
        </w:rPr>
        <w:t xml:space="preserve">Project overview (PAM) </w:t>
      </w:r>
    </w:p>
    <w:p w14:paraId="5B9B13C1" w14:textId="77777777" w:rsidR="00361A81" w:rsidRPr="00D768F9" w:rsidRDefault="00361A81" w:rsidP="00361A81">
      <w:pPr>
        <w:pStyle w:val="ListParagraph"/>
        <w:numPr>
          <w:ilvl w:val="0"/>
          <w:numId w:val="15"/>
        </w:numPr>
        <w:contextualSpacing/>
        <w:rPr>
          <w:rFonts w:cs="Arial"/>
          <w:sz w:val="22"/>
        </w:rPr>
      </w:pPr>
      <w:r w:rsidRPr="00D768F9">
        <w:rPr>
          <w:rFonts w:cs="Arial"/>
          <w:sz w:val="22"/>
        </w:rPr>
        <w:t>Specific Consultancy overview (CH)</w:t>
      </w:r>
    </w:p>
    <w:p w14:paraId="6751AE27" w14:textId="77777777" w:rsidR="00361A81" w:rsidRPr="00D768F9" w:rsidRDefault="00361A81" w:rsidP="00361A81">
      <w:pPr>
        <w:rPr>
          <w:rFonts w:cs="Arial"/>
          <w:sz w:val="22"/>
          <w:szCs w:val="22"/>
        </w:rPr>
      </w:pPr>
      <w:r w:rsidRPr="00D768F9">
        <w:rPr>
          <w:rFonts w:cs="Arial"/>
          <w:sz w:val="22"/>
          <w:szCs w:val="22"/>
        </w:rPr>
        <w:t>Key stakeholders and institutions to be “involved in the discussion” (garnered from discussions)</w:t>
      </w:r>
    </w:p>
    <w:p w14:paraId="4392EAA1"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 xml:space="preserve">Department of Agriculture </w:t>
      </w:r>
    </w:p>
    <w:p w14:paraId="764001DE"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Department of Environmental Health</w:t>
      </w:r>
    </w:p>
    <w:p w14:paraId="1094AA9F"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Department of Fisheries</w:t>
      </w:r>
    </w:p>
    <w:p w14:paraId="32624ABD"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 xml:space="preserve">Bureau of Standards </w:t>
      </w:r>
    </w:p>
    <w:p w14:paraId="7FD9F83E" w14:textId="77777777" w:rsidR="00361A81" w:rsidRPr="00D768F9" w:rsidRDefault="00361A81" w:rsidP="00361A81">
      <w:pPr>
        <w:pStyle w:val="ListParagraph"/>
        <w:numPr>
          <w:ilvl w:val="1"/>
          <w:numId w:val="16"/>
        </w:numPr>
        <w:ind w:left="1080"/>
        <w:contextualSpacing/>
        <w:rPr>
          <w:rFonts w:cs="Arial"/>
          <w:sz w:val="22"/>
        </w:rPr>
      </w:pPr>
      <w:proofErr w:type="gramStart"/>
      <w:r w:rsidRPr="00D768F9">
        <w:rPr>
          <w:rFonts w:cs="Arial"/>
          <w:sz w:val="22"/>
        </w:rPr>
        <w:t>has</w:t>
      </w:r>
      <w:proofErr w:type="gramEnd"/>
      <w:r w:rsidRPr="00D768F9">
        <w:rPr>
          <w:rFonts w:cs="Arial"/>
          <w:sz w:val="22"/>
        </w:rPr>
        <w:t xml:space="preserve"> a role but is still fledgling under Finance</w:t>
      </w:r>
    </w:p>
    <w:p w14:paraId="68155C94" w14:textId="77777777" w:rsidR="00361A81" w:rsidRPr="00D768F9" w:rsidRDefault="00361A81" w:rsidP="00361A81">
      <w:pPr>
        <w:pStyle w:val="ListParagraph"/>
        <w:numPr>
          <w:ilvl w:val="1"/>
          <w:numId w:val="16"/>
        </w:numPr>
        <w:ind w:left="1080"/>
        <w:contextualSpacing/>
        <w:rPr>
          <w:rFonts w:cs="Arial"/>
          <w:sz w:val="22"/>
        </w:rPr>
      </w:pPr>
      <w:proofErr w:type="gramStart"/>
      <w:r w:rsidRPr="00D768F9">
        <w:rPr>
          <w:rFonts w:cs="Arial"/>
          <w:sz w:val="22"/>
        </w:rPr>
        <w:t>more</w:t>
      </w:r>
      <w:proofErr w:type="gramEnd"/>
      <w:r w:rsidRPr="00D768F9">
        <w:rPr>
          <w:rFonts w:cs="Arial"/>
          <w:sz w:val="22"/>
        </w:rPr>
        <w:t xml:space="preserve"> a monitoring/advisory function than “executive”/management</w:t>
      </w:r>
    </w:p>
    <w:p w14:paraId="168D95ED"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Technical aspects would be developed by relevant agency</w:t>
      </w:r>
    </w:p>
    <w:p w14:paraId="50BD57C0"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Bahamas Marine Exporters Association</w:t>
      </w:r>
    </w:p>
    <w:p w14:paraId="0ADC3280"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Bahamas Agricultural and Industrial Corporation</w:t>
      </w:r>
    </w:p>
    <w:p w14:paraId="3C8A127F" w14:textId="77777777" w:rsidR="00361A81" w:rsidRPr="00D768F9" w:rsidRDefault="00361A81" w:rsidP="00361A81">
      <w:pPr>
        <w:pStyle w:val="ListParagraph"/>
        <w:numPr>
          <w:ilvl w:val="1"/>
          <w:numId w:val="16"/>
        </w:numPr>
        <w:ind w:left="1080"/>
        <w:contextualSpacing/>
        <w:rPr>
          <w:rFonts w:cs="Arial"/>
          <w:sz w:val="22"/>
        </w:rPr>
      </w:pPr>
      <w:r w:rsidRPr="00D768F9">
        <w:rPr>
          <w:rFonts w:cs="Arial"/>
          <w:sz w:val="22"/>
        </w:rPr>
        <w:t>Possibly as relates to aquaculture (?) as users (?) and investment opportunities in the food production sector (at level of environmental monitoring and compliance in aquaculture)</w:t>
      </w:r>
    </w:p>
    <w:p w14:paraId="17F45C3E"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“Producer” associations</w:t>
      </w:r>
    </w:p>
    <w:p w14:paraId="148382A7"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 xml:space="preserve">Consumers (general public since there are no consumer groups/associations, </w:t>
      </w:r>
      <w:r w:rsidRPr="00D768F9">
        <w:rPr>
          <w:rFonts w:cs="Arial"/>
          <w:i/>
          <w:sz w:val="22"/>
        </w:rPr>
        <w:t>per se</w:t>
      </w:r>
    </w:p>
    <w:p w14:paraId="14380920" w14:textId="77777777" w:rsidR="00361A81" w:rsidRPr="00D768F9" w:rsidRDefault="00361A81" w:rsidP="00361A81">
      <w:pPr>
        <w:pStyle w:val="ListParagraph"/>
        <w:numPr>
          <w:ilvl w:val="0"/>
          <w:numId w:val="16"/>
        </w:numPr>
        <w:contextualSpacing/>
        <w:rPr>
          <w:rFonts w:cs="Arial"/>
          <w:sz w:val="22"/>
        </w:rPr>
      </w:pPr>
      <w:r w:rsidRPr="00D768F9">
        <w:rPr>
          <w:rFonts w:cs="Arial"/>
          <w:sz w:val="22"/>
        </w:rPr>
        <w:t>Bahamas Agriculture and Marine Science Institute (</w:t>
      </w:r>
      <w:proofErr w:type="spellStart"/>
      <w:r w:rsidRPr="00D768F9">
        <w:rPr>
          <w:rFonts w:cs="Arial"/>
          <w:sz w:val="22"/>
        </w:rPr>
        <w:t>BAMSI</w:t>
      </w:r>
      <w:proofErr w:type="spellEnd"/>
      <w:r w:rsidRPr="00D768F9">
        <w:rPr>
          <w:rFonts w:cs="Arial"/>
          <w:sz w:val="22"/>
        </w:rPr>
        <w:t>)</w:t>
      </w:r>
    </w:p>
    <w:p w14:paraId="44C2DCE7" w14:textId="77777777" w:rsidR="00361A81" w:rsidRPr="00D768F9" w:rsidRDefault="00361A81" w:rsidP="00361A81">
      <w:pPr>
        <w:pStyle w:val="ListParagraph"/>
        <w:numPr>
          <w:ilvl w:val="1"/>
          <w:numId w:val="16"/>
        </w:numPr>
        <w:ind w:left="1080"/>
        <w:contextualSpacing/>
        <w:rPr>
          <w:rFonts w:cs="Arial"/>
          <w:sz w:val="22"/>
        </w:rPr>
      </w:pPr>
      <w:proofErr w:type="gramStart"/>
      <w:r w:rsidRPr="00D768F9">
        <w:rPr>
          <w:rFonts w:cs="Arial"/>
          <w:sz w:val="22"/>
        </w:rPr>
        <w:t>especially</w:t>
      </w:r>
      <w:proofErr w:type="gramEnd"/>
      <w:r w:rsidRPr="00D768F9">
        <w:rPr>
          <w:rFonts w:cs="Arial"/>
          <w:sz w:val="22"/>
        </w:rPr>
        <w:t xml:space="preserve"> as relates to capacity building in  the context of “from farm to fork” approach</w:t>
      </w:r>
    </w:p>
    <w:p w14:paraId="02A16050" w14:textId="77777777" w:rsidR="00361A81" w:rsidRPr="00D768F9" w:rsidRDefault="00361A81" w:rsidP="00361A81">
      <w:pPr>
        <w:rPr>
          <w:rFonts w:cs="Arial"/>
          <w:sz w:val="22"/>
          <w:szCs w:val="22"/>
        </w:rPr>
      </w:pPr>
      <w:r w:rsidRPr="00D768F9">
        <w:rPr>
          <w:rFonts w:cs="Arial"/>
          <w:sz w:val="22"/>
          <w:szCs w:val="22"/>
        </w:rPr>
        <w:t xml:space="preserve">Analysis of Ministry/ FD as a stakeholder group </w:t>
      </w:r>
    </w:p>
    <w:p w14:paraId="03F8A11A" w14:textId="77777777" w:rsidR="00361A81" w:rsidRPr="00D768F9" w:rsidRDefault="00361A81" w:rsidP="00361A81">
      <w:pPr>
        <w:pStyle w:val="ListParagraph"/>
        <w:numPr>
          <w:ilvl w:val="0"/>
          <w:numId w:val="17"/>
        </w:numPr>
        <w:contextualSpacing/>
        <w:rPr>
          <w:rFonts w:cs="Arial"/>
          <w:sz w:val="22"/>
        </w:rPr>
      </w:pPr>
      <w:r w:rsidRPr="00D768F9">
        <w:rPr>
          <w:rFonts w:cs="Arial"/>
          <w:sz w:val="22"/>
        </w:rPr>
        <w:t xml:space="preserve">Current fisheries legislation speaks to </w:t>
      </w:r>
      <w:proofErr w:type="spellStart"/>
      <w:r w:rsidRPr="00D768F9">
        <w:rPr>
          <w:rFonts w:cs="Arial"/>
          <w:sz w:val="22"/>
        </w:rPr>
        <w:t>SPS</w:t>
      </w:r>
      <w:proofErr w:type="spellEnd"/>
      <w:r w:rsidRPr="00D768F9">
        <w:rPr>
          <w:rFonts w:cs="Arial"/>
          <w:sz w:val="22"/>
        </w:rPr>
        <w:t xml:space="preserve"> concerns </w:t>
      </w:r>
      <w:proofErr w:type="gramStart"/>
      <w:r w:rsidRPr="00D768F9">
        <w:rPr>
          <w:rFonts w:cs="Arial"/>
          <w:sz w:val="22"/>
        </w:rPr>
        <w:t>from  the</w:t>
      </w:r>
      <w:proofErr w:type="gramEnd"/>
      <w:r w:rsidRPr="00D768F9">
        <w:rPr>
          <w:rFonts w:cs="Arial"/>
          <w:sz w:val="22"/>
        </w:rPr>
        <w:t xml:space="preserve"> time the fish is caught</w:t>
      </w:r>
    </w:p>
    <w:p w14:paraId="74491339" w14:textId="77777777" w:rsidR="00361A81" w:rsidRPr="00D768F9" w:rsidRDefault="00361A81" w:rsidP="00361A81">
      <w:pPr>
        <w:pStyle w:val="ListParagraph"/>
        <w:numPr>
          <w:ilvl w:val="0"/>
          <w:numId w:val="17"/>
        </w:numPr>
        <w:contextualSpacing/>
        <w:rPr>
          <w:rFonts w:cs="Arial"/>
          <w:sz w:val="22"/>
        </w:rPr>
      </w:pPr>
      <w:r w:rsidRPr="00D768F9">
        <w:rPr>
          <w:rFonts w:cs="Arial"/>
          <w:sz w:val="22"/>
        </w:rPr>
        <w:t xml:space="preserve">Under the Draft </w:t>
      </w:r>
      <w:proofErr w:type="spellStart"/>
      <w:r w:rsidRPr="00D768F9">
        <w:rPr>
          <w:rFonts w:cs="Arial"/>
          <w:sz w:val="22"/>
        </w:rPr>
        <w:t>BAHFSA</w:t>
      </w:r>
      <w:proofErr w:type="spellEnd"/>
      <w:r w:rsidRPr="00D768F9">
        <w:rPr>
          <w:rFonts w:cs="Arial"/>
          <w:sz w:val="22"/>
        </w:rPr>
        <w:t xml:space="preserve"> Bill, the </w:t>
      </w:r>
      <w:proofErr w:type="spellStart"/>
      <w:r w:rsidRPr="00D768F9">
        <w:rPr>
          <w:rFonts w:cs="Arial"/>
          <w:sz w:val="22"/>
        </w:rPr>
        <w:t>BAHFSA</w:t>
      </w:r>
      <w:proofErr w:type="spellEnd"/>
      <w:r w:rsidRPr="00D768F9">
        <w:rPr>
          <w:rFonts w:cs="Arial"/>
          <w:sz w:val="22"/>
        </w:rPr>
        <w:t xml:space="preserve"> can delegate responsibilities that are </w:t>
      </w:r>
      <w:proofErr w:type="spellStart"/>
      <w:r w:rsidRPr="00D768F9">
        <w:rPr>
          <w:rFonts w:cs="Arial"/>
          <w:sz w:val="22"/>
        </w:rPr>
        <w:t>sectorally</w:t>
      </w:r>
      <w:proofErr w:type="spellEnd"/>
      <w:r w:rsidRPr="00D768F9">
        <w:rPr>
          <w:rFonts w:cs="Arial"/>
          <w:sz w:val="22"/>
        </w:rPr>
        <w:t xml:space="preserve"> specific</w:t>
      </w:r>
    </w:p>
    <w:p w14:paraId="32736C0F" w14:textId="77777777" w:rsidR="00361A81" w:rsidRPr="00D768F9" w:rsidRDefault="00361A81" w:rsidP="00361A81">
      <w:pPr>
        <w:pStyle w:val="ListParagraph"/>
        <w:numPr>
          <w:ilvl w:val="0"/>
          <w:numId w:val="17"/>
        </w:numPr>
        <w:contextualSpacing/>
        <w:rPr>
          <w:rFonts w:cs="Arial"/>
          <w:sz w:val="22"/>
        </w:rPr>
      </w:pPr>
      <w:r w:rsidRPr="00D768F9">
        <w:rPr>
          <w:rFonts w:cs="Arial"/>
          <w:sz w:val="22"/>
        </w:rPr>
        <w:t xml:space="preserve">Currently only </w:t>
      </w:r>
      <w:proofErr w:type="spellStart"/>
      <w:r w:rsidRPr="00D768F9">
        <w:rPr>
          <w:rFonts w:cs="Arial"/>
          <w:sz w:val="22"/>
        </w:rPr>
        <w:t>DoF</w:t>
      </w:r>
      <w:proofErr w:type="spellEnd"/>
      <w:r w:rsidRPr="00D768F9">
        <w:rPr>
          <w:rFonts w:cs="Arial"/>
          <w:sz w:val="22"/>
        </w:rPr>
        <w:t xml:space="preserve"> and </w:t>
      </w:r>
      <w:proofErr w:type="spellStart"/>
      <w:r w:rsidRPr="00D768F9">
        <w:rPr>
          <w:rFonts w:cs="Arial"/>
          <w:sz w:val="22"/>
        </w:rPr>
        <w:t>DoEH</w:t>
      </w:r>
      <w:proofErr w:type="spellEnd"/>
      <w:r w:rsidRPr="00D768F9">
        <w:rPr>
          <w:rFonts w:cs="Arial"/>
          <w:sz w:val="22"/>
        </w:rPr>
        <w:t xml:space="preserve"> have any legislation related to </w:t>
      </w:r>
      <w:proofErr w:type="spellStart"/>
      <w:r w:rsidRPr="00D768F9">
        <w:rPr>
          <w:rFonts w:cs="Arial"/>
          <w:sz w:val="22"/>
        </w:rPr>
        <w:t>HFS</w:t>
      </w:r>
      <w:proofErr w:type="spellEnd"/>
    </w:p>
    <w:p w14:paraId="11053778" w14:textId="77777777" w:rsidR="00361A81" w:rsidRPr="00D768F9" w:rsidRDefault="00361A81" w:rsidP="00361A81">
      <w:pPr>
        <w:pStyle w:val="ListParagraph"/>
        <w:numPr>
          <w:ilvl w:val="0"/>
          <w:numId w:val="17"/>
        </w:numPr>
        <w:contextualSpacing/>
        <w:rPr>
          <w:rFonts w:cs="Arial"/>
          <w:sz w:val="22"/>
        </w:rPr>
      </w:pPr>
      <w:r w:rsidRPr="00D768F9">
        <w:rPr>
          <w:rFonts w:cs="Arial"/>
          <w:sz w:val="22"/>
        </w:rPr>
        <w:t xml:space="preserve">Draft Bahamas </w:t>
      </w:r>
      <w:proofErr w:type="spellStart"/>
      <w:r w:rsidRPr="00D768F9">
        <w:rPr>
          <w:rFonts w:cs="Arial"/>
          <w:sz w:val="22"/>
        </w:rPr>
        <w:t>AHFS</w:t>
      </w:r>
      <w:proofErr w:type="spellEnd"/>
      <w:r w:rsidRPr="00D768F9">
        <w:rPr>
          <w:rFonts w:cs="Arial"/>
          <w:sz w:val="22"/>
        </w:rPr>
        <w:t xml:space="preserve"> Authority bill speaks to a National </w:t>
      </w:r>
      <w:proofErr w:type="spellStart"/>
      <w:r w:rsidRPr="00D768F9">
        <w:rPr>
          <w:rFonts w:cs="Arial"/>
          <w:sz w:val="22"/>
        </w:rPr>
        <w:t>SPS</w:t>
      </w:r>
      <w:proofErr w:type="spellEnd"/>
      <w:r w:rsidRPr="00D768F9">
        <w:rPr>
          <w:rFonts w:cs="Arial"/>
          <w:sz w:val="22"/>
        </w:rPr>
        <w:t xml:space="preserve"> committee in which Fisheries is represented</w:t>
      </w:r>
    </w:p>
    <w:p w14:paraId="102DBD08" w14:textId="77777777" w:rsidR="00361A81" w:rsidRPr="00D768F9" w:rsidRDefault="00361A81" w:rsidP="00361A81">
      <w:pPr>
        <w:shd w:val="clear" w:color="auto" w:fill="FFFFFF"/>
        <w:spacing w:after="0"/>
        <w:rPr>
          <w:rFonts w:eastAsia="Times New Roman" w:cs="Arial"/>
          <w:bCs/>
          <w:color w:val="222222"/>
          <w:sz w:val="22"/>
          <w:szCs w:val="22"/>
        </w:rPr>
      </w:pPr>
      <w:r w:rsidRPr="00D768F9">
        <w:rPr>
          <w:rFonts w:eastAsia="Times New Roman" w:cs="Arial"/>
          <w:bCs/>
          <w:color w:val="222222"/>
          <w:sz w:val="22"/>
          <w:szCs w:val="22"/>
        </w:rPr>
        <w:t xml:space="preserve">Logistical Arrangements for meetings with </w:t>
      </w:r>
      <w:r w:rsidRPr="00D768F9">
        <w:rPr>
          <w:rFonts w:cs="Arial"/>
          <w:sz w:val="22"/>
          <w:szCs w:val="22"/>
        </w:rPr>
        <w:t>key stakeholders and institutions (individual meetings/national consultation/ site visits/ etc.)</w:t>
      </w:r>
    </w:p>
    <w:p w14:paraId="45B9857E" w14:textId="77777777" w:rsidR="00361A81" w:rsidRPr="00D768F9" w:rsidRDefault="00361A81" w:rsidP="00361A81">
      <w:pPr>
        <w:pStyle w:val="ListParagraph"/>
        <w:numPr>
          <w:ilvl w:val="0"/>
          <w:numId w:val="14"/>
        </w:numPr>
        <w:shd w:val="clear" w:color="auto" w:fill="FFFFFF"/>
        <w:spacing w:after="0" w:line="240" w:lineRule="auto"/>
        <w:ind w:left="360"/>
        <w:contextualSpacing/>
        <w:rPr>
          <w:rFonts w:eastAsia="Times New Roman" w:cs="Arial"/>
          <w:bCs/>
          <w:color w:val="222222"/>
          <w:sz w:val="22"/>
        </w:rPr>
      </w:pPr>
      <w:r w:rsidRPr="00D768F9">
        <w:rPr>
          <w:rFonts w:eastAsia="Times New Roman" w:cs="Arial"/>
          <w:bCs/>
          <w:color w:val="222222"/>
          <w:sz w:val="22"/>
        </w:rPr>
        <w:t xml:space="preserve">Meeting with </w:t>
      </w:r>
      <w:proofErr w:type="spellStart"/>
      <w:r w:rsidRPr="00D768F9">
        <w:rPr>
          <w:rFonts w:eastAsia="Times New Roman" w:cs="Arial"/>
          <w:bCs/>
          <w:color w:val="222222"/>
          <w:sz w:val="22"/>
        </w:rPr>
        <w:t>TNINT</w:t>
      </w:r>
      <w:proofErr w:type="spellEnd"/>
      <w:r w:rsidRPr="00D768F9">
        <w:rPr>
          <w:rFonts w:eastAsia="Times New Roman" w:cs="Arial"/>
          <w:bCs/>
          <w:color w:val="222222"/>
          <w:sz w:val="22"/>
        </w:rPr>
        <w:t xml:space="preserve"> (has another name)</w:t>
      </w:r>
    </w:p>
    <w:p w14:paraId="79430557"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bCs/>
          <w:color w:val="222222"/>
          <w:sz w:val="22"/>
        </w:rPr>
      </w:pPr>
      <w:proofErr w:type="gramStart"/>
      <w:r w:rsidRPr="00D768F9">
        <w:rPr>
          <w:rFonts w:eastAsia="Times New Roman" w:cs="Arial"/>
          <w:bCs/>
          <w:color w:val="222222"/>
          <w:sz w:val="22"/>
        </w:rPr>
        <w:t>comprises</w:t>
      </w:r>
      <w:proofErr w:type="gramEnd"/>
      <w:r w:rsidRPr="00D768F9">
        <w:rPr>
          <w:rFonts w:eastAsia="Times New Roman" w:cs="Arial"/>
          <w:bCs/>
          <w:color w:val="222222"/>
          <w:sz w:val="22"/>
        </w:rPr>
        <w:t xml:space="preserve"> reps from </w:t>
      </w:r>
      <w:proofErr w:type="spellStart"/>
      <w:r w:rsidRPr="00D768F9">
        <w:rPr>
          <w:rFonts w:eastAsia="Times New Roman" w:cs="Arial"/>
          <w:bCs/>
          <w:color w:val="222222"/>
          <w:sz w:val="22"/>
        </w:rPr>
        <w:t>BAIC</w:t>
      </w:r>
      <w:proofErr w:type="spellEnd"/>
      <w:r w:rsidRPr="00D768F9">
        <w:rPr>
          <w:rFonts w:eastAsia="Times New Roman" w:cs="Arial"/>
          <w:bCs/>
          <w:color w:val="222222"/>
          <w:sz w:val="22"/>
        </w:rPr>
        <w:t xml:space="preserve">, </w:t>
      </w:r>
      <w:proofErr w:type="spellStart"/>
      <w:r w:rsidRPr="00D768F9">
        <w:rPr>
          <w:rFonts w:eastAsia="Times New Roman" w:cs="Arial"/>
          <w:bCs/>
          <w:color w:val="222222"/>
          <w:sz w:val="22"/>
        </w:rPr>
        <w:t>IICA</w:t>
      </w:r>
      <w:proofErr w:type="spellEnd"/>
      <w:r w:rsidRPr="00D768F9">
        <w:rPr>
          <w:rFonts w:eastAsia="Times New Roman" w:cs="Arial"/>
          <w:bCs/>
          <w:color w:val="222222"/>
          <w:sz w:val="22"/>
        </w:rPr>
        <w:t xml:space="preserve">, EH, </w:t>
      </w:r>
      <w:proofErr w:type="spellStart"/>
      <w:r w:rsidRPr="00D768F9">
        <w:rPr>
          <w:rFonts w:eastAsia="Times New Roman" w:cs="Arial"/>
          <w:bCs/>
          <w:color w:val="222222"/>
          <w:sz w:val="22"/>
        </w:rPr>
        <w:t>BMEA</w:t>
      </w:r>
      <w:proofErr w:type="spellEnd"/>
      <w:r w:rsidRPr="00D768F9">
        <w:rPr>
          <w:rFonts w:eastAsia="Times New Roman" w:cs="Arial"/>
          <w:bCs/>
          <w:color w:val="222222"/>
          <w:sz w:val="22"/>
        </w:rPr>
        <w:t xml:space="preserve">, </w:t>
      </w:r>
      <w:proofErr w:type="spellStart"/>
      <w:r w:rsidRPr="00D768F9">
        <w:rPr>
          <w:rFonts w:eastAsia="Times New Roman" w:cs="Arial"/>
          <w:bCs/>
          <w:color w:val="222222"/>
          <w:sz w:val="22"/>
        </w:rPr>
        <w:t>DoA</w:t>
      </w:r>
      <w:proofErr w:type="spellEnd"/>
      <w:r w:rsidRPr="00D768F9">
        <w:rPr>
          <w:rFonts w:eastAsia="Times New Roman" w:cs="Arial"/>
          <w:bCs/>
          <w:color w:val="222222"/>
          <w:sz w:val="22"/>
        </w:rPr>
        <w:t>, Agriculture Producers groups</w:t>
      </w:r>
    </w:p>
    <w:p w14:paraId="1B30E141"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bCs/>
          <w:color w:val="222222"/>
          <w:sz w:val="22"/>
        </w:rPr>
      </w:pPr>
      <w:proofErr w:type="gramStart"/>
      <w:r w:rsidRPr="00D768F9">
        <w:rPr>
          <w:rFonts w:eastAsia="Times New Roman" w:cs="Arial"/>
          <w:bCs/>
          <w:color w:val="222222"/>
          <w:sz w:val="22"/>
        </w:rPr>
        <w:t>need</w:t>
      </w:r>
      <w:proofErr w:type="gramEnd"/>
      <w:r w:rsidRPr="00D768F9">
        <w:rPr>
          <w:rFonts w:eastAsia="Times New Roman" w:cs="Arial"/>
          <w:bCs/>
          <w:color w:val="222222"/>
          <w:sz w:val="22"/>
        </w:rPr>
        <w:t xml:space="preserve"> to confirm whether it can be met on Monday during their regular meeting</w:t>
      </w:r>
    </w:p>
    <w:p w14:paraId="3D3E3DD3"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bCs/>
          <w:color w:val="222222"/>
          <w:sz w:val="22"/>
        </w:rPr>
      </w:pPr>
      <w:proofErr w:type="gramStart"/>
      <w:r w:rsidRPr="00D768F9">
        <w:rPr>
          <w:rFonts w:eastAsia="Times New Roman" w:cs="Arial"/>
          <w:bCs/>
          <w:color w:val="222222"/>
          <w:sz w:val="22"/>
        </w:rPr>
        <w:t>meeting</w:t>
      </w:r>
      <w:proofErr w:type="gramEnd"/>
      <w:r w:rsidRPr="00D768F9">
        <w:rPr>
          <w:rFonts w:eastAsia="Times New Roman" w:cs="Arial"/>
          <w:bCs/>
          <w:color w:val="222222"/>
          <w:sz w:val="22"/>
        </w:rPr>
        <w:t xml:space="preserve"> will be primarily introductory as they would be involved in one of their regular meetings</w:t>
      </w:r>
    </w:p>
    <w:p w14:paraId="17D69EDF"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bCs/>
          <w:color w:val="222222"/>
          <w:sz w:val="22"/>
        </w:rPr>
      </w:pPr>
      <w:proofErr w:type="gramStart"/>
      <w:r w:rsidRPr="00D768F9">
        <w:rPr>
          <w:rFonts w:eastAsia="Times New Roman" w:cs="Arial"/>
          <w:bCs/>
          <w:color w:val="222222"/>
          <w:sz w:val="22"/>
        </w:rPr>
        <w:t>may</w:t>
      </w:r>
      <w:proofErr w:type="gramEnd"/>
      <w:r w:rsidRPr="00D768F9">
        <w:rPr>
          <w:rFonts w:eastAsia="Times New Roman" w:cs="Arial"/>
          <w:bCs/>
          <w:color w:val="222222"/>
          <w:sz w:val="22"/>
        </w:rPr>
        <w:t xml:space="preserve"> meet specifics members afterwards (at “consultation”)</w:t>
      </w:r>
    </w:p>
    <w:p w14:paraId="1F9994F9" w14:textId="77777777" w:rsidR="00361A81" w:rsidRPr="00D768F9" w:rsidRDefault="00361A81" w:rsidP="00361A81">
      <w:pPr>
        <w:pStyle w:val="ListParagraph"/>
        <w:numPr>
          <w:ilvl w:val="0"/>
          <w:numId w:val="14"/>
        </w:numPr>
        <w:shd w:val="clear" w:color="auto" w:fill="FFFFFF"/>
        <w:spacing w:after="0" w:line="240" w:lineRule="auto"/>
        <w:ind w:left="360"/>
        <w:contextualSpacing/>
        <w:rPr>
          <w:rFonts w:eastAsia="Times New Roman" w:cs="Arial"/>
          <w:color w:val="222222"/>
          <w:sz w:val="22"/>
        </w:rPr>
      </w:pPr>
      <w:r w:rsidRPr="00D768F9">
        <w:rPr>
          <w:rFonts w:eastAsia="Times New Roman" w:cs="Arial"/>
          <w:color w:val="222222"/>
          <w:sz w:val="22"/>
        </w:rPr>
        <w:t>Legal expert that was involved in drafting the bills supplied</w:t>
      </w:r>
    </w:p>
    <w:p w14:paraId="61F4E4A1"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color w:val="222222"/>
          <w:sz w:val="22"/>
        </w:rPr>
      </w:pPr>
      <w:r w:rsidRPr="00D768F9">
        <w:rPr>
          <w:rFonts w:eastAsia="Times New Roman" w:cs="Arial"/>
          <w:color w:val="222222"/>
          <w:sz w:val="22"/>
        </w:rPr>
        <w:t>3:30 pm</w:t>
      </w:r>
    </w:p>
    <w:p w14:paraId="0AF3DBF8" w14:textId="77777777" w:rsidR="00361A81" w:rsidRPr="00D768F9" w:rsidRDefault="00361A81" w:rsidP="00361A81">
      <w:pPr>
        <w:pStyle w:val="ListParagraph"/>
        <w:numPr>
          <w:ilvl w:val="0"/>
          <w:numId w:val="14"/>
        </w:numPr>
        <w:shd w:val="clear" w:color="auto" w:fill="FFFFFF"/>
        <w:spacing w:after="0" w:line="240" w:lineRule="auto"/>
        <w:ind w:left="360"/>
        <w:contextualSpacing/>
        <w:rPr>
          <w:rFonts w:eastAsia="Times New Roman" w:cs="Arial"/>
          <w:color w:val="222222"/>
          <w:sz w:val="22"/>
        </w:rPr>
      </w:pPr>
      <w:r w:rsidRPr="00D768F9">
        <w:rPr>
          <w:rFonts w:eastAsia="Times New Roman" w:cs="Arial"/>
          <w:bCs/>
          <w:color w:val="222222"/>
          <w:sz w:val="22"/>
        </w:rPr>
        <w:t>Meeting with key stakeholder (groups)/institutions</w:t>
      </w:r>
    </w:p>
    <w:p w14:paraId="484A66A6"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color w:val="222222"/>
          <w:sz w:val="22"/>
        </w:rPr>
      </w:pPr>
      <w:r w:rsidRPr="00D768F9">
        <w:rPr>
          <w:rFonts w:eastAsia="Times New Roman" w:cs="Arial"/>
          <w:color w:val="222222"/>
          <w:sz w:val="22"/>
        </w:rPr>
        <w:t>Monday</w:t>
      </w:r>
    </w:p>
    <w:p w14:paraId="6950D8ED" w14:textId="77777777" w:rsidR="00361A81" w:rsidRPr="00D768F9" w:rsidRDefault="00361A81" w:rsidP="00361A81">
      <w:pPr>
        <w:pStyle w:val="ListParagraph"/>
        <w:numPr>
          <w:ilvl w:val="0"/>
          <w:numId w:val="14"/>
        </w:numPr>
        <w:shd w:val="clear" w:color="auto" w:fill="FFFFFF"/>
        <w:spacing w:after="0" w:line="240" w:lineRule="auto"/>
        <w:ind w:left="360"/>
        <w:contextualSpacing/>
        <w:rPr>
          <w:rFonts w:eastAsia="Times New Roman" w:cs="Arial"/>
          <w:color w:val="222222"/>
          <w:sz w:val="22"/>
        </w:rPr>
      </w:pPr>
      <w:r w:rsidRPr="00D768F9">
        <w:rPr>
          <w:rFonts w:eastAsia="Times New Roman" w:cs="Arial"/>
          <w:bCs/>
          <w:color w:val="222222"/>
          <w:sz w:val="22"/>
        </w:rPr>
        <w:t>Visit to Tropical Seafood</w:t>
      </w:r>
    </w:p>
    <w:p w14:paraId="5D9EE825"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color w:val="222222"/>
          <w:sz w:val="22"/>
        </w:rPr>
      </w:pPr>
      <w:r w:rsidRPr="00D768F9">
        <w:rPr>
          <w:rFonts w:eastAsia="Times New Roman" w:cs="Arial"/>
          <w:bCs/>
          <w:color w:val="222222"/>
          <w:sz w:val="22"/>
        </w:rPr>
        <w:t>Visited before (09:35) current meeting and had discussions with President, Quality Assurance Director</w:t>
      </w:r>
    </w:p>
    <w:p w14:paraId="343CAA6F" w14:textId="77777777" w:rsidR="00361A81" w:rsidRPr="00D768F9" w:rsidRDefault="00361A81" w:rsidP="00361A81">
      <w:pPr>
        <w:pStyle w:val="ListParagraph"/>
        <w:numPr>
          <w:ilvl w:val="1"/>
          <w:numId w:val="14"/>
        </w:numPr>
        <w:shd w:val="clear" w:color="auto" w:fill="FFFFFF"/>
        <w:spacing w:after="0" w:line="240" w:lineRule="auto"/>
        <w:ind w:left="1080"/>
        <w:contextualSpacing/>
        <w:rPr>
          <w:rFonts w:eastAsia="Times New Roman" w:cs="Arial"/>
          <w:color w:val="222222"/>
          <w:sz w:val="22"/>
        </w:rPr>
      </w:pPr>
      <w:proofErr w:type="gramStart"/>
      <w:r w:rsidRPr="00D768F9">
        <w:rPr>
          <w:rFonts w:eastAsia="Times New Roman" w:cs="Arial"/>
          <w:bCs/>
          <w:color w:val="222222"/>
          <w:sz w:val="22"/>
        </w:rPr>
        <w:t>viewed</w:t>
      </w:r>
      <w:proofErr w:type="gramEnd"/>
      <w:r w:rsidRPr="00D768F9">
        <w:rPr>
          <w:rFonts w:eastAsia="Times New Roman" w:cs="Arial"/>
          <w:bCs/>
          <w:color w:val="222222"/>
          <w:sz w:val="22"/>
        </w:rPr>
        <w:t xml:space="preserve"> Aquaculture of Nassau grouper, </w:t>
      </w:r>
      <w:proofErr w:type="spellStart"/>
      <w:r w:rsidRPr="00D768F9">
        <w:rPr>
          <w:rFonts w:eastAsia="Times New Roman" w:cs="Arial"/>
          <w:bCs/>
          <w:color w:val="222222"/>
          <w:sz w:val="22"/>
        </w:rPr>
        <w:t>aquaponics</w:t>
      </w:r>
      <w:proofErr w:type="spellEnd"/>
      <w:r w:rsidRPr="00D768F9">
        <w:rPr>
          <w:rFonts w:eastAsia="Times New Roman" w:cs="Arial"/>
          <w:bCs/>
          <w:color w:val="222222"/>
          <w:sz w:val="22"/>
        </w:rPr>
        <w:t>, vegetable greenhouse</w:t>
      </w:r>
    </w:p>
    <w:p w14:paraId="166339BF" w14:textId="77777777" w:rsidR="00361A81" w:rsidRPr="00D768F9" w:rsidRDefault="00361A81" w:rsidP="00361A81">
      <w:pPr>
        <w:pStyle w:val="ListParagraph"/>
        <w:shd w:val="clear" w:color="auto" w:fill="FFFFFF"/>
        <w:spacing w:after="0" w:line="240" w:lineRule="auto"/>
        <w:ind w:left="1080"/>
        <w:rPr>
          <w:rFonts w:eastAsia="Times New Roman" w:cs="Arial"/>
          <w:color w:val="222222"/>
          <w:sz w:val="22"/>
        </w:rPr>
      </w:pPr>
    </w:p>
    <w:p w14:paraId="77AB0A8F" w14:textId="77777777" w:rsidR="00361A81" w:rsidRPr="00D768F9" w:rsidRDefault="00361A81" w:rsidP="00361A81">
      <w:pPr>
        <w:pStyle w:val="ListParagraph"/>
        <w:numPr>
          <w:ilvl w:val="0"/>
          <w:numId w:val="14"/>
        </w:numPr>
        <w:shd w:val="clear" w:color="auto" w:fill="FFFFFF"/>
        <w:spacing w:after="0" w:line="240" w:lineRule="auto"/>
        <w:ind w:left="360"/>
        <w:contextualSpacing/>
        <w:rPr>
          <w:rFonts w:eastAsia="Times New Roman" w:cs="Arial"/>
          <w:color w:val="222222"/>
          <w:sz w:val="22"/>
        </w:rPr>
      </w:pPr>
      <w:r w:rsidRPr="00D768F9">
        <w:rPr>
          <w:rFonts w:eastAsia="Times New Roman" w:cs="Arial"/>
          <w:bCs/>
          <w:color w:val="222222"/>
          <w:sz w:val="22"/>
        </w:rPr>
        <w:t>1/2 day National Consultation</w:t>
      </w:r>
    </w:p>
    <w:p w14:paraId="5AAC04F2" w14:textId="4824EA75" w:rsidR="00361A81" w:rsidRPr="0043566F" w:rsidRDefault="00361A81" w:rsidP="0034173B">
      <w:pPr>
        <w:pStyle w:val="ListParagraph"/>
        <w:numPr>
          <w:ilvl w:val="1"/>
          <w:numId w:val="14"/>
        </w:numPr>
        <w:shd w:val="clear" w:color="auto" w:fill="FFFFFF"/>
        <w:spacing w:after="0" w:line="240" w:lineRule="auto"/>
        <w:ind w:left="1080"/>
        <w:contextualSpacing/>
        <w:rPr>
          <w:rFonts w:eastAsia="Times New Roman" w:cs="Arial"/>
          <w:color w:val="222222"/>
          <w:sz w:val="22"/>
        </w:rPr>
      </w:pPr>
      <w:proofErr w:type="spellStart"/>
      <w:r w:rsidRPr="00D768F9">
        <w:rPr>
          <w:rFonts w:eastAsia="Times New Roman" w:cs="Arial"/>
          <w:bCs/>
          <w:color w:val="222222"/>
          <w:sz w:val="22"/>
        </w:rPr>
        <w:t>IICA</w:t>
      </w:r>
      <w:proofErr w:type="spellEnd"/>
      <w:r w:rsidRPr="00D768F9">
        <w:rPr>
          <w:rFonts w:eastAsia="Times New Roman" w:cs="Arial"/>
          <w:bCs/>
          <w:color w:val="222222"/>
          <w:sz w:val="22"/>
        </w:rPr>
        <w:t xml:space="preserve"> office has indicated availability of their offices for the national consultation (Monday afternoon).  Subsequently determined that Team will meet with the “</w:t>
      </w:r>
      <w:proofErr w:type="spellStart"/>
      <w:r w:rsidRPr="00D768F9">
        <w:rPr>
          <w:rFonts w:eastAsia="Times New Roman" w:cs="Arial"/>
          <w:bCs/>
          <w:color w:val="222222"/>
          <w:sz w:val="22"/>
        </w:rPr>
        <w:t>TNINT</w:t>
      </w:r>
      <w:proofErr w:type="spellEnd"/>
      <w:r w:rsidRPr="00D768F9">
        <w:rPr>
          <w:rFonts w:eastAsia="Times New Roman" w:cs="Arial"/>
          <w:bCs/>
          <w:color w:val="222222"/>
          <w:sz w:val="22"/>
        </w:rPr>
        <w:t>” around 12 (after their regular meeting), providing lunch as an incentive to those who are willing to stay and from thence hold discussions as would have been anticipated for the consultation</w:t>
      </w:r>
    </w:p>
    <w:p w14:paraId="5EF96AB7" w14:textId="77777777" w:rsidR="0043566F" w:rsidRPr="00D768F9" w:rsidRDefault="0043566F" w:rsidP="0043566F">
      <w:pPr>
        <w:pStyle w:val="ListParagraph"/>
        <w:shd w:val="clear" w:color="auto" w:fill="FFFFFF"/>
        <w:spacing w:after="0" w:line="240" w:lineRule="auto"/>
        <w:ind w:left="1080"/>
        <w:contextualSpacing/>
        <w:rPr>
          <w:rFonts w:eastAsia="Times New Roman" w:cs="Arial"/>
          <w:color w:val="222222"/>
          <w:sz w:val="22"/>
        </w:rPr>
      </w:pPr>
    </w:p>
    <w:p w14:paraId="2D00D33E" w14:textId="13B4C0E0" w:rsidR="009D53AE" w:rsidRDefault="00361A81" w:rsidP="009D53AE">
      <w:pPr>
        <w:pStyle w:val="Heading3"/>
      </w:pPr>
      <w:r>
        <w:t>Tropical Seafood</w:t>
      </w:r>
    </w:p>
    <w:p w14:paraId="7DA6392C" w14:textId="77777777" w:rsidR="00C24F5A" w:rsidRPr="00C24F5A" w:rsidRDefault="00C24F5A" w:rsidP="00C24F5A">
      <w:pPr>
        <w:pStyle w:val="ListParagraph"/>
        <w:shd w:val="clear" w:color="auto" w:fill="FFFFFF"/>
        <w:spacing w:after="0"/>
        <w:contextualSpacing/>
        <w:rPr>
          <w:rFonts w:eastAsia="Times New Roman" w:cs="Arial"/>
          <w:color w:val="222222"/>
          <w:sz w:val="22"/>
        </w:rPr>
      </w:pPr>
    </w:p>
    <w:p w14:paraId="7036AC0B" w14:textId="0680AD56" w:rsidR="009D53AE" w:rsidRPr="009D53AE" w:rsidRDefault="009D53AE" w:rsidP="009D53AE">
      <w:pPr>
        <w:pStyle w:val="ListParagraph"/>
        <w:numPr>
          <w:ilvl w:val="0"/>
          <w:numId w:val="27"/>
        </w:numPr>
        <w:shd w:val="clear" w:color="auto" w:fill="FFFFFF"/>
        <w:spacing w:after="0"/>
        <w:contextualSpacing/>
        <w:rPr>
          <w:rFonts w:eastAsia="Times New Roman" w:cs="Arial"/>
          <w:color w:val="222222"/>
          <w:sz w:val="22"/>
        </w:rPr>
      </w:pPr>
      <w:r>
        <w:rPr>
          <w:rFonts w:eastAsia="Times New Roman" w:cs="Arial"/>
          <w:bCs/>
          <w:color w:val="222222"/>
          <w:sz w:val="22"/>
        </w:rPr>
        <w:lastRenderedPageBreak/>
        <w:t xml:space="preserve">A meeting with staff and tour of the facility at Tropical Seafood was organised. Discussions took place with the company President and the </w:t>
      </w:r>
      <w:r w:rsidR="00985B3D" w:rsidRPr="009D53AE">
        <w:rPr>
          <w:rFonts w:eastAsia="Times New Roman" w:cs="Arial"/>
          <w:bCs/>
          <w:color w:val="222222"/>
          <w:sz w:val="22"/>
        </w:rPr>
        <w:t>Quality Assurance Director</w:t>
      </w:r>
      <w:r>
        <w:rPr>
          <w:rFonts w:eastAsia="Times New Roman" w:cs="Arial"/>
          <w:bCs/>
          <w:color w:val="222222"/>
          <w:sz w:val="22"/>
        </w:rPr>
        <w:t>.</w:t>
      </w:r>
      <w:r w:rsidR="003D1696">
        <w:rPr>
          <w:rFonts w:eastAsia="Times New Roman" w:cs="Arial"/>
          <w:bCs/>
          <w:color w:val="222222"/>
          <w:sz w:val="22"/>
        </w:rPr>
        <w:t xml:space="preserve"> Both </w:t>
      </w:r>
      <w:r w:rsidR="004433AF">
        <w:rPr>
          <w:rFonts w:eastAsia="Times New Roman" w:cs="Arial"/>
          <w:bCs/>
          <w:color w:val="222222"/>
          <w:sz w:val="22"/>
        </w:rPr>
        <w:t xml:space="preserve">stakeholders </w:t>
      </w:r>
      <w:proofErr w:type="spellStart"/>
      <w:r w:rsidR="004433AF">
        <w:rPr>
          <w:rFonts w:eastAsia="Times New Roman" w:cs="Arial"/>
          <w:bCs/>
          <w:color w:val="222222"/>
          <w:sz w:val="22"/>
        </w:rPr>
        <w:t>considred</w:t>
      </w:r>
      <w:proofErr w:type="spellEnd"/>
      <w:r w:rsidR="004433AF">
        <w:rPr>
          <w:rFonts w:eastAsia="Times New Roman" w:cs="Arial"/>
          <w:bCs/>
          <w:color w:val="222222"/>
          <w:sz w:val="22"/>
        </w:rPr>
        <w:t xml:space="preserve"> that it was a constant challenge to meet the export requirements of trading countries. However, they considered that beyond that </w:t>
      </w:r>
    </w:p>
    <w:p w14:paraId="67E850CA" w14:textId="77777777" w:rsidR="009D53AE" w:rsidRPr="009D53AE" w:rsidRDefault="009D53AE" w:rsidP="009D53AE">
      <w:pPr>
        <w:pStyle w:val="ListParagraph"/>
        <w:shd w:val="clear" w:color="auto" w:fill="FFFFFF"/>
        <w:spacing w:after="0"/>
        <w:contextualSpacing/>
        <w:rPr>
          <w:rFonts w:eastAsia="Times New Roman" w:cs="Arial"/>
          <w:color w:val="222222"/>
          <w:sz w:val="22"/>
        </w:rPr>
      </w:pPr>
    </w:p>
    <w:p w14:paraId="1305B73D" w14:textId="5E26B42B" w:rsidR="00985B3D" w:rsidRPr="009D53AE" w:rsidRDefault="009D53AE" w:rsidP="0034173B">
      <w:pPr>
        <w:pStyle w:val="ListParagraph"/>
        <w:numPr>
          <w:ilvl w:val="0"/>
          <w:numId w:val="27"/>
        </w:numPr>
        <w:shd w:val="clear" w:color="auto" w:fill="FFFFFF"/>
        <w:spacing w:after="0"/>
        <w:contextualSpacing/>
        <w:rPr>
          <w:rFonts w:eastAsia="Times New Roman" w:cs="Arial"/>
          <w:color w:val="222222"/>
          <w:sz w:val="22"/>
        </w:rPr>
      </w:pPr>
      <w:r>
        <w:rPr>
          <w:rFonts w:eastAsia="Times New Roman" w:cs="Arial"/>
          <w:bCs/>
          <w:color w:val="222222"/>
          <w:sz w:val="22"/>
        </w:rPr>
        <w:t>A tour of the facility was organized, and the project team viewed a</w:t>
      </w:r>
      <w:r w:rsidR="00985B3D" w:rsidRPr="009D53AE">
        <w:rPr>
          <w:rFonts w:eastAsia="Times New Roman" w:cs="Arial"/>
          <w:bCs/>
          <w:color w:val="222222"/>
          <w:sz w:val="22"/>
        </w:rPr>
        <w:t>quaculture</w:t>
      </w:r>
      <w:r>
        <w:rPr>
          <w:rFonts w:eastAsia="Times New Roman" w:cs="Arial"/>
          <w:bCs/>
          <w:color w:val="222222"/>
          <w:sz w:val="22"/>
        </w:rPr>
        <w:t xml:space="preserve"> of Nassau grouper, </w:t>
      </w:r>
      <w:proofErr w:type="spellStart"/>
      <w:r>
        <w:rPr>
          <w:rFonts w:eastAsia="Times New Roman" w:cs="Arial"/>
          <w:bCs/>
          <w:color w:val="222222"/>
          <w:sz w:val="22"/>
        </w:rPr>
        <w:t>aquaponics</w:t>
      </w:r>
      <w:proofErr w:type="spellEnd"/>
      <w:r>
        <w:rPr>
          <w:rFonts w:eastAsia="Times New Roman" w:cs="Arial"/>
          <w:bCs/>
          <w:color w:val="222222"/>
          <w:sz w:val="22"/>
        </w:rPr>
        <w:t xml:space="preserve"> and </w:t>
      </w:r>
      <w:r w:rsidR="00985B3D" w:rsidRPr="009D53AE">
        <w:rPr>
          <w:rFonts w:eastAsia="Times New Roman" w:cs="Arial"/>
          <w:bCs/>
          <w:color w:val="222222"/>
          <w:sz w:val="22"/>
        </w:rPr>
        <w:t>vegetable greenhouse</w:t>
      </w:r>
      <w:r>
        <w:rPr>
          <w:rFonts w:eastAsia="Times New Roman" w:cs="Arial"/>
          <w:bCs/>
          <w:color w:val="222222"/>
          <w:sz w:val="22"/>
        </w:rPr>
        <w:t xml:space="preserve">s. The potential for diversification from fish products was under consideration. </w:t>
      </w:r>
    </w:p>
    <w:p w14:paraId="4CBA2462" w14:textId="1C12B07A" w:rsidR="009D53AE" w:rsidRPr="009D53AE" w:rsidRDefault="009D53AE" w:rsidP="009D53AE">
      <w:pPr>
        <w:pStyle w:val="ListParagraph"/>
        <w:shd w:val="clear" w:color="auto" w:fill="FFFFFF"/>
        <w:spacing w:after="0"/>
        <w:contextualSpacing/>
        <w:rPr>
          <w:rFonts w:eastAsia="Times New Roman" w:cs="Arial"/>
          <w:color w:val="222222"/>
          <w:sz w:val="22"/>
        </w:rPr>
      </w:pPr>
      <w:r>
        <w:rPr>
          <w:rFonts w:eastAsia="Times New Roman" w:cs="Arial"/>
          <w:bCs/>
          <w:color w:val="222222"/>
          <w:sz w:val="22"/>
        </w:rPr>
        <w:t xml:space="preserve">  </w:t>
      </w:r>
    </w:p>
    <w:p w14:paraId="217FDFD9" w14:textId="41BB5ADA" w:rsidR="0043566F" w:rsidRPr="0043566F" w:rsidRDefault="00FB1D06" w:rsidP="0043566F">
      <w:pPr>
        <w:pStyle w:val="Heading3"/>
      </w:pPr>
      <w:proofErr w:type="spellStart"/>
      <w:r>
        <w:t>TNINT</w:t>
      </w:r>
      <w:proofErr w:type="spellEnd"/>
      <w:r>
        <w:t>/</w:t>
      </w:r>
      <w:r w:rsidR="0034173B">
        <w:t>National Consultation</w:t>
      </w:r>
    </w:p>
    <w:p w14:paraId="4B9940ED" w14:textId="77777777" w:rsidR="0043566F" w:rsidRDefault="0043566F" w:rsidP="00D800E1">
      <w:pPr>
        <w:rPr>
          <w:rFonts w:cs="Arial"/>
          <w:sz w:val="22"/>
          <w:szCs w:val="22"/>
        </w:rPr>
      </w:pPr>
    </w:p>
    <w:p w14:paraId="1FEEB106" w14:textId="638581F2" w:rsidR="00D800E1" w:rsidRPr="007E15C5" w:rsidRDefault="00D800E1" w:rsidP="00D800E1">
      <w:pPr>
        <w:rPr>
          <w:rFonts w:cs="Arial"/>
          <w:sz w:val="22"/>
          <w:szCs w:val="22"/>
        </w:rPr>
      </w:pPr>
      <w:r w:rsidRPr="007E15C5">
        <w:rPr>
          <w:rFonts w:cs="Arial"/>
          <w:sz w:val="22"/>
          <w:szCs w:val="22"/>
        </w:rPr>
        <w:t xml:space="preserve">Opening remarks </w:t>
      </w:r>
    </w:p>
    <w:p w14:paraId="2309ED40"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 xml:space="preserve">Introduction of team by Michael </w:t>
      </w:r>
      <w:proofErr w:type="spellStart"/>
      <w:r w:rsidRPr="007E15C5">
        <w:rPr>
          <w:rFonts w:cs="Arial"/>
          <w:sz w:val="22"/>
        </w:rPr>
        <w:t>Braynen</w:t>
      </w:r>
      <w:proofErr w:type="spellEnd"/>
    </w:p>
    <w:p w14:paraId="4EDF8152" w14:textId="77777777" w:rsidR="00D800E1" w:rsidRPr="007E15C5" w:rsidRDefault="00D800E1" w:rsidP="00D800E1">
      <w:pPr>
        <w:rPr>
          <w:rFonts w:cs="Arial"/>
          <w:sz w:val="22"/>
          <w:szCs w:val="22"/>
        </w:rPr>
      </w:pPr>
      <w:r w:rsidRPr="007E15C5">
        <w:rPr>
          <w:rFonts w:cs="Arial"/>
          <w:sz w:val="22"/>
          <w:szCs w:val="22"/>
        </w:rPr>
        <w:t xml:space="preserve">Introduction of participants </w:t>
      </w:r>
    </w:p>
    <w:p w14:paraId="6F711528" w14:textId="77777777" w:rsidR="00D800E1" w:rsidRPr="007E15C5" w:rsidRDefault="00D800E1" w:rsidP="00D800E1">
      <w:pPr>
        <w:spacing w:after="0"/>
        <w:rPr>
          <w:rFonts w:cs="Arial"/>
          <w:sz w:val="22"/>
          <w:szCs w:val="22"/>
        </w:rPr>
      </w:pPr>
      <w:r w:rsidRPr="007E15C5">
        <w:rPr>
          <w:rFonts w:cs="Arial"/>
          <w:sz w:val="22"/>
          <w:szCs w:val="22"/>
        </w:rPr>
        <w:t xml:space="preserve">Participants introduced themselves and identified their </w:t>
      </w:r>
      <w:proofErr w:type="spellStart"/>
      <w:r w:rsidRPr="007E15C5">
        <w:rPr>
          <w:rFonts w:cs="Arial"/>
          <w:sz w:val="22"/>
          <w:szCs w:val="22"/>
        </w:rPr>
        <w:t>organisations</w:t>
      </w:r>
      <w:proofErr w:type="spellEnd"/>
      <w:r w:rsidRPr="007E15C5">
        <w:rPr>
          <w:rFonts w:cs="Arial"/>
          <w:sz w:val="22"/>
          <w:szCs w:val="22"/>
        </w:rPr>
        <w:t xml:space="preserve">. They comprised the </w:t>
      </w:r>
      <w:proofErr w:type="spellStart"/>
      <w:r w:rsidRPr="007E15C5">
        <w:rPr>
          <w:rFonts w:cs="Arial"/>
          <w:sz w:val="22"/>
          <w:szCs w:val="22"/>
        </w:rPr>
        <w:t>TNINT</w:t>
      </w:r>
      <w:proofErr w:type="spellEnd"/>
      <w:r w:rsidRPr="007E15C5">
        <w:rPr>
          <w:rFonts w:cs="Arial"/>
          <w:sz w:val="22"/>
          <w:szCs w:val="22"/>
        </w:rPr>
        <w:t xml:space="preserve"> (</w:t>
      </w:r>
      <w:proofErr w:type="spellStart"/>
      <w:r w:rsidRPr="007E15C5">
        <w:rPr>
          <w:rFonts w:cs="Arial"/>
          <w:sz w:val="22"/>
          <w:szCs w:val="22"/>
        </w:rPr>
        <w:t>a.k.a</w:t>
      </w:r>
      <w:proofErr w:type="spellEnd"/>
      <w:r w:rsidRPr="007E15C5">
        <w:rPr>
          <w:rFonts w:cs="Arial"/>
          <w:sz w:val="22"/>
          <w:szCs w:val="22"/>
        </w:rPr>
        <w:t xml:space="preserve"> </w:t>
      </w:r>
      <w:proofErr w:type="spellStart"/>
      <w:r w:rsidRPr="007E15C5">
        <w:rPr>
          <w:rFonts w:cs="Arial"/>
          <w:sz w:val="22"/>
          <w:szCs w:val="22"/>
        </w:rPr>
        <w:t>SPS</w:t>
      </w:r>
      <w:proofErr w:type="spellEnd"/>
      <w:r w:rsidRPr="007E15C5">
        <w:rPr>
          <w:rFonts w:cs="Arial"/>
          <w:sz w:val="22"/>
          <w:szCs w:val="22"/>
        </w:rPr>
        <w:t xml:space="preserve"> Committee) plus other invitees and represented the following agencies/</w:t>
      </w:r>
      <w:proofErr w:type="spellStart"/>
      <w:r w:rsidRPr="007E15C5">
        <w:rPr>
          <w:rFonts w:cs="Arial"/>
          <w:sz w:val="22"/>
          <w:szCs w:val="22"/>
        </w:rPr>
        <w:t>organisations</w:t>
      </w:r>
      <w:proofErr w:type="spellEnd"/>
      <w:r w:rsidRPr="007E15C5">
        <w:rPr>
          <w:rFonts w:cs="Arial"/>
          <w:sz w:val="22"/>
          <w:szCs w:val="22"/>
        </w:rPr>
        <w:t xml:space="preserve"> (see attendance sheet):</w:t>
      </w:r>
    </w:p>
    <w:p w14:paraId="60458EB9" w14:textId="77777777" w:rsidR="00D800E1" w:rsidRPr="007E15C5" w:rsidRDefault="00D800E1" w:rsidP="00D800E1">
      <w:pPr>
        <w:spacing w:after="0"/>
        <w:rPr>
          <w:rFonts w:cs="Arial"/>
          <w:sz w:val="22"/>
          <w:szCs w:val="22"/>
        </w:rPr>
      </w:pPr>
    </w:p>
    <w:p w14:paraId="67813E53"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BAIC</w:t>
      </w:r>
      <w:proofErr w:type="spellEnd"/>
    </w:p>
    <w:p w14:paraId="6440DE4D"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BAMSI</w:t>
      </w:r>
      <w:proofErr w:type="spellEnd"/>
    </w:p>
    <w:p w14:paraId="279D1C3F"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DMR</w:t>
      </w:r>
      <w:proofErr w:type="spellEnd"/>
    </w:p>
    <w:p w14:paraId="5151626B"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Vet</w:t>
      </w:r>
    </w:p>
    <w:p w14:paraId="3A39924A"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Dept</w:t>
      </w:r>
      <w:proofErr w:type="spellEnd"/>
      <w:r w:rsidRPr="007E15C5">
        <w:rPr>
          <w:rFonts w:cs="Arial"/>
          <w:sz w:val="22"/>
        </w:rPr>
        <w:t xml:space="preserve"> of </w:t>
      </w:r>
      <w:proofErr w:type="spellStart"/>
      <w:r w:rsidRPr="007E15C5">
        <w:rPr>
          <w:rFonts w:cs="Arial"/>
          <w:sz w:val="22"/>
        </w:rPr>
        <w:t>Agric</w:t>
      </w:r>
      <w:proofErr w:type="spellEnd"/>
    </w:p>
    <w:p w14:paraId="4DADFE8B"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College of Bahamas</w:t>
      </w:r>
    </w:p>
    <w:p w14:paraId="270AF649"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 xml:space="preserve">Food safety of </w:t>
      </w:r>
      <w:proofErr w:type="spellStart"/>
      <w:r w:rsidRPr="007E15C5">
        <w:rPr>
          <w:rFonts w:cs="Arial"/>
          <w:sz w:val="22"/>
        </w:rPr>
        <w:t>DMR</w:t>
      </w:r>
      <w:proofErr w:type="spellEnd"/>
    </w:p>
    <w:p w14:paraId="6A97158D"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 xml:space="preserve">Marketing (Min </w:t>
      </w:r>
      <w:proofErr w:type="spellStart"/>
      <w:r w:rsidRPr="007E15C5">
        <w:rPr>
          <w:rFonts w:cs="Arial"/>
          <w:sz w:val="22"/>
        </w:rPr>
        <w:t>Agic</w:t>
      </w:r>
      <w:proofErr w:type="spellEnd"/>
      <w:r w:rsidRPr="007E15C5">
        <w:rPr>
          <w:rFonts w:cs="Arial"/>
          <w:sz w:val="22"/>
        </w:rPr>
        <w:t>)</w:t>
      </w:r>
    </w:p>
    <w:p w14:paraId="4122A38E"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IICA</w:t>
      </w:r>
      <w:proofErr w:type="spellEnd"/>
    </w:p>
    <w:p w14:paraId="68E9568D" w14:textId="77777777" w:rsidR="00D800E1" w:rsidRPr="007E15C5" w:rsidRDefault="00D800E1" w:rsidP="00D800E1">
      <w:pPr>
        <w:rPr>
          <w:rFonts w:cs="Arial"/>
          <w:sz w:val="22"/>
          <w:szCs w:val="22"/>
        </w:rPr>
      </w:pPr>
      <w:r w:rsidRPr="007E15C5">
        <w:rPr>
          <w:rFonts w:cs="Arial"/>
          <w:sz w:val="22"/>
          <w:szCs w:val="22"/>
        </w:rPr>
        <w:t>Introduction to the project &amp; present activity</w:t>
      </w:r>
    </w:p>
    <w:p w14:paraId="5AAA4280"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Introduction to the Project and the consultancy by Chris Hedley</w:t>
      </w:r>
    </w:p>
    <w:p w14:paraId="50C61C30" w14:textId="77777777" w:rsidR="00D800E1" w:rsidRPr="007E15C5" w:rsidRDefault="00D800E1" w:rsidP="00D800E1">
      <w:pPr>
        <w:pStyle w:val="ListParagraph"/>
        <w:numPr>
          <w:ilvl w:val="1"/>
          <w:numId w:val="20"/>
        </w:numPr>
        <w:ind w:left="360" w:hanging="180"/>
        <w:contextualSpacing/>
        <w:rPr>
          <w:rFonts w:cs="Arial"/>
          <w:sz w:val="22"/>
        </w:rPr>
      </w:pPr>
      <w:r w:rsidRPr="007E15C5">
        <w:rPr>
          <w:rFonts w:cs="Arial"/>
          <w:sz w:val="22"/>
        </w:rPr>
        <w:t>Overview of Project (PowerPoint presentation available from C. Hedley under separate cover)</w:t>
      </w:r>
    </w:p>
    <w:p w14:paraId="5B3448A9" w14:textId="77777777" w:rsidR="00D800E1" w:rsidRPr="007E15C5" w:rsidRDefault="00D800E1" w:rsidP="00D800E1">
      <w:pPr>
        <w:pStyle w:val="ListParagraph"/>
        <w:numPr>
          <w:ilvl w:val="2"/>
          <w:numId w:val="20"/>
        </w:numPr>
        <w:ind w:left="540" w:hanging="180"/>
        <w:contextualSpacing/>
        <w:rPr>
          <w:rFonts w:cs="Arial"/>
          <w:sz w:val="22"/>
        </w:rPr>
      </w:pPr>
      <w:proofErr w:type="spellStart"/>
      <w:r w:rsidRPr="007E15C5">
        <w:rPr>
          <w:rFonts w:cs="Arial"/>
          <w:sz w:val="22"/>
        </w:rPr>
        <w:t>ToRs</w:t>
      </w:r>
      <w:proofErr w:type="spellEnd"/>
      <w:r w:rsidRPr="007E15C5">
        <w:rPr>
          <w:rFonts w:cs="Arial"/>
          <w:sz w:val="22"/>
        </w:rPr>
        <w:t xml:space="preserve"> for consultancy (overall objective; purpose; results to be achieved, outputs)</w:t>
      </w:r>
    </w:p>
    <w:p w14:paraId="7FD45275" w14:textId="77777777" w:rsidR="00D800E1" w:rsidRPr="007E15C5" w:rsidRDefault="00D800E1" w:rsidP="00D800E1">
      <w:pPr>
        <w:pStyle w:val="ListParagraph"/>
        <w:numPr>
          <w:ilvl w:val="2"/>
          <w:numId w:val="20"/>
        </w:numPr>
        <w:ind w:left="540" w:hanging="180"/>
        <w:contextualSpacing/>
        <w:rPr>
          <w:rFonts w:cs="Arial"/>
          <w:sz w:val="22"/>
        </w:rPr>
      </w:pPr>
      <w:r w:rsidRPr="007E15C5">
        <w:rPr>
          <w:rFonts w:cs="Arial"/>
          <w:sz w:val="22"/>
        </w:rPr>
        <w:t>Approach to consultancy including anticipated timeline</w:t>
      </w:r>
    </w:p>
    <w:p w14:paraId="0F6C5542" w14:textId="77777777" w:rsidR="00D800E1" w:rsidRPr="007E15C5" w:rsidRDefault="00D800E1" w:rsidP="00D800E1">
      <w:pPr>
        <w:pStyle w:val="ListParagraph"/>
        <w:numPr>
          <w:ilvl w:val="2"/>
          <w:numId w:val="20"/>
        </w:numPr>
        <w:ind w:left="540" w:hanging="180"/>
        <w:contextualSpacing/>
        <w:rPr>
          <w:rFonts w:cs="Arial"/>
          <w:sz w:val="22"/>
        </w:rPr>
      </w:pPr>
      <w:r w:rsidRPr="007E15C5">
        <w:rPr>
          <w:rFonts w:cs="Arial"/>
          <w:sz w:val="22"/>
        </w:rPr>
        <w:t>Topics for current discussion: “Thoughts on legislative and coordinating requirements”</w:t>
      </w:r>
    </w:p>
    <w:p w14:paraId="4A0F771A" w14:textId="77777777" w:rsidR="00D800E1" w:rsidRPr="007E15C5" w:rsidRDefault="00D800E1" w:rsidP="00D800E1">
      <w:pPr>
        <w:pStyle w:val="ListParagraph"/>
        <w:numPr>
          <w:ilvl w:val="2"/>
          <w:numId w:val="20"/>
        </w:numPr>
        <w:ind w:left="540" w:hanging="180"/>
        <w:contextualSpacing/>
        <w:rPr>
          <w:rFonts w:cs="Arial"/>
          <w:sz w:val="22"/>
        </w:rPr>
      </w:pPr>
      <w:r w:rsidRPr="007E15C5">
        <w:rPr>
          <w:rFonts w:cs="Arial"/>
          <w:sz w:val="22"/>
        </w:rPr>
        <w:t xml:space="preserve">Issues/challenges and related Main </w:t>
      </w:r>
      <w:proofErr w:type="spellStart"/>
      <w:r w:rsidRPr="007E15C5">
        <w:rPr>
          <w:rFonts w:cs="Arial"/>
          <w:sz w:val="22"/>
        </w:rPr>
        <w:t>SPS</w:t>
      </w:r>
      <w:proofErr w:type="spellEnd"/>
      <w:r w:rsidRPr="007E15C5">
        <w:rPr>
          <w:rFonts w:cs="Arial"/>
          <w:sz w:val="22"/>
        </w:rPr>
        <w:t xml:space="preserve"> programme activities</w:t>
      </w:r>
    </w:p>
    <w:p w14:paraId="4E590E24" w14:textId="77777777" w:rsidR="00D800E1" w:rsidRPr="007E15C5" w:rsidRDefault="00D800E1" w:rsidP="00D800E1">
      <w:pPr>
        <w:rPr>
          <w:rFonts w:cs="Arial"/>
          <w:sz w:val="22"/>
          <w:szCs w:val="22"/>
        </w:rPr>
      </w:pPr>
      <w:r w:rsidRPr="007E15C5">
        <w:rPr>
          <w:rFonts w:cs="Arial"/>
          <w:sz w:val="22"/>
          <w:szCs w:val="22"/>
        </w:rPr>
        <w:t>Lunch Break</w:t>
      </w:r>
    </w:p>
    <w:p w14:paraId="498051EB" w14:textId="77777777" w:rsidR="00D800E1" w:rsidRPr="007E15C5" w:rsidRDefault="00D800E1" w:rsidP="00D800E1">
      <w:pPr>
        <w:rPr>
          <w:rFonts w:cs="Arial"/>
          <w:sz w:val="22"/>
          <w:szCs w:val="22"/>
        </w:rPr>
      </w:pPr>
      <w:r w:rsidRPr="007E15C5">
        <w:rPr>
          <w:rFonts w:cs="Arial"/>
          <w:sz w:val="22"/>
          <w:szCs w:val="22"/>
        </w:rPr>
        <w:t>Thoughts on legislative and coordinating requirements</w:t>
      </w:r>
    </w:p>
    <w:p w14:paraId="5AD39237" w14:textId="77777777" w:rsidR="00D800E1" w:rsidRPr="007E15C5" w:rsidRDefault="00D800E1" w:rsidP="00D800E1">
      <w:pPr>
        <w:pStyle w:val="ListParagraph"/>
        <w:numPr>
          <w:ilvl w:val="0"/>
          <w:numId w:val="20"/>
        </w:numPr>
        <w:ind w:left="180" w:hanging="180"/>
        <w:contextualSpacing/>
        <w:rPr>
          <w:rFonts w:cs="Arial"/>
          <w:sz w:val="22"/>
        </w:rPr>
      </w:pPr>
      <w:proofErr w:type="spellStart"/>
      <w:r w:rsidRPr="007E15C5">
        <w:rPr>
          <w:rFonts w:cs="Arial"/>
          <w:sz w:val="22"/>
        </w:rPr>
        <w:t>SPS</w:t>
      </w:r>
      <w:proofErr w:type="spellEnd"/>
      <w:r w:rsidRPr="007E15C5">
        <w:rPr>
          <w:rFonts w:cs="Arial"/>
          <w:sz w:val="22"/>
        </w:rPr>
        <w:t xml:space="preserve"> as it relates to invasive species (e.g. Lionfish) and/or pollution especially in the case of migratory/shared species needs to be given some consideration</w:t>
      </w:r>
    </w:p>
    <w:p w14:paraId="019D2CC3" w14:textId="77777777" w:rsidR="00D800E1" w:rsidRPr="007E15C5" w:rsidRDefault="00D800E1" w:rsidP="00D800E1">
      <w:pPr>
        <w:pStyle w:val="ListParagraph"/>
        <w:numPr>
          <w:ilvl w:val="0"/>
          <w:numId w:val="20"/>
        </w:numPr>
        <w:ind w:left="180" w:hanging="180"/>
        <w:contextualSpacing/>
        <w:rPr>
          <w:rFonts w:cs="Arial"/>
          <w:sz w:val="22"/>
        </w:rPr>
      </w:pPr>
      <w:r w:rsidRPr="007E15C5">
        <w:rPr>
          <w:rFonts w:cs="Arial"/>
          <w:sz w:val="22"/>
        </w:rPr>
        <w:t xml:space="preserve">Issues related to environmental monitoring for </w:t>
      </w:r>
      <w:proofErr w:type="spellStart"/>
      <w:r w:rsidRPr="007E15C5">
        <w:rPr>
          <w:rFonts w:cs="Arial"/>
          <w:sz w:val="22"/>
        </w:rPr>
        <w:t>SPS</w:t>
      </w:r>
      <w:proofErr w:type="spellEnd"/>
      <w:r w:rsidRPr="007E15C5">
        <w:rPr>
          <w:rFonts w:cs="Arial"/>
          <w:sz w:val="22"/>
        </w:rPr>
        <w:t xml:space="preserve"> need to be considered and incorporated into model legislation</w:t>
      </w:r>
    </w:p>
    <w:p w14:paraId="05CAF415" w14:textId="77777777" w:rsidR="00D800E1" w:rsidRPr="007E15C5" w:rsidRDefault="00D800E1" w:rsidP="00D800E1">
      <w:pPr>
        <w:pStyle w:val="ListParagraph"/>
        <w:numPr>
          <w:ilvl w:val="0"/>
          <w:numId w:val="19"/>
        </w:numPr>
        <w:tabs>
          <w:tab w:val="left" w:pos="180"/>
        </w:tabs>
        <w:ind w:left="180" w:hanging="180"/>
        <w:contextualSpacing/>
        <w:rPr>
          <w:rFonts w:cs="Arial"/>
          <w:sz w:val="22"/>
        </w:rPr>
      </w:pPr>
      <w:r w:rsidRPr="007E15C5">
        <w:rPr>
          <w:rFonts w:cs="Arial"/>
          <w:sz w:val="22"/>
        </w:rPr>
        <w:t>Legislation</w:t>
      </w:r>
    </w:p>
    <w:p w14:paraId="560288CB" w14:textId="77777777" w:rsidR="00D800E1" w:rsidRPr="007E15C5" w:rsidRDefault="00D800E1" w:rsidP="00D800E1">
      <w:pPr>
        <w:pStyle w:val="ListParagraph"/>
        <w:numPr>
          <w:ilvl w:val="1"/>
          <w:numId w:val="19"/>
        </w:numPr>
        <w:tabs>
          <w:tab w:val="left" w:pos="180"/>
        </w:tabs>
        <w:ind w:left="360" w:hanging="180"/>
        <w:contextualSpacing/>
        <w:rPr>
          <w:rFonts w:cs="Arial"/>
          <w:sz w:val="22"/>
        </w:rPr>
      </w:pPr>
      <w:r w:rsidRPr="007E15C5">
        <w:rPr>
          <w:rFonts w:cs="Arial"/>
          <w:sz w:val="22"/>
        </w:rPr>
        <w:t>Existing and proposed national legislation</w:t>
      </w:r>
    </w:p>
    <w:p w14:paraId="3A46BDCE"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proofErr w:type="gramStart"/>
      <w:r w:rsidRPr="007E15C5">
        <w:rPr>
          <w:rFonts w:cs="Arial"/>
          <w:sz w:val="22"/>
        </w:rPr>
        <w:t>assume</w:t>
      </w:r>
      <w:proofErr w:type="gramEnd"/>
      <w:r w:rsidRPr="007E15C5">
        <w:rPr>
          <w:rFonts w:cs="Arial"/>
          <w:sz w:val="22"/>
        </w:rPr>
        <w:t xml:space="preserve"> that draft and existing legislation in Bahamas are pertinent</w:t>
      </w:r>
    </w:p>
    <w:p w14:paraId="46EC4B32"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proofErr w:type="gramStart"/>
      <w:r w:rsidRPr="007E15C5">
        <w:rPr>
          <w:rFonts w:cs="Arial"/>
          <w:sz w:val="22"/>
        </w:rPr>
        <w:t>need</w:t>
      </w:r>
      <w:proofErr w:type="gramEnd"/>
      <w:r w:rsidRPr="007E15C5">
        <w:rPr>
          <w:rFonts w:cs="Arial"/>
          <w:sz w:val="22"/>
        </w:rPr>
        <w:t xml:space="preserve"> to consider how enforcement personnel/expertise can be allocated /disposed among the relevant agencies and how issues can be dealt with under specific legislation</w:t>
      </w:r>
    </w:p>
    <w:p w14:paraId="720DA251" w14:textId="77777777" w:rsidR="00D800E1" w:rsidRPr="007E15C5" w:rsidRDefault="00D800E1" w:rsidP="00D800E1">
      <w:pPr>
        <w:pStyle w:val="ListParagraph"/>
        <w:numPr>
          <w:ilvl w:val="1"/>
          <w:numId w:val="19"/>
        </w:numPr>
        <w:tabs>
          <w:tab w:val="left" w:pos="180"/>
        </w:tabs>
        <w:ind w:left="360" w:hanging="180"/>
        <w:contextualSpacing/>
        <w:rPr>
          <w:rFonts w:cs="Arial"/>
          <w:sz w:val="22"/>
        </w:rPr>
      </w:pPr>
      <w:r w:rsidRPr="007E15C5">
        <w:rPr>
          <w:rFonts w:cs="Arial"/>
          <w:sz w:val="22"/>
        </w:rPr>
        <w:t>Regional legislation/requirements/protocols of relevance to The Bahamas</w:t>
      </w:r>
    </w:p>
    <w:p w14:paraId="1018DF83"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r w:rsidRPr="007E15C5">
        <w:rPr>
          <w:rFonts w:cs="Arial"/>
          <w:sz w:val="22"/>
        </w:rPr>
        <w:lastRenderedPageBreak/>
        <w:t>Regional support needed with regard to poaching (and the implications for food safety)</w:t>
      </w:r>
    </w:p>
    <w:p w14:paraId="25434F3A"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r w:rsidRPr="007E15C5">
        <w:rPr>
          <w:rFonts w:cs="Arial"/>
          <w:sz w:val="22"/>
        </w:rPr>
        <w:t>Inspection at sea becomes a concern that may have to be dealt with through regional collaboration (e.g. regional inspectorate)</w:t>
      </w:r>
    </w:p>
    <w:p w14:paraId="2243251C"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r w:rsidRPr="007E15C5">
        <w:rPr>
          <w:rFonts w:cs="Arial"/>
          <w:sz w:val="22"/>
        </w:rPr>
        <w:t>Conditions/protocols related to recall need to be considered</w:t>
      </w:r>
    </w:p>
    <w:p w14:paraId="04F37021"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r w:rsidRPr="007E15C5">
        <w:rPr>
          <w:rFonts w:cs="Arial"/>
          <w:sz w:val="22"/>
        </w:rPr>
        <w:t xml:space="preserve">(Fisheries) Waste management and sanitation impacts on </w:t>
      </w:r>
      <w:proofErr w:type="spellStart"/>
      <w:r w:rsidRPr="007E15C5">
        <w:rPr>
          <w:rFonts w:cs="Arial"/>
          <w:sz w:val="22"/>
        </w:rPr>
        <w:t>SPS</w:t>
      </w:r>
      <w:proofErr w:type="spellEnd"/>
      <w:r w:rsidRPr="007E15C5">
        <w:rPr>
          <w:rFonts w:cs="Arial"/>
          <w:sz w:val="22"/>
        </w:rPr>
        <w:t xml:space="preserve"> requirements (may be considered under the rubric of environmental monitoring/management?)</w:t>
      </w:r>
    </w:p>
    <w:p w14:paraId="0A214402"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proofErr w:type="spellStart"/>
      <w:r w:rsidRPr="007E15C5">
        <w:rPr>
          <w:rFonts w:cs="Arial"/>
          <w:sz w:val="22"/>
        </w:rPr>
        <w:t>SPS</w:t>
      </w:r>
      <w:proofErr w:type="spellEnd"/>
      <w:r w:rsidRPr="007E15C5">
        <w:rPr>
          <w:rFonts w:cs="Arial"/>
          <w:sz w:val="22"/>
        </w:rPr>
        <w:t xml:space="preserve"> may need to be incorporated in greater detail in the FPM and </w:t>
      </w:r>
      <w:proofErr w:type="spellStart"/>
      <w:r w:rsidRPr="007E15C5">
        <w:rPr>
          <w:rFonts w:cs="Arial"/>
          <w:sz w:val="22"/>
        </w:rPr>
        <w:t>SOPM</w:t>
      </w:r>
      <w:proofErr w:type="spellEnd"/>
      <w:r w:rsidRPr="007E15C5">
        <w:rPr>
          <w:rFonts w:cs="Arial"/>
          <w:sz w:val="22"/>
        </w:rPr>
        <w:t xml:space="preserve">. Manuals would need to be developed that provide the basis in law for SOP with regard to </w:t>
      </w:r>
      <w:proofErr w:type="spellStart"/>
      <w:r w:rsidRPr="007E15C5">
        <w:rPr>
          <w:rFonts w:cs="Arial"/>
          <w:sz w:val="22"/>
        </w:rPr>
        <w:t>SPS</w:t>
      </w:r>
      <w:proofErr w:type="spellEnd"/>
    </w:p>
    <w:p w14:paraId="393AC609" w14:textId="77777777" w:rsidR="00D800E1" w:rsidRPr="007E15C5" w:rsidRDefault="00D800E1" w:rsidP="00D800E1">
      <w:pPr>
        <w:pStyle w:val="ListParagraph"/>
        <w:numPr>
          <w:ilvl w:val="2"/>
          <w:numId w:val="19"/>
        </w:numPr>
        <w:tabs>
          <w:tab w:val="left" w:pos="180"/>
        </w:tabs>
        <w:ind w:left="540" w:hanging="180"/>
        <w:contextualSpacing/>
        <w:rPr>
          <w:rFonts w:cs="Arial"/>
          <w:sz w:val="22"/>
        </w:rPr>
      </w:pPr>
      <w:r w:rsidRPr="007E15C5">
        <w:rPr>
          <w:rFonts w:cs="Arial"/>
          <w:sz w:val="22"/>
        </w:rPr>
        <w:t xml:space="preserve">Importance of inter-agency cooperation; this also relates to monitoring of </w:t>
      </w:r>
      <w:proofErr w:type="spellStart"/>
      <w:r w:rsidRPr="007E15C5">
        <w:rPr>
          <w:rFonts w:cs="Arial"/>
          <w:sz w:val="22"/>
        </w:rPr>
        <w:t>SPS</w:t>
      </w:r>
      <w:proofErr w:type="spellEnd"/>
      <w:r w:rsidRPr="007E15C5">
        <w:rPr>
          <w:rFonts w:cs="Arial"/>
          <w:sz w:val="22"/>
        </w:rPr>
        <w:t xml:space="preserve"> conditions at community (?) and other food worker level</w:t>
      </w:r>
    </w:p>
    <w:p w14:paraId="1ECC21C9" w14:textId="77777777" w:rsidR="00D800E1" w:rsidRPr="007E15C5" w:rsidRDefault="00D800E1" w:rsidP="00D800E1">
      <w:pPr>
        <w:pStyle w:val="ListParagraph"/>
        <w:numPr>
          <w:ilvl w:val="3"/>
          <w:numId w:val="19"/>
        </w:numPr>
        <w:tabs>
          <w:tab w:val="left" w:pos="180"/>
        </w:tabs>
        <w:ind w:left="720" w:hanging="180"/>
        <w:contextualSpacing/>
        <w:rPr>
          <w:rFonts w:cs="Arial"/>
          <w:sz w:val="22"/>
        </w:rPr>
      </w:pPr>
      <w:r w:rsidRPr="007E15C5">
        <w:rPr>
          <w:rFonts w:cs="Arial"/>
          <w:sz w:val="22"/>
        </w:rPr>
        <w:t>This begs the question of the need for standards (voluntary or government certified)</w:t>
      </w:r>
    </w:p>
    <w:p w14:paraId="1838DFAF" w14:textId="77777777" w:rsidR="00D800E1" w:rsidRPr="007E15C5" w:rsidRDefault="00D800E1" w:rsidP="00D800E1">
      <w:pPr>
        <w:rPr>
          <w:rFonts w:cs="Arial"/>
          <w:sz w:val="22"/>
          <w:szCs w:val="22"/>
        </w:rPr>
      </w:pPr>
      <w:r w:rsidRPr="007E15C5">
        <w:rPr>
          <w:rFonts w:cs="Arial"/>
          <w:sz w:val="22"/>
          <w:szCs w:val="22"/>
        </w:rPr>
        <w:t xml:space="preserve">Roles and relations of institutions and stakeholder groups for </w:t>
      </w:r>
      <w:proofErr w:type="spellStart"/>
      <w:r w:rsidRPr="007E15C5">
        <w:rPr>
          <w:rFonts w:cs="Arial"/>
          <w:sz w:val="22"/>
          <w:szCs w:val="22"/>
        </w:rPr>
        <w:t>SPS</w:t>
      </w:r>
      <w:proofErr w:type="spellEnd"/>
      <w:r w:rsidRPr="007E15C5">
        <w:rPr>
          <w:rFonts w:cs="Arial"/>
          <w:sz w:val="22"/>
          <w:szCs w:val="22"/>
        </w:rPr>
        <w:t xml:space="preserve"> coordination</w:t>
      </w:r>
    </w:p>
    <w:p w14:paraId="58E9F0DF" w14:textId="77777777" w:rsidR="00D800E1" w:rsidRPr="007E15C5" w:rsidRDefault="00D800E1" w:rsidP="00D800E1">
      <w:pPr>
        <w:pStyle w:val="ListParagraph"/>
        <w:numPr>
          <w:ilvl w:val="0"/>
          <w:numId w:val="21"/>
        </w:numPr>
        <w:ind w:left="180" w:hanging="180"/>
        <w:contextualSpacing/>
        <w:rPr>
          <w:rFonts w:cs="Arial"/>
          <w:sz w:val="22"/>
        </w:rPr>
      </w:pPr>
      <w:r w:rsidRPr="007E15C5">
        <w:rPr>
          <w:rFonts w:cs="Arial"/>
          <w:sz w:val="22"/>
        </w:rPr>
        <w:t xml:space="preserve">Draft legislation (11 Feb 2015) satisfactorily speak to the roles and responsibilities – </w:t>
      </w:r>
    </w:p>
    <w:p w14:paraId="21CA92F9" w14:textId="77777777" w:rsidR="00D800E1" w:rsidRPr="007E15C5" w:rsidRDefault="00D800E1" w:rsidP="00D800E1">
      <w:pPr>
        <w:pStyle w:val="ListParagraph"/>
        <w:numPr>
          <w:ilvl w:val="1"/>
          <w:numId w:val="21"/>
        </w:numPr>
        <w:ind w:left="360" w:hanging="180"/>
        <w:contextualSpacing/>
        <w:rPr>
          <w:rFonts w:cs="Arial"/>
          <w:sz w:val="22"/>
        </w:rPr>
      </w:pPr>
      <w:r w:rsidRPr="007E15C5">
        <w:rPr>
          <w:rFonts w:cs="Arial"/>
          <w:sz w:val="22"/>
        </w:rPr>
        <w:t>Authority should have a coordinating role with responsibilities farmed out to different agencies. Consideration may need to be given to whether the Authority will be given the resources to carry out full responsibility</w:t>
      </w:r>
    </w:p>
    <w:p w14:paraId="73752CE0" w14:textId="77777777" w:rsidR="00D800E1" w:rsidRPr="007E15C5" w:rsidRDefault="00D800E1" w:rsidP="00D800E1">
      <w:pPr>
        <w:pStyle w:val="ListParagraph"/>
        <w:numPr>
          <w:ilvl w:val="2"/>
          <w:numId w:val="21"/>
        </w:numPr>
        <w:ind w:left="630" w:hanging="270"/>
        <w:contextualSpacing/>
        <w:rPr>
          <w:rFonts w:cs="Arial"/>
          <w:sz w:val="22"/>
        </w:rPr>
      </w:pPr>
      <w:r w:rsidRPr="007E15C5">
        <w:rPr>
          <w:rFonts w:cs="Arial"/>
          <w:sz w:val="22"/>
        </w:rPr>
        <w:t xml:space="preserve">Consideration for interagency commitments (maybe thru </w:t>
      </w:r>
      <w:proofErr w:type="spellStart"/>
      <w:r w:rsidRPr="007E15C5">
        <w:rPr>
          <w:rFonts w:cs="Arial"/>
          <w:sz w:val="22"/>
        </w:rPr>
        <w:t>MoUs</w:t>
      </w:r>
      <w:proofErr w:type="spellEnd"/>
      <w:r w:rsidRPr="007E15C5">
        <w:rPr>
          <w:rFonts w:cs="Arial"/>
          <w:sz w:val="22"/>
        </w:rPr>
        <w:t>?) in keeping with implementation</w:t>
      </w:r>
    </w:p>
    <w:p w14:paraId="71478615" w14:textId="77777777" w:rsidR="00D800E1" w:rsidRPr="007E15C5" w:rsidRDefault="00D800E1" w:rsidP="00D800E1">
      <w:pPr>
        <w:pStyle w:val="ListParagraph"/>
        <w:numPr>
          <w:ilvl w:val="2"/>
          <w:numId w:val="21"/>
        </w:numPr>
        <w:ind w:left="630" w:hanging="270"/>
        <w:contextualSpacing/>
        <w:rPr>
          <w:rFonts w:cs="Arial"/>
          <w:sz w:val="22"/>
        </w:rPr>
      </w:pPr>
      <w:r w:rsidRPr="007E15C5">
        <w:rPr>
          <w:rFonts w:cs="Arial"/>
          <w:sz w:val="22"/>
        </w:rPr>
        <w:t>Legislation is a framework and there would/might be need for regulations hat determine how the process takes place</w:t>
      </w:r>
    </w:p>
    <w:p w14:paraId="5FEFC572" w14:textId="77777777" w:rsidR="00D800E1" w:rsidRPr="007E15C5" w:rsidRDefault="00D800E1" w:rsidP="00D800E1">
      <w:pPr>
        <w:rPr>
          <w:rFonts w:cs="Arial"/>
          <w:sz w:val="22"/>
          <w:szCs w:val="22"/>
        </w:rPr>
      </w:pPr>
      <w:r w:rsidRPr="007E15C5">
        <w:rPr>
          <w:rFonts w:cs="Arial"/>
          <w:sz w:val="22"/>
          <w:szCs w:val="22"/>
        </w:rPr>
        <w:t>Way forward and close</w:t>
      </w:r>
    </w:p>
    <w:p w14:paraId="0C767CF6" w14:textId="77777777" w:rsidR="00D800E1" w:rsidRPr="007E15C5" w:rsidRDefault="00D800E1" w:rsidP="00D800E1">
      <w:pPr>
        <w:pStyle w:val="ListParagraph"/>
        <w:numPr>
          <w:ilvl w:val="0"/>
          <w:numId w:val="21"/>
        </w:numPr>
        <w:ind w:left="180" w:hanging="180"/>
        <w:contextualSpacing/>
        <w:rPr>
          <w:rFonts w:cs="Arial"/>
          <w:sz w:val="22"/>
        </w:rPr>
      </w:pPr>
      <w:r w:rsidRPr="007E15C5">
        <w:rPr>
          <w:rFonts w:cs="Arial"/>
          <w:sz w:val="22"/>
        </w:rPr>
        <w:t>There was no formal discussion on the way forward since this had been captured in the overview of the project (timeline)</w:t>
      </w:r>
    </w:p>
    <w:p w14:paraId="369D32C1" w14:textId="77777777" w:rsidR="0034173B" w:rsidRDefault="0034173B" w:rsidP="00D800E1"/>
    <w:p w14:paraId="134F810A" w14:textId="31DE32E5" w:rsidR="0023158E" w:rsidRDefault="00240BA9" w:rsidP="0088063C">
      <w:pPr>
        <w:pStyle w:val="Heading2"/>
      </w:pPr>
      <w:r>
        <w:rPr>
          <w:noProof/>
        </w:rPr>
        <w:br w:type="page"/>
      </w:r>
      <w:bookmarkStart w:id="4" w:name="_Toc298063266"/>
      <w:r w:rsidR="00F464B9">
        <w:lastRenderedPageBreak/>
        <w:t>Appendi</w:t>
      </w:r>
      <w:r w:rsidR="0023158E">
        <w:t>x</w:t>
      </w:r>
      <w:r w:rsidR="00824FE4">
        <w:t xml:space="preserve"> |</w:t>
      </w:r>
      <w:r w:rsidR="0023158E">
        <w:t xml:space="preserve"> Document Lists</w:t>
      </w:r>
      <w:bookmarkEnd w:id="4"/>
      <w:r w:rsidR="00824FE4">
        <w:t xml:space="preserve"> </w:t>
      </w:r>
    </w:p>
    <w:p w14:paraId="5C94974B" w14:textId="79F7FC56" w:rsidR="00824FE4" w:rsidRDefault="00824FE4" w:rsidP="0088063C">
      <w:pPr>
        <w:pStyle w:val="Heading3"/>
      </w:pPr>
      <w:r>
        <w:t>Documents</w:t>
      </w:r>
      <w:r w:rsidR="0023158E">
        <w:t xml:space="preserve"> Collected</w:t>
      </w:r>
    </w:p>
    <w:p w14:paraId="393580C4" w14:textId="5A499D2E" w:rsidR="0009788B" w:rsidRDefault="0009788B" w:rsidP="0009788B">
      <w:pPr>
        <w:pStyle w:val="ListParagraph"/>
        <w:numPr>
          <w:ilvl w:val="0"/>
          <w:numId w:val="22"/>
        </w:numPr>
      </w:pPr>
      <w:r>
        <w:t>Food Safety and Quality Bill, 2015</w:t>
      </w:r>
    </w:p>
    <w:p w14:paraId="7D7D7B48" w14:textId="68A58BE6" w:rsidR="0009788B" w:rsidRDefault="0009788B" w:rsidP="0009788B">
      <w:pPr>
        <w:pStyle w:val="ListParagraph"/>
        <w:numPr>
          <w:ilvl w:val="0"/>
          <w:numId w:val="22"/>
        </w:numPr>
      </w:pPr>
      <w:r>
        <w:t>Animal Health and Production Bill, 2015</w:t>
      </w:r>
    </w:p>
    <w:p w14:paraId="7CA6EA36" w14:textId="2A741E9E" w:rsidR="00F41866" w:rsidRDefault="00F41866" w:rsidP="0009788B">
      <w:pPr>
        <w:pStyle w:val="ListParagraph"/>
        <w:numPr>
          <w:ilvl w:val="0"/>
          <w:numId w:val="22"/>
        </w:numPr>
      </w:pPr>
      <w:r>
        <w:t>Agricultural Health and Food Safety Authority Bill, 2015</w:t>
      </w:r>
    </w:p>
    <w:p w14:paraId="43C756C2" w14:textId="400E4392" w:rsidR="00F41866" w:rsidRDefault="00F41866" w:rsidP="0009788B">
      <w:pPr>
        <w:pStyle w:val="ListParagraph"/>
        <w:numPr>
          <w:ilvl w:val="0"/>
          <w:numId w:val="22"/>
        </w:numPr>
      </w:pPr>
      <w:r>
        <w:t>Food Act 1985</w:t>
      </w:r>
    </w:p>
    <w:p w14:paraId="1B5F432A" w14:textId="30A0562F" w:rsidR="00F50161" w:rsidRDefault="00F50161" w:rsidP="0009788B">
      <w:pPr>
        <w:pStyle w:val="ListParagraph"/>
        <w:numPr>
          <w:ilvl w:val="0"/>
          <w:numId w:val="22"/>
        </w:numPr>
      </w:pPr>
      <w:r>
        <w:t>Food (Seafood Processing and Inspection) Regulations 2002</w:t>
      </w:r>
    </w:p>
    <w:p w14:paraId="413C5B52" w14:textId="7CF9F3DB" w:rsidR="00F50161" w:rsidRDefault="00F50161" w:rsidP="0088063C">
      <w:pPr>
        <w:pStyle w:val="Heading3"/>
      </w:pPr>
      <w:r>
        <w:t>Media Coverage</w:t>
      </w:r>
    </w:p>
    <w:p w14:paraId="254FFA68" w14:textId="3E283AD4" w:rsidR="00F50161" w:rsidRDefault="00F50161" w:rsidP="00F50161">
      <w:pPr>
        <w:pStyle w:val="ListParagraph"/>
        <w:numPr>
          <w:ilvl w:val="0"/>
          <w:numId w:val="24"/>
        </w:numPr>
      </w:pPr>
      <w:r>
        <w:t>None</w:t>
      </w:r>
    </w:p>
    <w:p w14:paraId="3601C128" w14:textId="77777777" w:rsidR="0023158E" w:rsidRDefault="0023158E" w:rsidP="0088063C">
      <w:pPr>
        <w:pStyle w:val="Heading3"/>
      </w:pPr>
      <w:r>
        <w:t>Presentations</w:t>
      </w:r>
    </w:p>
    <w:p w14:paraId="12171E32" w14:textId="3BE47596" w:rsidR="00F50161" w:rsidRDefault="00F50161" w:rsidP="00F50161">
      <w:pPr>
        <w:pStyle w:val="ListParagraph"/>
        <w:numPr>
          <w:ilvl w:val="0"/>
          <w:numId w:val="24"/>
        </w:numPr>
      </w:pPr>
      <w:r>
        <w:t>Project Overview, Chris Hedley</w:t>
      </w:r>
    </w:p>
    <w:p w14:paraId="4B7CF216" w14:textId="7C5BF7C4" w:rsidR="00824FE4" w:rsidRDefault="00824FE4" w:rsidP="0088063C">
      <w:pPr>
        <w:pStyle w:val="Heading3"/>
      </w:pPr>
      <w:r>
        <w:t>Photographs</w:t>
      </w:r>
    </w:p>
    <w:p w14:paraId="2FD4BED0" w14:textId="6138D655" w:rsidR="00F50161" w:rsidRDefault="00F50161" w:rsidP="00F50161">
      <w:pPr>
        <w:pStyle w:val="ListParagraph"/>
        <w:numPr>
          <w:ilvl w:val="0"/>
          <w:numId w:val="24"/>
        </w:numPr>
      </w:pPr>
      <w:r>
        <w:t>Visit to Tropical Seafood</w:t>
      </w:r>
    </w:p>
    <w:p w14:paraId="1F0BCC14" w14:textId="77777777" w:rsidR="00F464B9" w:rsidRPr="00F464B9" w:rsidRDefault="00F464B9" w:rsidP="00F464B9">
      <w:pPr>
        <w:pStyle w:val="Heading2"/>
      </w:pPr>
    </w:p>
    <w:p w14:paraId="1C71F444" w14:textId="2FACB3DF" w:rsidR="00F464B9" w:rsidRDefault="00F464B9" w:rsidP="00542CF4">
      <w:pPr>
        <w:pStyle w:val="Heading3"/>
      </w:pPr>
    </w:p>
    <w:p w14:paraId="7CB65EE3" w14:textId="2562E843" w:rsidR="0018224C" w:rsidRDefault="0018224C">
      <w:pPr>
        <w:rPr>
          <w:noProof/>
        </w:rPr>
      </w:pPr>
    </w:p>
    <w:sectPr w:rsidR="0018224C" w:rsidSect="005D47CF">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6BE6" w14:textId="77777777" w:rsidR="003D1696" w:rsidRDefault="003D1696">
      <w:pPr>
        <w:spacing w:after="0"/>
      </w:pPr>
      <w:r>
        <w:separator/>
      </w:r>
    </w:p>
  </w:endnote>
  <w:endnote w:type="continuationSeparator" w:id="0">
    <w:p w14:paraId="6D44210E" w14:textId="77777777" w:rsidR="003D1696" w:rsidRDefault="003D16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B164" w14:textId="77777777" w:rsidR="003D1696" w:rsidRDefault="003D1696">
      <w:pPr>
        <w:spacing w:after="0"/>
      </w:pPr>
      <w:r>
        <w:separator/>
      </w:r>
    </w:p>
  </w:footnote>
  <w:footnote w:type="continuationSeparator" w:id="0">
    <w:p w14:paraId="04907384" w14:textId="77777777" w:rsidR="003D1696" w:rsidRDefault="003D169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67FFE"/>
    <w:multiLevelType w:val="hybridMultilevel"/>
    <w:tmpl w:val="010ED6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94FB8"/>
    <w:multiLevelType w:val="hybridMultilevel"/>
    <w:tmpl w:val="3326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F51BB"/>
    <w:multiLevelType w:val="hybridMultilevel"/>
    <w:tmpl w:val="6A62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63DE6"/>
    <w:multiLevelType w:val="hybridMultilevel"/>
    <w:tmpl w:val="E616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17C45"/>
    <w:multiLevelType w:val="hybridMultilevel"/>
    <w:tmpl w:val="8B7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106EB"/>
    <w:multiLevelType w:val="hybridMultilevel"/>
    <w:tmpl w:val="352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D1A07"/>
    <w:multiLevelType w:val="hybridMultilevel"/>
    <w:tmpl w:val="65FA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11CCB"/>
    <w:multiLevelType w:val="hybridMultilevel"/>
    <w:tmpl w:val="93D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34185"/>
    <w:multiLevelType w:val="hybridMultilevel"/>
    <w:tmpl w:val="AEAED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0F223F"/>
    <w:multiLevelType w:val="hybridMultilevel"/>
    <w:tmpl w:val="1F542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3C04D1"/>
    <w:multiLevelType w:val="hybridMultilevel"/>
    <w:tmpl w:val="00564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9C5A36"/>
    <w:multiLevelType w:val="hybridMultilevel"/>
    <w:tmpl w:val="404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E0DF9"/>
    <w:multiLevelType w:val="hybridMultilevel"/>
    <w:tmpl w:val="8AB8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3036E7"/>
    <w:multiLevelType w:val="hybridMultilevel"/>
    <w:tmpl w:val="FF6ED3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E65981"/>
    <w:multiLevelType w:val="hybridMultilevel"/>
    <w:tmpl w:val="F0CEC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101B0"/>
    <w:multiLevelType w:val="hybridMultilevel"/>
    <w:tmpl w:val="C44C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301DC"/>
    <w:multiLevelType w:val="hybridMultilevel"/>
    <w:tmpl w:val="0360B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33E15"/>
    <w:multiLevelType w:val="hybridMultilevel"/>
    <w:tmpl w:val="EFC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930DE"/>
    <w:multiLevelType w:val="hybridMultilevel"/>
    <w:tmpl w:val="FDC64E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425CC9"/>
    <w:multiLevelType w:val="hybridMultilevel"/>
    <w:tmpl w:val="F6DC1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2A533E"/>
    <w:multiLevelType w:val="hybridMultilevel"/>
    <w:tmpl w:val="8670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4B0DEA"/>
    <w:multiLevelType w:val="hybridMultilevel"/>
    <w:tmpl w:val="DF7E9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4566680"/>
    <w:multiLevelType w:val="hybridMultilevel"/>
    <w:tmpl w:val="FBDA5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6A3C32"/>
    <w:multiLevelType w:val="hybridMultilevel"/>
    <w:tmpl w:val="79DAF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8AD58DC"/>
    <w:multiLevelType w:val="hybridMultilevel"/>
    <w:tmpl w:val="5C26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14558"/>
    <w:multiLevelType w:val="hybridMultilevel"/>
    <w:tmpl w:val="2336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3"/>
  </w:num>
  <w:num w:numId="5">
    <w:abstractNumId w:val="18"/>
  </w:num>
  <w:num w:numId="6">
    <w:abstractNumId w:val="21"/>
  </w:num>
  <w:num w:numId="7">
    <w:abstractNumId w:val="8"/>
  </w:num>
  <w:num w:numId="8">
    <w:abstractNumId w:val="5"/>
  </w:num>
  <w:num w:numId="9">
    <w:abstractNumId w:val="6"/>
  </w:num>
  <w:num w:numId="10">
    <w:abstractNumId w:val="24"/>
  </w:num>
  <w:num w:numId="11">
    <w:abstractNumId w:val="10"/>
  </w:num>
  <w:num w:numId="12">
    <w:abstractNumId w:val="12"/>
  </w:num>
  <w:num w:numId="13">
    <w:abstractNumId w:val="4"/>
  </w:num>
  <w:num w:numId="14">
    <w:abstractNumId w:val="15"/>
  </w:num>
  <w:num w:numId="15">
    <w:abstractNumId w:val="25"/>
  </w:num>
  <w:num w:numId="16">
    <w:abstractNumId w:val="23"/>
  </w:num>
  <w:num w:numId="17">
    <w:abstractNumId w:val="16"/>
  </w:num>
  <w:num w:numId="18">
    <w:abstractNumId w:val="26"/>
  </w:num>
  <w:num w:numId="19">
    <w:abstractNumId w:val="3"/>
  </w:num>
  <w:num w:numId="20">
    <w:abstractNumId w:val="20"/>
  </w:num>
  <w:num w:numId="21">
    <w:abstractNumId w:val="2"/>
  </w:num>
  <w:num w:numId="22">
    <w:abstractNumId w:val="9"/>
  </w:num>
  <w:num w:numId="23">
    <w:abstractNumId w:val="7"/>
  </w:num>
  <w:num w:numId="24">
    <w:abstractNumId w:val="22"/>
  </w:num>
  <w:num w:numId="25">
    <w:abstractNumId w:val="1"/>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936F7"/>
    <w:rsid w:val="00035893"/>
    <w:rsid w:val="00036BA1"/>
    <w:rsid w:val="00054B0F"/>
    <w:rsid w:val="0009788B"/>
    <w:rsid w:val="000D70AB"/>
    <w:rsid w:val="001171D3"/>
    <w:rsid w:val="00123135"/>
    <w:rsid w:val="001757E5"/>
    <w:rsid w:val="0018224C"/>
    <w:rsid w:val="001936F7"/>
    <w:rsid w:val="001F2B90"/>
    <w:rsid w:val="0020030D"/>
    <w:rsid w:val="0023000F"/>
    <w:rsid w:val="0023158E"/>
    <w:rsid w:val="00240BA9"/>
    <w:rsid w:val="0029608F"/>
    <w:rsid w:val="002A1001"/>
    <w:rsid w:val="002C7658"/>
    <w:rsid w:val="002E6DBB"/>
    <w:rsid w:val="002F127B"/>
    <w:rsid w:val="002F63B8"/>
    <w:rsid w:val="0032260E"/>
    <w:rsid w:val="00324510"/>
    <w:rsid w:val="0034173B"/>
    <w:rsid w:val="00361A81"/>
    <w:rsid w:val="00384D0F"/>
    <w:rsid w:val="003D1696"/>
    <w:rsid w:val="004245E1"/>
    <w:rsid w:val="0043566F"/>
    <w:rsid w:val="004433AF"/>
    <w:rsid w:val="00447E0D"/>
    <w:rsid w:val="00491482"/>
    <w:rsid w:val="00497560"/>
    <w:rsid w:val="004F7725"/>
    <w:rsid w:val="00542CF4"/>
    <w:rsid w:val="005C6F40"/>
    <w:rsid w:val="005C7FC9"/>
    <w:rsid w:val="005D47CF"/>
    <w:rsid w:val="005F5D5B"/>
    <w:rsid w:val="0060090C"/>
    <w:rsid w:val="00644F2A"/>
    <w:rsid w:val="00696E81"/>
    <w:rsid w:val="006E3DD9"/>
    <w:rsid w:val="006F1C07"/>
    <w:rsid w:val="00733D6E"/>
    <w:rsid w:val="0079091C"/>
    <w:rsid w:val="007C5998"/>
    <w:rsid w:val="007E15C5"/>
    <w:rsid w:val="007E3BB7"/>
    <w:rsid w:val="007F2140"/>
    <w:rsid w:val="00824FE4"/>
    <w:rsid w:val="0083019F"/>
    <w:rsid w:val="00847D78"/>
    <w:rsid w:val="00861BE3"/>
    <w:rsid w:val="0088063C"/>
    <w:rsid w:val="00894F29"/>
    <w:rsid w:val="008A6632"/>
    <w:rsid w:val="008E7128"/>
    <w:rsid w:val="009243B6"/>
    <w:rsid w:val="00962DBA"/>
    <w:rsid w:val="0097015D"/>
    <w:rsid w:val="00985B3D"/>
    <w:rsid w:val="00996D8D"/>
    <w:rsid w:val="009D53AE"/>
    <w:rsid w:val="009F2F70"/>
    <w:rsid w:val="00A65865"/>
    <w:rsid w:val="00A66333"/>
    <w:rsid w:val="00AF596F"/>
    <w:rsid w:val="00B33803"/>
    <w:rsid w:val="00B5588D"/>
    <w:rsid w:val="00B62AEF"/>
    <w:rsid w:val="00BB749E"/>
    <w:rsid w:val="00BF3FA2"/>
    <w:rsid w:val="00C13F79"/>
    <w:rsid w:val="00C24F5A"/>
    <w:rsid w:val="00C516E0"/>
    <w:rsid w:val="00C553A6"/>
    <w:rsid w:val="00C6253C"/>
    <w:rsid w:val="00CB190B"/>
    <w:rsid w:val="00D004B1"/>
    <w:rsid w:val="00D43057"/>
    <w:rsid w:val="00D768F9"/>
    <w:rsid w:val="00D800E1"/>
    <w:rsid w:val="00D87D01"/>
    <w:rsid w:val="00E07D6E"/>
    <w:rsid w:val="00E20C38"/>
    <w:rsid w:val="00E21BAB"/>
    <w:rsid w:val="00E55780"/>
    <w:rsid w:val="00E559E1"/>
    <w:rsid w:val="00E91647"/>
    <w:rsid w:val="00EC59F5"/>
    <w:rsid w:val="00ED69EF"/>
    <w:rsid w:val="00EF0798"/>
    <w:rsid w:val="00F41039"/>
    <w:rsid w:val="00F41866"/>
    <w:rsid w:val="00F464B9"/>
    <w:rsid w:val="00F50044"/>
    <w:rsid w:val="00F50161"/>
    <w:rsid w:val="00F67750"/>
    <w:rsid w:val="00F750FD"/>
    <w:rsid w:val="00FB1D06"/>
    <w:rsid w:val="00FB7DC5"/>
    <w:rsid w:val="00FD07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A65865"/>
    <w:pPr>
      <w:spacing w:before="240" w:after="240"/>
      <w:outlineLvl w:val="1"/>
    </w:pPr>
    <w:rPr>
      <w:rFonts w:asciiTheme="majorHAnsi" w:eastAsiaTheme="majorEastAsia" w:hAnsiTheme="majorHAnsi" w:cstheme="majorBidi"/>
      <w:bCs/>
      <w:color w:val="08A1D9" w:themeColor="accent3"/>
      <w:sz w:val="48"/>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A65865"/>
    <w:rPr>
      <w:rFonts w:asciiTheme="majorHAnsi" w:eastAsiaTheme="majorEastAsia" w:hAnsiTheme="majorHAnsi" w:cstheme="majorBidi"/>
      <w:bCs/>
      <w:color w:val="08A1D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A65865"/>
    <w:pPr>
      <w:spacing w:before="240" w:after="240"/>
      <w:outlineLvl w:val="1"/>
    </w:pPr>
    <w:rPr>
      <w:rFonts w:asciiTheme="majorHAnsi" w:eastAsiaTheme="majorEastAsia" w:hAnsiTheme="majorHAnsi" w:cstheme="majorBidi"/>
      <w:bCs/>
      <w:color w:val="08A1D9" w:themeColor="accent3"/>
      <w:sz w:val="48"/>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A65865"/>
    <w:rPr>
      <w:rFonts w:asciiTheme="majorHAnsi" w:eastAsiaTheme="majorEastAsia" w:hAnsiTheme="majorHAnsi" w:cstheme="majorBidi"/>
      <w:bCs/>
      <w:color w:val="08A1D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emf"/><Relationship Id="rId15" Type="http://schemas.openxmlformats.org/officeDocument/2006/relationships/image" Target="media/image7.JPG"/><Relationship Id="rId16" Type="http://schemas.openxmlformats.org/officeDocument/2006/relationships/image" Target="media/image8.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84FFF-F4D6-334A-817B-D24D5F7F5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125</TotalTime>
  <Pages>6</Pages>
  <Words>1277</Words>
  <Characters>7092</Characters>
  <Application>Microsoft Macintosh Word</Application>
  <DocSecurity>0</DocSecurity>
  <Lines>126</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Hedley</dc:creator>
  <cp:keywords/>
  <dc:description/>
  <cp:lastModifiedBy>Chris Hedley</cp:lastModifiedBy>
  <cp:revision>41</cp:revision>
  <dcterms:created xsi:type="dcterms:W3CDTF">2015-05-26T15:18:00Z</dcterms:created>
  <dcterms:modified xsi:type="dcterms:W3CDTF">2015-07-30T10:50:00Z</dcterms:modified>
  <cp:category/>
</cp:coreProperties>
</file>