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41DB2" w14:textId="77777777" w:rsidR="009A5A5F" w:rsidRPr="00A818BA" w:rsidRDefault="00A56813" w:rsidP="00F46C13">
      <w:pPr>
        <w:pStyle w:val="Heading1"/>
        <w:jc w:val="both"/>
        <w:rPr>
          <w:lang w:val="en-GB"/>
        </w:rPr>
      </w:pPr>
      <w:r w:rsidRPr="00A818BA">
        <w:rPr>
          <w:lang w:val="en-GB"/>
        </w:rPr>
        <w:t>Assessment</w:t>
      </w:r>
      <w:r w:rsidR="009A5A5F" w:rsidRPr="00A818BA">
        <w:rPr>
          <w:lang w:val="en-GB"/>
        </w:rPr>
        <w:t xml:space="preserve"> report for G</w:t>
      </w:r>
      <w:r w:rsidR="008B4B7C" w:rsidRPr="00A818BA">
        <w:rPr>
          <w:lang w:val="en-GB"/>
        </w:rPr>
        <w:t>renada</w:t>
      </w:r>
    </w:p>
    <w:p w14:paraId="0DF42DED" w14:textId="77777777" w:rsidR="009E6CC6" w:rsidRDefault="009E6CC6" w:rsidP="00F46C13">
      <w:pPr>
        <w:jc w:val="both"/>
        <w:rPr>
          <w:sz w:val="28"/>
          <w:szCs w:val="28"/>
          <w:lang w:val="en-GB"/>
        </w:rPr>
      </w:pPr>
    </w:p>
    <w:p w14:paraId="6B92A507" w14:textId="77777777" w:rsidR="007E41FA" w:rsidRPr="00A818BA" w:rsidRDefault="007E41FA" w:rsidP="00F46C13">
      <w:pPr>
        <w:jc w:val="both"/>
        <w:rPr>
          <w:sz w:val="28"/>
          <w:szCs w:val="28"/>
          <w:lang w:val="en-GB"/>
        </w:rPr>
      </w:pPr>
      <w:r w:rsidRPr="00A818BA">
        <w:rPr>
          <w:sz w:val="28"/>
          <w:szCs w:val="28"/>
          <w:lang w:val="en-GB"/>
        </w:rPr>
        <w:t>Dates of visit; 7 - 11 June 2015</w:t>
      </w:r>
    </w:p>
    <w:p w14:paraId="73D1E5C4" w14:textId="7F9A9359" w:rsidR="00F7768D" w:rsidRPr="00A818BA" w:rsidRDefault="009A5A5F" w:rsidP="00F46C13">
      <w:pPr>
        <w:jc w:val="both"/>
        <w:rPr>
          <w:lang w:val="en-GB"/>
        </w:rPr>
      </w:pPr>
      <w:r w:rsidRPr="00A818BA">
        <w:rPr>
          <w:lang w:val="en-GB"/>
        </w:rPr>
        <w:t xml:space="preserve">Mission team:  Mr. Margeir Gissurarson, </w:t>
      </w:r>
      <w:proofErr w:type="spellStart"/>
      <w:r w:rsidRPr="00A818BA">
        <w:rPr>
          <w:lang w:val="en-GB"/>
        </w:rPr>
        <w:t>Dr.</w:t>
      </w:r>
      <w:proofErr w:type="spellEnd"/>
      <w:r w:rsidRPr="00A818BA">
        <w:rPr>
          <w:lang w:val="en-GB"/>
        </w:rPr>
        <w:t xml:space="preserve"> Helga </w:t>
      </w:r>
      <w:proofErr w:type="spellStart"/>
      <w:r w:rsidRPr="00A818BA">
        <w:rPr>
          <w:lang w:val="en-GB"/>
        </w:rPr>
        <w:t>Gunnlaugsdottir</w:t>
      </w:r>
      <w:proofErr w:type="spellEnd"/>
      <w:r w:rsidRPr="00A818BA">
        <w:rPr>
          <w:lang w:val="en-GB"/>
        </w:rPr>
        <w:t xml:space="preserve"> and </w:t>
      </w:r>
      <w:proofErr w:type="spellStart"/>
      <w:r w:rsidR="00A56813" w:rsidRPr="00A818BA">
        <w:rPr>
          <w:lang w:val="en-GB"/>
        </w:rPr>
        <w:t>Dr.</w:t>
      </w:r>
      <w:proofErr w:type="spellEnd"/>
      <w:r w:rsidR="00A56813" w:rsidRPr="00A818BA">
        <w:rPr>
          <w:lang w:val="en-GB"/>
        </w:rPr>
        <w:t xml:space="preserve"> </w:t>
      </w:r>
      <w:r w:rsidRPr="00A818BA">
        <w:rPr>
          <w:lang w:val="en-GB"/>
        </w:rPr>
        <w:t>Susan Singh-Renton</w:t>
      </w:r>
      <w:r w:rsidR="00F7768D" w:rsidRPr="00A818BA">
        <w:rPr>
          <w:lang w:val="en-GB"/>
        </w:rPr>
        <w:t xml:space="preserve"> (experts from another consulting team on legislation related to health and food safety issues in the fisheries and aquaculture sectors also participated all </w:t>
      </w:r>
      <w:r w:rsidR="009F244C">
        <w:rPr>
          <w:lang w:val="en-GB"/>
        </w:rPr>
        <w:t>consultation</w:t>
      </w:r>
      <w:r w:rsidR="00F7768D" w:rsidRPr="00A818BA">
        <w:rPr>
          <w:lang w:val="en-GB"/>
        </w:rPr>
        <w:t xml:space="preserve">s </w:t>
      </w:r>
      <w:r w:rsidR="00CB5FD3" w:rsidRPr="00A818BA">
        <w:rPr>
          <w:lang w:val="en-GB"/>
        </w:rPr>
        <w:t>and site visits carried out</w:t>
      </w:r>
      <w:r w:rsidR="00F7768D" w:rsidRPr="00A818BA">
        <w:rPr>
          <w:lang w:val="en-GB"/>
        </w:rPr>
        <w:t xml:space="preserve"> in Grenada)</w:t>
      </w:r>
    </w:p>
    <w:p w14:paraId="56688384" w14:textId="77777777" w:rsidR="00B87FA6" w:rsidRPr="00A818BA" w:rsidRDefault="00B87FA6" w:rsidP="00F46C13">
      <w:pPr>
        <w:jc w:val="both"/>
        <w:rPr>
          <w:lang w:val="en-GB"/>
        </w:rPr>
      </w:pPr>
    </w:p>
    <w:p w14:paraId="028A4DC7" w14:textId="77777777" w:rsidR="00A97378" w:rsidRPr="00A818BA" w:rsidRDefault="00A97378" w:rsidP="00F46C13">
      <w:pPr>
        <w:pStyle w:val="Heading1"/>
        <w:jc w:val="both"/>
        <w:rPr>
          <w:lang w:val="en-GB"/>
        </w:rPr>
      </w:pPr>
      <w:r w:rsidRPr="00A818BA">
        <w:rPr>
          <w:lang w:val="en-GB"/>
        </w:rPr>
        <w:t>Official</w:t>
      </w:r>
      <w:r w:rsidR="00B87FA6" w:rsidRPr="00A818BA">
        <w:rPr>
          <w:lang w:val="en-GB"/>
        </w:rPr>
        <w:t xml:space="preserve"> </w:t>
      </w:r>
      <w:r w:rsidRPr="00A818BA">
        <w:rPr>
          <w:lang w:val="en-GB"/>
        </w:rPr>
        <w:t xml:space="preserve">agencies </w:t>
      </w:r>
    </w:p>
    <w:p w14:paraId="0ED67136" w14:textId="6813BC09" w:rsidR="00A97378" w:rsidRPr="00A818BA" w:rsidRDefault="00A97378" w:rsidP="00F46C13">
      <w:pPr>
        <w:jc w:val="both"/>
        <w:rPr>
          <w:lang w:val="en-GB"/>
        </w:rPr>
      </w:pPr>
      <w:r w:rsidRPr="00A818BA">
        <w:rPr>
          <w:lang w:val="en-GB"/>
        </w:rPr>
        <w:t xml:space="preserve">To gather information regarding official </w:t>
      </w:r>
      <w:r w:rsidR="00FB5CD4" w:rsidRPr="00A818BA">
        <w:rPr>
          <w:lang w:val="en-GB"/>
        </w:rPr>
        <w:t>control related to SPS measures in G</w:t>
      </w:r>
      <w:r w:rsidR="007E41FA" w:rsidRPr="00A818BA">
        <w:rPr>
          <w:lang w:val="en-GB"/>
        </w:rPr>
        <w:t>renada</w:t>
      </w:r>
      <w:r w:rsidR="00FB5CD4" w:rsidRPr="00A818BA">
        <w:rPr>
          <w:lang w:val="en-GB"/>
        </w:rPr>
        <w:t xml:space="preserve"> two </w:t>
      </w:r>
      <w:r w:rsidR="009F244C">
        <w:rPr>
          <w:lang w:val="en-GB"/>
        </w:rPr>
        <w:t>consultation</w:t>
      </w:r>
      <w:r w:rsidR="00FB5CD4" w:rsidRPr="00A818BA">
        <w:rPr>
          <w:lang w:val="en-GB"/>
        </w:rPr>
        <w:t>s were arranged with staff from official agencies working in this area.</w:t>
      </w:r>
      <w:r w:rsidRPr="00A818BA">
        <w:rPr>
          <w:lang w:val="en-GB"/>
        </w:rPr>
        <w:t xml:space="preserve"> </w:t>
      </w:r>
    </w:p>
    <w:p w14:paraId="53C1D4A6" w14:textId="5821851A" w:rsidR="00A97378" w:rsidRPr="00A818BA" w:rsidRDefault="009F244C" w:rsidP="00F46C13">
      <w:pPr>
        <w:pStyle w:val="Heading2"/>
        <w:jc w:val="both"/>
        <w:rPr>
          <w:lang w:val="en-GB"/>
        </w:rPr>
      </w:pPr>
      <w:r>
        <w:rPr>
          <w:lang w:val="en-GB"/>
        </w:rPr>
        <w:t>Consultation</w:t>
      </w:r>
      <w:r w:rsidR="00B87FA6" w:rsidRPr="00A818BA">
        <w:rPr>
          <w:lang w:val="en-GB"/>
        </w:rPr>
        <w:t xml:space="preserve"> </w:t>
      </w:r>
      <w:r w:rsidR="00B75B54" w:rsidRPr="00A818BA">
        <w:rPr>
          <w:lang w:val="en-GB"/>
        </w:rPr>
        <w:t xml:space="preserve">held June </w:t>
      </w:r>
      <w:r w:rsidR="002435CB" w:rsidRPr="00A818BA">
        <w:rPr>
          <w:lang w:val="en-GB"/>
        </w:rPr>
        <w:t>8</w:t>
      </w:r>
      <w:r w:rsidR="002435CB" w:rsidRPr="00A818BA">
        <w:rPr>
          <w:vertAlign w:val="superscript"/>
          <w:lang w:val="en-GB"/>
        </w:rPr>
        <w:t>th</w:t>
      </w:r>
      <w:r w:rsidR="00B75B54" w:rsidRPr="00A818BA">
        <w:rPr>
          <w:lang w:val="en-GB"/>
        </w:rPr>
        <w:t xml:space="preserve"> 2015 at Fisheries D</w:t>
      </w:r>
      <w:r w:rsidR="002435CB" w:rsidRPr="00A818BA">
        <w:rPr>
          <w:lang w:val="en-GB"/>
        </w:rPr>
        <w:t>ivision</w:t>
      </w:r>
      <w:r w:rsidR="00B75B54" w:rsidRPr="00A818BA">
        <w:rPr>
          <w:lang w:val="en-GB"/>
        </w:rPr>
        <w:t xml:space="preserve"> in G</w:t>
      </w:r>
      <w:r w:rsidR="007E41FA" w:rsidRPr="00A818BA">
        <w:rPr>
          <w:lang w:val="en-GB"/>
        </w:rPr>
        <w:t>renada</w:t>
      </w:r>
    </w:p>
    <w:p w14:paraId="4E07BF58" w14:textId="2EB41A71" w:rsidR="002435CB" w:rsidRPr="00A818BA" w:rsidRDefault="006C5A33" w:rsidP="00F46C13">
      <w:pPr>
        <w:jc w:val="both"/>
        <w:rPr>
          <w:lang w:val="en-GB"/>
        </w:rPr>
      </w:pPr>
      <w:r w:rsidRPr="00A818BA">
        <w:rPr>
          <w:lang w:val="en-GB"/>
        </w:rPr>
        <w:t xml:space="preserve">In addition to the </w:t>
      </w:r>
      <w:r w:rsidR="00181DF7" w:rsidRPr="00A818BA">
        <w:rPr>
          <w:lang w:val="en-GB"/>
        </w:rPr>
        <w:t xml:space="preserve">experts from the two </w:t>
      </w:r>
      <w:r w:rsidRPr="00A818BA">
        <w:rPr>
          <w:lang w:val="en-GB"/>
        </w:rPr>
        <w:t>mission team</w:t>
      </w:r>
      <w:r w:rsidR="00181DF7" w:rsidRPr="00A818BA">
        <w:rPr>
          <w:lang w:val="en-GB"/>
        </w:rPr>
        <w:t>s</w:t>
      </w:r>
      <w:r w:rsidRPr="00A818BA">
        <w:rPr>
          <w:lang w:val="en-GB"/>
        </w:rPr>
        <w:t xml:space="preserve"> this </w:t>
      </w:r>
      <w:r w:rsidR="009F244C">
        <w:rPr>
          <w:lang w:val="en-GB"/>
        </w:rPr>
        <w:t>consultation</w:t>
      </w:r>
      <w:r w:rsidRPr="00A818BA">
        <w:rPr>
          <w:lang w:val="en-GB"/>
        </w:rPr>
        <w:t xml:space="preserve"> was attended by representatives from Fisheries D</w:t>
      </w:r>
      <w:r w:rsidR="00BA19CE">
        <w:rPr>
          <w:lang w:val="en-GB"/>
        </w:rPr>
        <w:t>i</w:t>
      </w:r>
      <w:r w:rsidR="002435CB" w:rsidRPr="00A818BA">
        <w:rPr>
          <w:lang w:val="en-GB"/>
        </w:rPr>
        <w:t>vision</w:t>
      </w:r>
      <w:r w:rsidRPr="00A818BA">
        <w:rPr>
          <w:lang w:val="en-GB"/>
        </w:rPr>
        <w:t xml:space="preserve"> (FD) and </w:t>
      </w:r>
      <w:r w:rsidR="002435CB" w:rsidRPr="00A818BA">
        <w:rPr>
          <w:lang w:val="en-GB"/>
        </w:rPr>
        <w:t xml:space="preserve">some members of the Technical National Implementation Network Team (TNINT) </w:t>
      </w:r>
      <w:r w:rsidR="002435CB" w:rsidRPr="00A818BA">
        <w:rPr>
          <w:rFonts w:ascii="Calibri" w:hAnsi="Calibri"/>
          <w:lang w:val="en-GB"/>
        </w:rPr>
        <w:t>in Grenada</w:t>
      </w:r>
      <w:r w:rsidR="002435CB" w:rsidRPr="00A818BA">
        <w:rPr>
          <w:lang w:val="en-GB"/>
        </w:rPr>
        <w:t xml:space="preserve"> that participated in part of the </w:t>
      </w:r>
      <w:r w:rsidR="009F244C">
        <w:rPr>
          <w:lang w:val="en-GB"/>
        </w:rPr>
        <w:t>consultation</w:t>
      </w:r>
      <w:r w:rsidR="004047B1">
        <w:rPr>
          <w:lang w:val="en-GB"/>
        </w:rPr>
        <w:t>:</w:t>
      </w:r>
      <w:r w:rsidR="002435CB" w:rsidRPr="00A818BA">
        <w:rPr>
          <w:lang w:val="en-GB"/>
        </w:rPr>
        <w:t xml:space="preserve"> please </w:t>
      </w:r>
      <w:r w:rsidRPr="00A818BA">
        <w:rPr>
          <w:lang w:val="en-GB"/>
        </w:rPr>
        <w:t>refer to Appendix for the complete list</w:t>
      </w:r>
      <w:r w:rsidR="00EE250B" w:rsidRPr="00A818BA">
        <w:rPr>
          <w:lang w:val="en-GB"/>
        </w:rPr>
        <w:t>s</w:t>
      </w:r>
      <w:r w:rsidRPr="00A818BA">
        <w:rPr>
          <w:lang w:val="en-GB"/>
        </w:rPr>
        <w:t xml:space="preserve"> of attendance. </w:t>
      </w:r>
      <w:r w:rsidR="006C69A8" w:rsidRPr="00A818BA">
        <w:rPr>
          <w:lang w:val="en-GB"/>
        </w:rPr>
        <w:t xml:space="preserve">The </w:t>
      </w:r>
      <w:r w:rsidR="009F244C">
        <w:rPr>
          <w:lang w:val="en-GB"/>
        </w:rPr>
        <w:t>consultation</w:t>
      </w:r>
      <w:r w:rsidR="006C69A8" w:rsidRPr="00A818BA">
        <w:rPr>
          <w:lang w:val="en-GB"/>
        </w:rPr>
        <w:t xml:space="preserve"> focused on developing an understanding of the roles and responsibilities of the various agencies/departments in the area of health and food safety in the fisheries and aquaculture sectors. </w:t>
      </w:r>
    </w:p>
    <w:p w14:paraId="1A44610C" w14:textId="4896E0CF" w:rsidR="00CB6838" w:rsidRPr="00A818BA" w:rsidRDefault="006B7AD8" w:rsidP="00F46C13">
      <w:pPr>
        <w:jc w:val="both"/>
        <w:rPr>
          <w:lang w:val="en-GB"/>
        </w:rPr>
      </w:pPr>
      <w:r w:rsidRPr="00A818BA">
        <w:rPr>
          <w:lang w:val="en-GB"/>
        </w:rPr>
        <w:t>It was clarified that Grenada has developed</w:t>
      </w:r>
      <w:r w:rsidR="00C73B34" w:rsidRPr="00A818BA">
        <w:rPr>
          <w:lang w:val="en-GB"/>
        </w:rPr>
        <w:t>, enacted and implemented at national level the relevant fish</w:t>
      </w:r>
      <w:r w:rsidRPr="00A818BA">
        <w:rPr>
          <w:lang w:val="en-GB"/>
        </w:rPr>
        <w:t xml:space="preserve"> </w:t>
      </w:r>
      <w:r w:rsidR="00C73B34" w:rsidRPr="00A818BA">
        <w:rPr>
          <w:lang w:val="en-GB"/>
        </w:rPr>
        <w:t>and fishery product regulations</w:t>
      </w:r>
      <w:r w:rsidR="0092261A" w:rsidRPr="00A818BA">
        <w:rPr>
          <w:lang w:val="en-GB"/>
        </w:rPr>
        <w:t xml:space="preserve"> </w:t>
      </w:r>
      <w:r w:rsidR="006714F1">
        <w:rPr>
          <w:lang w:val="en-GB"/>
        </w:rPr>
        <w:t xml:space="preserve">according to EU requirements </w:t>
      </w:r>
      <w:r w:rsidR="0092261A" w:rsidRPr="00A818BA">
        <w:rPr>
          <w:lang w:val="en-GB"/>
        </w:rPr>
        <w:t>and has</w:t>
      </w:r>
      <w:r w:rsidR="00181DF7" w:rsidRPr="00A818BA">
        <w:rPr>
          <w:lang w:val="en-GB"/>
        </w:rPr>
        <w:t xml:space="preserve"> been exporting fishery products to EU</w:t>
      </w:r>
      <w:r w:rsidR="00CB6838" w:rsidRPr="00A818BA">
        <w:rPr>
          <w:lang w:val="en-GB"/>
        </w:rPr>
        <w:t xml:space="preserve"> since 2006</w:t>
      </w:r>
      <w:r w:rsidR="006714F1">
        <w:rPr>
          <w:lang w:val="en-GB"/>
        </w:rPr>
        <w:t>.</w:t>
      </w:r>
      <w:r w:rsidR="00181DF7" w:rsidRPr="00A818BA">
        <w:rPr>
          <w:lang w:val="en-GB"/>
        </w:rPr>
        <w:t xml:space="preserve"> </w:t>
      </w:r>
      <w:r w:rsidR="006714F1">
        <w:rPr>
          <w:lang w:val="en-GB"/>
        </w:rPr>
        <w:t>Nevertheless,</w:t>
      </w:r>
      <w:r w:rsidR="00181DF7" w:rsidRPr="00A818BA">
        <w:rPr>
          <w:lang w:val="en-GB"/>
        </w:rPr>
        <w:t xml:space="preserve"> USA is currently the main market for pelagic species, especially yellowfin tuna</w:t>
      </w:r>
      <w:r w:rsidR="00C73B34" w:rsidRPr="00A818BA">
        <w:rPr>
          <w:lang w:val="en-GB"/>
        </w:rPr>
        <w:t xml:space="preserve">. </w:t>
      </w:r>
      <w:r w:rsidR="00A519EC">
        <w:rPr>
          <w:lang w:val="en-GB"/>
        </w:rPr>
        <w:t xml:space="preserve">The Team was also informed that there are currently no commercial aquaculture site operating in Grenada. </w:t>
      </w:r>
      <w:r w:rsidRPr="00A818BA">
        <w:rPr>
          <w:lang w:val="en-GB"/>
        </w:rPr>
        <w:t xml:space="preserve">The Competent authority (CA) in charge for official controls of </w:t>
      </w:r>
      <w:proofErr w:type="gramStart"/>
      <w:r w:rsidRPr="00A818BA">
        <w:rPr>
          <w:lang w:val="en-GB"/>
        </w:rPr>
        <w:t>fishery</w:t>
      </w:r>
      <w:proofErr w:type="gramEnd"/>
      <w:r w:rsidRPr="00A818BA">
        <w:rPr>
          <w:lang w:val="en-GB"/>
        </w:rPr>
        <w:t xml:space="preserve"> products is the Chief Environmental Health Officer </w:t>
      </w:r>
      <w:r w:rsidR="006714F1">
        <w:rPr>
          <w:lang w:val="en-GB"/>
        </w:rPr>
        <w:t>(</w:t>
      </w:r>
      <w:r w:rsidR="006714F1" w:rsidRPr="00A818BA">
        <w:rPr>
          <w:lang w:val="en-GB"/>
        </w:rPr>
        <w:t>CEHO</w:t>
      </w:r>
      <w:r w:rsidR="006714F1">
        <w:rPr>
          <w:lang w:val="en-GB"/>
        </w:rPr>
        <w:t>)</w:t>
      </w:r>
      <w:r w:rsidR="006714F1" w:rsidRPr="00A818BA">
        <w:rPr>
          <w:lang w:val="en-GB"/>
        </w:rPr>
        <w:t xml:space="preserve"> </w:t>
      </w:r>
      <w:r w:rsidRPr="00A818BA">
        <w:rPr>
          <w:lang w:val="en-GB"/>
        </w:rPr>
        <w:t xml:space="preserve">under the Ministry of Health and CEHO is defined in the regulatory framework. In addition, four fisheries officers (FO) from the Fisheries Division (FD) under the Ministry of Agriculture, Lands, Forestry, </w:t>
      </w:r>
      <w:proofErr w:type="gramStart"/>
      <w:r w:rsidRPr="00A818BA">
        <w:rPr>
          <w:lang w:val="en-GB"/>
        </w:rPr>
        <w:t>Fisheries</w:t>
      </w:r>
      <w:proofErr w:type="gramEnd"/>
      <w:r w:rsidRPr="00A818BA">
        <w:rPr>
          <w:lang w:val="en-GB"/>
        </w:rPr>
        <w:t xml:space="preserve"> &amp; Environment (MALFFE) are officially designated as fish inspectors to assist the CA regarding the supervision of the fisheries products processing facilities and fishing vessels. In this case the Ministry of Health is responsible for the work carried out by the FO. </w:t>
      </w:r>
      <w:r w:rsidR="00E64169" w:rsidRPr="00A818BA">
        <w:rPr>
          <w:lang w:val="en-GB"/>
        </w:rPr>
        <w:t xml:space="preserve">Certain requirement are set out by the CA regarding the training and qualification of the FO that are designated to carry out inspections and the four FO that are working in this area have a certification regarding their qualifications. </w:t>
      </w:r>
      <w:r w:rsidRPr="00A818BA">
        <w:rPr>
          <w:lang w:val="en-GB"/>
        </w:rPr>
        <w:t>Normally and audit/inspection of a fisheries products establishment is carried out simultaneously by health and fisheries officers</w:t>
      </w:r>
      <w:r w:rsidR="00C73B34" w:rsidRPr="00A818BA">
        <w:rPr>
          <w:lang w:val="en-GB"/>
        </w:rPr>
        <w:t>.</w:t>
      </w:r>
      <w:r w:rsidR="0092261A" w:rsidRPr="00A818BA">
        <w:rPr>
          <w:lang w:val="en-GB"/>
        </w:rPr>
        <w:t xml:space="preserve"> </w:t>
      </w:r>
      <w:r w:rsidR="00E64169" w:rsidRPr="00A818BA">
        <w:rPr>
          <w:lang w:val="en-GB"/>
        </w:rPr>
        <w:t>The team was informed that usually it is the same FO that carries out the inspection of facilities in a certain area in Grenada</w:t>
      </w:r>
      <w:r w:rsidR="003802EF" w:rsidRPr="00A818BA">
        <w:rPr>
          <w:lang w:val="en-GB"/>
        </w:rPr>
        <w:t>, but the system also allows for independent checks by other officers</w:t>
      </w:r>
      <w:r w:rsidR="00E64169" w:rsidRPr="00A818BA">
        <w:rPr>
          <w:lang w:val="en-GB"/>
        </w:rPr>
        <w:t>. The CA certifies the processing facilities and based on this certificate the FO give license to export fisheries products.</w:t>
      </w:r>
    </w:p>
    <w:p w14:paraId="4C4BC72D" w14:textId="77777777" w:rsidR="002435CB" w:rsidRPr="00A818BA" w:rsidRDefault="0092261A" w:rsidP="00F46C13">
      <w:pPr>
        <w:jc w:val="both"/>
        <w:rPr>
          <w:lang w:val="en-GB"/>
        </w:rPr>
      </w:pPr>
      <w:r w:rsidRPr="00A818BA">
        <w:rPr>
          <w:lang w:val="en-GB"/>
        </w:rPr>
        <w:t xml:space="preserve">The Team was advised that there was no formal manual </w:t>
      </w:r>
      <w:r w:rsidR="003802EF" w:rsidRPr="00A818BA">
        <w:rPr>
          <w:lang w:val="en-GB"/>
        </w:rPr>
        <w:t>on</w:t>
      </w:r>
      <w:r w:rsidRPr="00A818BA">
        <w:rPr>
          <w:lang w:val="en-GB"/>
        </w:rPr>
        <w:t xml:space="preserve"> inspections, but </w:t>
      </w:r>
      <w:r w:rsidR="003802EF" w:rsidRPr="00A818BA">
        <w:rPr>
          <w:lang w:val="en-GB"/>
        </w:rPr>
        <w:t xml:space="preserve">that </w:t>
      </w:r>
      <w:r w:rsidRPr="00A818BA">
        <w:rPr>
          <w:lang w:val="en-GB"/>
        </w:rPr>
        <w:t>the proce</w:t>
      </w:r>
      <w:r w:rsidR="003802EF" w:rsidRPr="00A818BA">
        <w:rPr>
          <w:lang w:val="en-GB"/>
        </w:rPr>
        <w:t>dures followed are</w:t>
      </w:r>
      <w:r w:rsidRPr="00A818BA">
        <w:rPr>
          <w:lang w:val="en-GB"/>
        </w:rPr>
        <w:t xml:space="preserve"> based on the existing regulations. F</w:t>
      </w:r>
      <w:r w:rsidR="00E64169" w:rsidRPr="00A818BA">
        <w:rPr>
          <w:lang w:val="en-GB"/>
        </w:rPr>
        <w:t xml:space="preserve">D staff </w:t>
      </w:r>
      <w:r w:rsidRPr="00A818BA">
        <w:rPr>
          <w:lang w:val="en-GB"/>
        </w:rPr>
        <w:t>confirmed that there was a checklist used for inspections and agreed to provide the Team with the set of forms used.</w:t>
      </w:r>
      <w:r w:rsidR="00D40F84" w:rsidRPr="00A818BA">
        <w:rPr>
          <w:lang w:val="en-GB"/>
        </w:rPr>
        <w:t xml:space="preserve"> </w:t>
      </w:r>
    </w:p>
    <w:p w14:paraId="1224DD92" w14:textId="77777777" w:rsidR="0092261A" w:rsidRPr="00A818BA" w:rsidRDefault="0092261A" w:rsidP="00F46C13">
      <w:pPr>
        <w:jc w:val="both"/>
        <w:rPr>
          <w:lang w:val="en-GB"/>
        </w:rPr>
      </w:pPr>
      <w:r w:rsidRPr="00A818BA">
        <w:rPr>
          <w:lang w:val="en-GB"/>
        </w:rPr>
        <w:t>The Team was informed that Grenada is striving for a single, acceptable standard</w:t>
      </w:r>
      <w:r w:rsidR="00D40F84" w:rsidRPr="00A818BA">
        <w:rPr>
          <w:lang w:val="en-GB"/>
        </w:rPr>
        <w:t xml:space="preserve"> related to health and food safety issues in the fisheries sector</w:t>
      </w:r>
      <w:r w:rsidRPr="00A818BA">
        <w:rPr>
          <w:lang w:val="en-GB"/>
        </w:rPr>
        <w:t>, since the allowance of different standards could create weaknesses and loopholes for stakeholder operations.</w:t>
      </w:r>
    </w:p>
    <w:p w14:paraId="2B54E3CF" w14:textId="4E673E56" w:rsidR="00417E4B" w:rsidRPr="00A818BA" w:rsidRDefault="009F244C" w:rsidP="00F46C13">
      <w:pPr>
        <w:pStyle w:val="Heading2"/>
        <w:jc w:val="both"/>
        <w:rPr>
          <w:lang w:val="en-GB"/>
        </w:rPr>
      </w:pPr>
      <w:r>
        <w:rPr>
          <w:lang w:val="en-GB"/>
        </w:rPr>
        <w:lastRenderedPageBreak/>
        <w:t>Consultation</w:t>
      </w:r>
      <w:r w:rsidR="00417E4B" w:rsidRPr="00A818BA">
        <w:rPr>
          <w:lang w:val="en-GB"/>
        </w:rPr>
        <w:t xml:space="preserve"> held June 9</w:t>
      </w:r>
      <w:r w:rsidR="00417E4B" w:rsidRPr="00A818BA">
        <w:rPr>
          <w:vertAlign w:val="superscript"/>
          <w:lang w:val="en-GB"/>
        </w:rPr>
        <w:t>th</w:t>
      </w:r>
      <w:r w:rsidR="00417E4B" w:rsidRPr="00A818BA">
        <w:rPr>
          <w:lang w:val="en-GB"/>
        </w:rPr>
        <w:t xml:space="preserve"> 2015 with the Competent Authority</w:t>
      </w:r>
    </w:p>
    <w:p w14:paraId="72B457C2" w14:textId="77777777" w:rsidR="00417E4B" w:rsidRPr="00A818BA" w:rsidRDefault="00417E4B" w:rsidP="00F46C13">
      <w:pPr>
        <w:jc w:val="both"/>
        <w:rPr>
          <w:lang w:val="en-GB"/>
        </w:rPr>
      </w:pPr>
      <w:r w:rsidRPr="00A818BA">
        <w:rPr>
          <w:lang w:val="en-GB"/>
        </w:rPr>
        <w:t xml:space="preserve">This meeting took place at the Ministry of Health and </w:t>
      </w:r>
      <w:r w:rsidR="00F7768D" w:rsidRPr="00A818BA">
        <w:rPr>
          <w:lang w:val="en-GB"/>
        </w:rPr>
        <w:t>the aim of the</w:t>
      </w:r>
      <w:r w:rsidRPr="00A818BA">
        <w:rPr>
          <w:lang w:val="en-GB"/>
        </w:rPr>
        <w:t xml:space="preserve"> meeting was to </w:t>
      </w:r>
      <w:r w:rsidR="00F7768D" w:rsidRPr="00A818BA">
        <w:rPr>
          <w:lang w:val="en-GB"/>
        </w:rPr>
        <w:t xml:space="preserve">receive information from a representative of the CA in Grenada on the roles and responsibilities of the CA related to health and food safety in the fisheries sectors. The experts from both consultation teams and </w:t>
      </w:r>
      <w:r w:rsidRPr="00A818BA">
        <w:rPr>
          <w:lang w:val="en-GB"/>
        </w:rPr>
        <w:t xml:space="preserve">Mr. St. Louis </w:t>
      </w:r>
      <w:r w:rsidR="00F7768D" w:rsidRPr="00A818BA">
        <w:rPr>
          <w:lang w:val="en-GB"/>
        </w:rPr>
        <w:t xml:space="preserve">from FD </w:t>
      </w:r>
      <w:r w:rsidRPr="00A818BA">
        <w:rPr>
          <w:lang w:val="en-GB"/>
        </w:rPr>
        <w:t xml:space="preserve">met with the Chief Environmental </w:t>
      </w:r>
      <w:r w:rsidR="00F7768D" w:rsidRPr="00A818BA">
        <w:rPr>
          <w:lang w:val="en-GB"/>
        </w:rPr>
        <w:t xml:space="preserve">Health </w:t>
      </w:r>
      <w:r w:rsidRPr="00A818BA">
        <w:rPr>
          <w:lang w:val="en-GB"/>
        </w:rPr>
        <w:t>Officer</w:t>
      </w:r>
      <w:r w:rsidR="00F7768D" w:rsidRPr="00A818BA">
        <w:rPr>
          <w:lang w:val="en-GB"/>
        </w:rPr>
        <w:t xml:space="preserve"> (CEHO)</w:t>
      </w:r>
      <w:r w:rsidRPr="00A818BA">
        <w:rPr>
          <w:lang w:val="en-GB"/>
        </w:rPr>
        <w:t xml:space="preserve">, Mr. André </w:t>
      </w:r>
      <w:proofErr w:type="spellStart"/>
      <w:r w:rsidRPr="00A818BA">
        <w:rPr>
          <w:lang w:val="en-GB"/>
        </w:rPr>
        <w:t>Worme</w:t>
      </w:r>
      <w:proofErr w:type="spellEnd"/>
      <w:r w:rsidRPr="00A818BA">
        <w:rPr>
          <w:lang w:val="en-GB"/>
        </w:rPr>
        <w:t xml:space="preserve">, and </w:t>
      </w:r>
      <w:r w:rsidR="00F7768D" w:rsidRPr="00A818BA">
        <w:rPr>
          <w:lang w:val="en-GB"/>
        </w:rPr>
        <w:t xml:space="preserve">one of </w:t>
      </w:r>
      <w:r w:rsidRPr="00A818BA">
        <w:rPr>
          <w:lang w:val="en-GB"/>
        </w:rPr>
        <w:t>the fisheries officer responsible for SPS matters, Mr. Jude Andrews.</w:t>
      </w:r>
    </w:p>
    <w:p w14:paraId="0B97AC55" w14:textId="501F24DC" w:rsidR="00D40F84" w:rsidRPr="00A818BA" w:rsidRDefault="00F7768D" w:rsidP="00F46C13">
      <w:pPr>
        <w:jc w:val="both"/>
        <w:rPr>
          <w:lang w:val="en-GB"/>
        </w:rPr>
      </w:pPr>
      <w:r w:rsidRPr="00A818BA">
        <w:rPr>
          <w:lang w:val="en-GB"/>
        </w:rPr>
        <w:t xml:space="preserve">The CEHO confirmed the information </w:t>
      </w:r>
      <w:r w:rsidR="00EA67C0" w:rsidRPr="00A818BA">
        <w:rPr>
          <w:lang w:val="en-GB"/>
        </w:rPr>
        <w:t xml:space="preserve">regarding roles and responsibilities </w:t>
      </w:r>
      <w:r w:rsidR="00235BDB" w:rsidRPr="00A818BA">
        <w:rPr>
          <w:lang w:val="en-GB"/>
        </w:rPr>
        <w:t xml:space="preserve">related to health and food safety in the fisheries sectors </w:t>
      </w:r>
      <w:r w:rsidR="006C4E4A" w:rsidRPr="00A818BA">
        <w:rPr>
          <w:lang w:val="en-GB"/>
        </w:rPr>
        <w:t>provided</w:t>
      </w:r>
      <w:r w:rsidRPr="00A818BA">
        <w:rPr>
          <w:lang w:val="en-GB"/>
        </w:rPr>
        <w:t xml:space="preserve"> at the </w:t>
      </w:r>
      <w:r w:rsidR="009F244C">
        <w:rPr>
          <w:lang w:val="en-GB"/>
        </w:rPr>
        <w:t>consultation</w:t>
      </w:r>
      <w:r w:rsidR="006C4E4A" w:rsidRPr="00A818BA">
        <w:rPr>
          <w:lang w:val="en-GB"/>
        </w:rPr>
        <w:t xml:space="preserve"> held the day before at the FD.</w:t>
      </w:r>
      <w:r w:rsidRPr="00A818BA">
        <w:rPr>
          <w:lang w:val="en-GB"/>
        </w:rPr>
        <w:t xml:space="preserve"> </w:t>
      </w:r>
      <w:r w:rsidR="006C4E4A" w:rsidRPr="00A818BA">
        <w:rPr>
          <w:lang w:val="en-GB"/>
        </w:rPr>
        <w:t xml:space="preserve">The </w:t>
      </w:r>
      <w:r w:rsidR="00D40F84" w:rsidRPr="00A818BA">
        <w:rPr>
          <w:lang w:val="en-GB"/>
        </w:rPr>
        <w:t xml:space="preserve">Team </w:t>
      </w:r>
      <w:r w:rsidR="006C4E4A" w:rsidRPr="00A818BA">
        <w:rPr>
          <w:lang w:val="en-GB"/>
        </w:rPr>
        <w:t>learnt</w:t>
      </w:r>
      <w:r w:rsidR="00D40F84" w:rsidRPr="00A818BA">
        <w:rPr>
          <w:lang w:val="en-GB"/>
        </w:rPr>
        <w:t xml:space="preserve"> that the CA conducts inspections of facilities </w:t>
      </w:r>
      <w:r w:rsidR="000973E5" w:rsidRPr="00A818BA">
        <w:rPr>
          <w:lang w:val="en-GB"/>
        </w:rPr>
        <w:t>1</w:t>
      </w:r>
      <w:r w:rsidR="00D40F84" w:rsidRPr="00A818BA">
        <w:rPr>
          <w:lang w:val="en-GB"/>
        </w:rPr>
        <w:t xml:space="preserve">-3 times per year. If corrective actions are required, the </w:t>
      </w:r>
      <w:r w:rsidR="006714F1" w:rsidRPr="00A818BA">
        <w:rPr>
          <w:rFonts w:cs="Times New Roman"/>
          <w:szCs w:val="24"/>
          <w:lang w:val="en-GB"/>
        </w:rPr>
        <w:t xml:space="preserve">food business operators </w:t>
      </w:r>
      <w:r w:rsidR="006714F1" w:rsidRPr="006714F1">
        <w:rPr>
          <w:rFonts w:cs="Times New Roman"/>
          <w:szCs w:val="24"/>
          <w:lang w:val="en-GB"/>
        </w:rPr>
        <w:t>(</w:t>
      </w:r>
      <w:r w:rsidR="00D40F84" w:rsidRPr="006714F1">
        <w:rPr>
          <w:lang w:val="en-GB"/>
        </w:rPr>
        <w:t>FBO</w:t>
      </w:r>
      <w:r w:rsidR="004047B1">
        <w:rPr>
          <w:lang w:val="en-GB"/>
        </w:rPr>
        <w:t>s</w:t>
      </w:r>
      <w:r w:rsidR="006714F1" w:rsidRPr="006714F1">
        <w:rPr>
          <w:lang w:val="en-GB"/>
        </w:rPr>
        <w:t>)</w:t>
      </w:r>
      <w:r w:rsidR="00D40F84" w:rsidRPr="006714F1">
        <w:rPr>
          <w:lang w:val="en-GB"/>
        </w:rPr>
        <w:t xml:space="preserve"> </w:t>
      </w:r>
      <w:r w:rsidR="004047B1">
        <w:rPr>
          <w:lang w:val="en-GB"/>
        </w:rPr>
        <w:t>are</w:t>
      </w:r>
      <w:r w:rsidR="004047B1" w:rsidRPr="00A818BA">
        <w:rPr>
          <w:lang w:val="en-GB"/>
        </w:rPr>
        <w:t xml:space="preserve"> </w:t>
      </w:r>
      <w:r w:rsidR="00D40F84" w:rsidRPr="00A818BA">
        <w:rPr>
          <w:lang w:val="en-GB"/>
        </w:rPr>
        <w:t>given a deadline and time for remedial action. The CA collaborates with the FBO</w:t>
      </w:r>
      <w:r w:rsidR="004047B1">
        <w:rPr>
          <w:lang w:val="en-GB"/>
        </w:rPr>
        <w:t>s</w:t>
      </w:r>
      <w:r w:rsidR="00D40F84" w:rsidRPr="00A818BA">
        <w:rPr>
          <w:lang w:val="en-GB"/>
        </w:rPr>
        <w:t xml:space="preserve"> regarding getting them up to standards, therefore the most serious deficiencies are prioritised and the FBO</w:t>
      </w:r>
      <w:r w:rsidR="004047B1">
        <w:rPr>
          <w:lang w:val="en-GB"/>
        </w:rPr>
        <w:t>s</w:t>
      </w:r>
      <w:r w:rsidR="00D40F84" w:rsidRPr="00A818BA">
        <w:rPr>
          <w:lang w:val="en-GB"/>
        </w:rPr>
        <w:t xml:space="preserve"> work on improving them first. If </w:t>
      </w:r>
      <w:r w:rsidR="00417E4B" w:rsidRPr="00A818BA">
        <w:rPr>
          <w:lang w:val="en-GB"/>
        </w:rPr>
        <w:t>the FBO</w:t>
      </w:r>
      <w:r w:rsidR="004047B1">
        <w:rPr>
          <w:lang w:val="en-GB"/>
        </w:rPr>
        <w:t>s</w:t>
      </w:r>
      <w:r w:rsidR="00417E4B" w:rsidRPr="00A818BA">
        <w:rPr>
          <w:lang w:val="en-GB"/>
        </w:rPr>
        <w:t xml:space="preserve"> do not realise the corrective actions by the given deadline their licence to operate </w:t>
      </w:r>
      <w:r w:rsidR="001151AA" w:rsidRPr="00A818BA">
        <w:rPr>
          <w:lang w:val="en-GB"/>
        </w:rPr>
        <w:t>can be</w:t>
      </w:r>
      <w:r w:rsidR="00417E4B" w:rsidRPr="00A818BA">
        <w:rPr>
          <w:lang w:val="en-GB"/>
        </w:rPr>
        <w:t xml:space="preserve"> revoked.</w:t>
      </w:r>
    </w:p>
    <w:p w14:paraId="54BB0049" w14:textId="55D5EB61" w:rsidR="00EA67C0" w:rsidRPr="00A818BA" w:rsidRDefault="006C4E4A" w:rsidP="00F46C13">
      <w:pPr>
        <w:jc w:val="both"/>
        <w:rPr>
          <w:color w:val="FF0000"/>
          <w:lang w:val="en-GB"/>
        </w:rPr>
      </w:pPr>
      <w:r w:rsidRPr="00A818BA">
        <w:rPr>
          <w:lang w:val="en-GB"/>
        </w:rPr>
        <w:t>The Team was informed that</w:t>
      </w:r>
      <w:r w:rsidR="003D3C2A" w:rsidRPr="00A818BA">
        <w:rPr>
          <w:lang w:val="en-GB"/>
        </w:rPr>
        <w:t xml:space="preserve"> the </w:t>
      </w:r>
      <w:r w:rsidR="00235BDB" w:rsidRPr="00A818BA">
        <w:rPr>
          <w:lang w:val="en-GB"/>
        </w:rPr>
        <w:t xml:space="preserve">only </w:t>
      </w:r>
      <w:r w:rsidR="003D3C2A" w:rsidRPr="00A818BA">
        <w:rPr>
          <w:lang w:val="en-GB"/>
        </w:rPr>
        <w:t xml:space="preserve">designated laboratory for official analysis </w:t>
      </w:r>
      <w:r w:rsidR="00235BDB" w:rsidRPr="00A818BA">
        <w:rPr>
          <w:lang w:val="en-GB"/>
        </w:rPr>
        <w:t xml:space="preserve">in Grenada </w:t>
      </w:r>
      <w:r w:rsidR="003D3C2A" w:rsidRPr="00A818BA">
        <w:rPr>
          <w:lang w:val="en-GB"/>
        </w:rPr>
        <w:t xml:space="preserve">is the </w:t>
      </w:r>
      <w:r w:rsidR="00235BDB" w:rsidRPr="00A818BA">
        <w:rPr>
          <w:lang w:val="en-GB"/>
        </w:rPr>
        <w:t>Produce Chemist Laboratory (</w:t>
      </w:r>
      <w:r w:rsidR="003D3C2A" w:rsidRPr="00A818BA">
        <w:rPr>
          <w:lang w:val="en-GB"/>
        </w:rPr>
        <w:t>PCL</w:t>
      </w:r>
      <w:r w:rsidR="00235BDB" w:rsidRPr="00A818BA">
        <w:rPr>
          <w:lang w:val="en-GB"/>
        </w:rPr>
        <w:t>)</w:t>
      </w:r>
      <w:r w:rsidR="003D3C2A" w:rsidRPr="00A818BA">
        <w:rPr>
          <w:lang w:val="en-GB"/>
        </w:rPr>
        <w:t>.</w:t>
      </w:r>
      <w:r w:rsidRPr="00A818BA">
        <w:rPr>
          <w:lang w:val="en-GB"/>
        </w:rPr>
        <w:t xml:space="preserve"> </w:t>
      </w:r>
      <w:r w:rsidR="00235BDB" w:rsidRPr="00A818BA">
        <w:rPr>
          <w:lang w:val="en-GB"/>
        </w:rPr>
        <w:t>The team also learnt that</w:t>
      </w:r>
      <w:r w:rsidR="003D3C2A" w:rsidRPr="00A818BA">
        <w:rPr>
          <w:lang w:val="en-GB"/>
        </w:rPr>
        <w:t xml:space="preserve"> </w:t>
      </w:r>
      <w:r w:rsidR="000973E5" w:rsidRPr="00A818BA">
        <w:rPr>
          <w:lang w:val="en-GB"/>
        </w:rPr>
        <w:t xml:space="preserve">due to financial restrictions </w:t>
      </w:r>
      <w:r w:rsidRPr="00A818BA">
        <w:rPr>
          <w:lang w:val="en-GB"/>
        </w:rPr>
        <w:t>the CA</w:t>
      </w:r>
      <w:r w:rsidR="003802EF" w:rsidRPr="00A818BA">
        <w:rPr>
          <w:lang w:val="en-GB"/>
        </w:rPr>
        <w:t xml:space="preserve"> does not currently carry out official sampling and check of water, ice and fishery products. </w:t>
      </w:r>
      <w:r w:rsidR="003D3C2A" w:rsidRPr="00A818BA">
        <w:rPr>
          <w:lang w:val="en-GB"/>
        </w:rPr>
        <w:t xml:space="preserve">An official monitoring plan for contaminants/residues in fishery products </w:t>
      </w:r>
      <w:r w:rsidR="00EA67C0" w:rsidRPr="00A818BA">
        <w:rPr>
          <w:lang w:val="en-GB"/>
        </w:rPr>
        <w:t xml:space="preserve">and water is </w:t>
      </w:r>
      <w:r w:rsidR="003D3C2A" w:rsidRPr="00A818BA">
        <w:rPr>
          <w:lang w:val="en-GB"/>
        </w:rPr>
        <w:t>also not in place.</w:t>
      </w:r>
      <w:r w:rsidR="00EA67C0" w:rsidRPr="00A818BA">
        <w:rPr>
          <w:lang w:val="en-GB"/>
        </w:rPr>
        <w:t xml:space="preserve"> The Team was advised that waster testing was usually done by the National Water and Sewerage Authority and the results from these test</w:t>
      </w:r>
      <w:r w:rsidR="004047B1">
        <w:rPr>
          <w:lang w:val="en-GB"/>
        </w:rPr>
        <w:t>s</w:t>
      </w:r>
      <w:r w:rsidR="00EA67C0" w:rsidRPr="00A818BA">
        <w:rPr>
          <w:lang w:val="en-GB"/>
        </w:rPr>
        <w:t xml:space="preserve"> are sen</w:t>
      </w:r>
      <w:r w:rsidR="004047B1">
        <w:rPr>
          <w:lang w:val="en-GB"/>
        </w:rPr>
        <w:t>t</w:t>
      </w:r>
      <w:r w:rsidR="00EA67C0" w:rsidRPr="00A818BA">
        <w:rPr>
          <w:lang w:val="en-GB"/>
        </w:rPr>
        <w:t xml:space="preserve"> to the CA. In addition, the operating facilities d</w:t>
      </w:r>
      <w:r w:rsidR="00CD5938" w:rsidRPr="00A818BA">
        <w:rPr>
          <w:lang w:val="en-GB"/>
        </w:rPr>
        <w:t>o</w:t>
      </w:r>
      <w:r w:rsidR="00EA67C0" w:rsidRPr="00A818BA">
        <w:rPr>
          <w:lang w:val="en-GB"/>
        </w:rPr>
        <w:t xml:space="preserve"> their own tests</w:t>
      </w:r>
      <w:r w:rsidR="00CD5938" w:rsidRPr="00A818BA">
        <w:rPr>
          <w:lang w:val="en-GB"/>
        </w:rPr>
        <w:t>, e.g. checks of heavy metals in water in USA, and the results from these test</w:t>
      </w:r>
      <w:r w:rsidR="004047B1">
        <w:rPr>
          <w:lang w:val="en-GB"/>
        </w:rPr>
        <w:t>s</w:t>
      </w:r>
      <w:r w:rsidR="00CD5938" w:rsidRPr="00A818BA">
        <w:rPr>
          <w:lang w:val="en-GB"/>
        </w:rPr>
        <w:t xml:space="preserve"> are send to the CA.</w:t>
      </w:r>
      <w:r w:rsidR="004F0231" w:rsidRPr="00A818BA">
        <w:rPr>
          <w:lang w:val="en-GB"/>
        </w:rPr>
        <w:t xml:space="preserve"> The Team was informed that the cost of analysis of official control samples taken by the CA are paid by the government i.e. the FBO do not pay</w:t>
      </w:r>
      <w:r w:rsidR="001151AA" w:rsidRPr="00A818BA">
        <w:rPr>
          <w:lang w:val="en-GB"/>
        </w:rPr>
        <w:t xml:space="preserve"> user</w:t>
      </w:r>
      <w:r w:rsidR="004F0231" w:rsidRPr="00A818BA">
        <w:rPr>
          <w:lang w:val="en-GB"/>
        </w:rPr>
        <w:t xml:space="preserve"> fees for the analysis of official control samples.</w:t>
      </w:r>
    </w:p>
    <w:p w14:paraId="2506CE55" w14:textId="77777777" w:rsidR="0089217B" w:rsidRPr="00A818BA" w:rsidRDefault="0089217B" w:rsidP="00F46C13">
      <w:pPr>
        <w:pStyle w:val="Heading1"/>
        <w:jc w:val="both"/>
        <w:rPr>
          <w:lang w:val="en-GB"/>
        </w:rPr>
      </w:pPr>
      <w:r w:rsidRPr="00A818BA">
        <w:rPr>
          <w:lang w:val="en-GB"/>
        </w:rPr>
        <w:t>Sites visited in G</w:t>
      </w:r>
      <w:r w:rsidR="00CD5938" w:rsidRPr="00A818BA">
        <w:rPr>
          <w:lang w:val="en-GB"/>
        </w:rPr>
        <w:t>renada</w:t>
      </w:r>
    </w:p>
    <w:p w14:paraId="1126563E" w14:textId="77777777" w:rsidR="00CD5938" w:rsidRPr="00A818BA" w:rsidRDefault="00A97378" w:rsidP="00F46C13">
      <w:pPr>
        <w:jc w:val="both"/>
        <w:rPr>
          <w:lang w:val="en-GB"/>
        </w:rPr>
      </w:pPr>
      <w:r w:rsidRPr="00A818BA">
        <w:rPr>
          <w:lang w:val="en-GB"/>
        </w:rPr>
        <w:t xml:space="preserve">To assess enforcement procedures a number of site visits were carried out according to </w:t>
      </w:r>
      <w:r w:rsidR="00B54EAA" w:rsidRPr="00A818BA">
        <w:rPr>
          <w:lang w:val="en-GB"/>
        </w:rPr>
        <w:t xml:space="preserve">the </w:t>
      </w:r>
      <w:r w:rsidRPr="00A818BA">
        <w:rPr>
          <w:lang w:val="en-GB"/>
        </w:rPr>
        <w:t xml:space="preserve">table </w:t>
      </w:r>
      <w:r w:rsidR="00B54EAA" w:rsidRPr="00A818BA">
        <w:rPr>
          <w:lang w:val="en-GB"/>
        </w:rPr>
        <w:t xml:space="preserve">below. </w:t>
      </w:r>
    </w:p>
    <w:tbl>
      <w:tblPr>
        <w:tblStyle w:val="TableGrid"/>
        <w:tblW w:w="3681" w:type="dxa"/>
        <w:tblLayout w:type="fixed"/>
        <w:tblLook w:val="04A0" w:firstRow="1" w:lastRow="0" w:firstColumn="1" w:lastColumn="0" w:noHBand="0" w:noVBand="1"/>
      </w:tblPr>
      <w:tblGrid>
        <w:gridCol w:w="2689"/>
        <w:gridCol w:w="992"/>
      </w:tblGrid>
      <w:tr w:rsidR="00CD5938" w:rsidRPr="00A818BA" w14:paraId="04F4B639" w14:textId="77777777" w:rsidTr="00CD5938">
        <w:tc>
          <w:tcPr>
            <w:tcW w:w="2689" w:type="dxa"/>
          </w:tcPr>
          <w:p w14:paraId="06C74751" w14:textId="77777777" w:rsidR="00CD5938" w:rsidRPr="00A818BA" w:rsidRDefault="00CD5938" w:rsidP="00F46C13">
            <w:pPr>
              <w:jc w:val="both"/>
              <w:rPr>
                <w:b/>
                <w:lang w:val="en-GB"/>
              </w:rPr>
            </w:pPr>
            <w:r w:rsidRPr="00A818BA">
              <w:rPr>
                <w:b/>
                <w:lang w:val="en-GB"/>
              </w:rPr>
              <w:t>Type</w:t>
            </w:r>
          </w:p>
        </w:tc>
        <w:tc>
          <w:tcPr>
            <w:tcW w:w="992" w:type="dxa"/>
          </w:tcPr>
          <w:p w14:paraId="2607AA25" w14:textId="77777777" w:rsidR="00CD5938" w:rsidRPr="00A818BA" w:rsidRDefault="00CD5938" w:rsidP="00F46C13">
            <w:pPr>
              <w:jc w:val="both"/>
              <w:rPr>
                <w:b/>
                <w:lang w:val="en-GB"/>
              </w:rPr>
            </w:pPr>
            <w:r w:rsidRPr="00A818BA">
              <w:rPr>
                <w:b/>
                <w:lang w:val="en-GB"/>
              </w:rPr>
              <w:t xml:space="preserve">Number </w:t>
            </w:r>
          </w:p>
          <w:p w14:paraId="0F171E5E" w14:textId="77777777" w:rsidR="00CD5938" w:rsidRPr="00A818BA" w:rsidRDefault="00CD5938" w:rsidP="00F46C13">
            <w:pPr>
              <w:jc w:val="both"/>
              <w:rPr>
                <w:b/>
                <w:lang w:val="en-GB"/>
              </w:rPr>
            </w:pPr>
            <w:r w:rsidRPr="00A818BA">
              <w:rPr>
                <w:b/>
                <w:lang w:val="en-GB"/>
              </w:rPr>
              <w:t>of visits</w:t>
            </w:r>
          </w:p>
        </w:tc>
      </w:tr>
      <w:tr w:rsidR="00CD5938" w:rsidRPr="00A818BA" w14:paraId="7B453B91" w14:textId="77777777" w:rsidTr="00CD5938">
        <w:tc>
          <w:tcPr>
            <w:tcW w:w="2689" w:type="dxa"/>
          </w:tcPr>
          <w:p w14:paraId="3AFF536B" w14:textId="77777777" w:rsidR="00CD5938" w:rsidRPr="00A818BA" w:rsidRDefault="00CD5938" w:rsidP="00F46C13">
            <w:pPr>
              <w:jc w:val="both"/>
              <w:rPr>
                <w:lang w:val="en-GB"/>
              </w:rPr>
            </w:pPr>
            <w:r w:rsidRPr="00A818BA">
              <w:rPr>
                <w:spacing w:val="-1"/>
                <w:sz w:val="24"/>
                <w:lang w:val="en-GB"/>
              </w:rPr>
              <w:t>Landing sites</w:t>
            </w:r>
          </w:p>
        </w:tc>
        <w:tc>
          <w:tcPr>
            <w:tcW w:w="992" w:type="dxa"/>
          </w:tcPr>
          <w:p w14:paraId="702FF7E0" w14:textId="77777777" w:rsidR="00CD5938" w:rsidRPr="00A818BA" w:rsidRDefault="00CD5938" w:rsidP="00F46C13">
            <w:pPr>
              <w:jc w:val="both"/>
              <w:rPr>
                <w:lang w:val="en-GB"/>
              </w:rPr>
            </w:pPr>
            <w:r w:rsidRPr="00A818BA">
              <w:rPr>
                <w:lang w:val="en-GB"/>
              </w:rPr>
              <w:t>1</w:t>
            </w:r>
          </w:p>
        </w:tc>
      </w:tr>
      <w:tr w:rsidR="00CD5938" w:rsidRPr="00A818BA" w14:paraId="03AF1C56" w14:textId="77777777" w:rsidTr="00CD5938">
        <w:tc>
          <w:tcPr>
            <w:tcW w:w="2689" w:type="dxa"/>
          </w:tcPr>
          <w:p w14:paraId="2A0B18CC" w14:textId="77777777" w:rsidR="00CD5938" w:rsidRPr="00A818BA" w:rsidRDefault="00CD5938" w:rsidP="00F46C13">
            <w:pPr>
              <w:jc w:val="both"/>
              <w:rPr>
                <w:lang w:val="en-GB"/>
              </w:rPr>
            </w:pPr>
            <w:r w:rsidRPr="00A818BA">
              <w:rPr>
                <w:spacing w:val="-1"/>
                <w:sz w:val="24"/>
                <w:lang w:val="en-GB"/>
              </w:rPr>
              <w:t>Fishing/freezer</w:t>
            </w:r>
            <w:r w:rsidRPr="00A818BA">
              <w:rPr>
                <w:spacing w:val="-2"/>
                <w:sz w:val="24"/>
                <w:lang w:val="en-GB"/>
              </w:rPr>
              <w:t xml:space="preserve"> </w:t>
            </w:r>
            <w:r w:rsidRPr="00A818BA">
              <w:rPr>
                <w:sz w:val="24"/>
                <w:lang w:val="en-GB"/>
              </w:rPr>
              <w:t>vessels</w:t>
            </w:r>
          </w:p>
        </w:tc>
        <w:tc>
          <w:tcPr>
            <w:tcW w:w="992" w:type="dxa"/>
          </w:tcPr>
          <w:p w14:paraId="06C30BFA" w14:textId="77777777" w:rsidR="00CD5938" w:rsidRPr="00A818BA" w:rsidRDefault="00CD5938" w:rsidP="00F46C13">
            <w:pPr>
              <w:jc w:val="both"/>
              <w:rPr>
                <w:lang w:val="en-GB"/>
              </w:rPr>
            </w:pPr>
            <w:r w:rsidRPr="00A818BA">
              <w:rPr>
                <w:lang w:val="en-GB"/>
              </w:rPr>
              <w:t>2</w:t>
            </w:r>
          </w:p>
        </w:tc>
      </w:tr>
      <w:tr w:rsidR="00CD5938" w:rsidRPr="00A818BA" w14:paraId="1FEE3702" w14:textId="77777777" w:rsidTr="00CD5938">
        <w:tc>
          <w:tcPr>
            <w:tcW w:w="2689" w:type="dxa"/>
          </w:tcPr>
          <w:p w14:paraId="6FDED0A7" w14:textId="77777777" w:rsidR="00CD5938" w:rsidRPr="00A818BA" w:rsidRDefault="00CD5938" w:rsidP="00F46C13">
            <w:pPr>
              <w:jc w:val="both"/>
              <w:rPr>
                <w:lang w:val="en-GB"/>
              </w:rPr>
            </w:pPr>
            <w:r w:rsidRPr="00A818BA">
              <w:rPr>
                <w:spacing w:val="-1"/>
                <w:sz w:val="24"/>
                <w:lang w:val="en-GB"/>
              </w:rPr>
              <w:t>Processing</w:t>
            </w:r>
            <w:r w:rsidRPr="00A818BA">
              <w:rPr>
                <w:spacing w:val="-8"/>
                <w:sz w:val="24"/>
                <w:lang w:val="en-GB"/>
              </w:rPr>
              <w:t xml:space="preserve"> </w:t>
            </w:r>
            <w:r w:rsidRPr="00A818BA">
              <w:rPr>
                <w:spacing w:val="-1"/>
                <w:sz w:val="24"/>
                <w:lang w:val="en-GB"/>
              </w:rPr>
              <w:t>establishment</w:t>
            </w:r>
          </w:p>
        </w:tc>
        <w:tc>
          <w:tcPr>
            <w:tcW w:w="992" w:type="dxa"/>
          </w:tcPr>
          <w:p w14:paraId="51F78676" w14:textId="77777777" w:rsidR="00CD5938" w:rsidRPr="00A818BA" w:rsidRDefault="00CD5938" w:rsidP="00F46C13">
            <w:pPr>
              <w:jc w:val="both"/>
              <w:rPr>
                <w:lang w:val="en-GB"/>
              </w:rPr>
            </w:pPr>
            <w:r w:rsidRPr="00A818BA">
              <w:rPr>
                <w:lang w:val="en-GB"/>
              </w:rPr>
              <w:t>2</w:t>
            </w:r>
          </w:p>
        </w:tc>
      </w:tr>
      <w:tr w:rsidR="00CD5938" w:rsidRPr="00A818BA" w14:paraId="30F1F5F3" w14:textId="77777777" w:rsidTr="00CD5938">
        <w:tc>
          <w:tcPr>
            <w:tcW w:w="2689" w:type="dxa"/>
          </w:tcPr>
          <w:p w14:paraId="10C10EE9" w14:textId="77777777" w:rsidR="00CD5938" w:rsidRPr="00A818BA" w:rsidRDefault="00CD5938" w:rsidP="00F46C13">
            <w:pPr>
              <w:jc w:val="both"/>
              <w:rPr>
                <w:lang w:val="en-GB"/>
              </w:rPr>
            </w:pPr>
            <w:r w:rsidRPr="00A818BA">
              <w:rPr>
                <w:spacing w:val="-1"/>
                <w:sz w:val="24"/>
                <w:lang w:val="en-GB"/>
              </w:rPr>
              <w:t>Laboratory</w:t>
            </w:r>
          </w:p>
        </w:tc>
        <w:tc>
          <w:tcPr>
            <w:tcW w:w="992" w:type="dxa"/>
          </w:tcPr>
          <w:p w14:paraId="5965C98C" w14:textId="77777777" w:rsidR="00CD5938" w:rsidRPr="00A818BA" w:rsidRDefault="00CD5938" w:rsidP="00F46C13">
            <w:pPr>
              <w:jc w:val="both"/>
              <w:rPr>
                <w:lang w:val="en-GB"/>
              </w:rPr>
            </w:pPr>
            <w:r w:rsidRPr="00A818BA">
              <w:rPr>
                <w:lang w:val="en-GB"/>
              </w:rPr>
              <w:t>2</w:t>
            </w:r>
          </w:p>
        </w:tc>
      </w:tr>
    </w:tbl>
    <w:p w14:paraId="4D7528F1" w14:textId="77777777" w:rsidR="00B54EAA" w:rsidRPr="00A818BA" w:rsidRDefault="00B54EAA" w:rsidP="00F46C13">
      <w:pPr>
        <w:jc w:val="both"/>
        <w:rPr>
          <w:lang w:val="en-GB"/>
        </w:rPr>
      </w:pPr>
    </w:p>
    <w:p w14:paraId="22B09233" w14:textId="77777777" w:rsidR="0089217B" w:rsidRPr="00A818BA" w:rsidRDefault="00B54EAA" w:rsidP="00F46C13">
      <w:pPr>
        <w:jc w:val="both"/>
        <w:rPr>
          <w:lang w:val="en-GB"/>
        </w:rPr>
      </w:pPr>
      <w:r w:rsidRPr="00A818BA">
        <w:rPr>
          <w:lang w:val="en-GB"/>
        </w:rPr>
        <w:t xml:space="preserve">The Team made direct observations regarding the infrastructure, vessels, equipment, </w:t>
      </w:r>
      <w:r w:rsidR="00CD5938" w:rsidRPr="00A818BA">
        <w:rPr>
          <w:lang w:val="en-GB"/>
        </w:rPr>
        <w:t xml:space="preserve">production </w:t>
      </w:r>
      <w:r w:rsidRPr="00A818BA">
        <w:rPr>
          <w:lang w:val="en-GB"/>
        </w:rPr>
        <w:t xml:space="preserve">environment, and made further enquiries </w:t>
      </w:r>
      <w:r w:rsidR="001963C2" w:rsidRPr="00A818BA">
        <w:rPr>
          <w:lang w:val="en-GB"/>
        </w:rPr>
        <w:t xml:space="preserve">to stakeholders at the sites </w:t>
      </w:r>
      <w:r w:rsidR="00960871" w:rsidRPr="00A818BA">
        <w:rPr>
          <w:lang w:val="en-GB"/>
        </w:rPr>
        <w:t xml:space="preserve">visited </w:t>
      </w:r>
      <w:r w:rsidRPr="00A818BA">
        <w:rPr>
          <w:lang w:val="en-GB"/>
        </w:rPr>
        <w:t xml:space="preserve">about harvest and post-harvest procedures, fish transport, </w:t>
      </w:r>
      <w:r w:rsidR="006915B9" w:rsidRPr="00A818BA">
        <w:rPr>
          <w:lang w:val="en-GB"/>
        </w:rPr>
        <w:t>processing, laboratory analysis etc.</w:t>
      </w:r>
    </w:p>
    <w:p w14:paraId="7B51A160" w14:textId="77777777" w:rsidR="00A519EC" w:rsidRDefault="00B54EAA" w:rsidP="00F46C13">
      <w:pPr>
        <w:pStyle w:val="Heading2"/>
        <w:jc w:val="both"/>
        <w:rPr>
          <w:lang w:val="en-GB"/>
        </w:rPr>
      </w:pPr>
      <w:r w:rsidRPr="00A818BA">
        <w:rPr>
          <w:lang w:val="en-GB"/>
        </w:rPr>
        <w:t>Landing sites</w:t>
      </w:r>
      <w:r w:rsidR="004F7DB6">
        <w:rPr>
          <w:lang w:val="en-GB"/>
        </w:rPr>
        <w:t xml:space="preserve"> and vessels</w:t>
      </w:r>
    </w:p>
    <w:p w14:paraId="6AE57089" w14:textId="2E88F720" w:rsidR="00B54EAA" w:rsidRPr="00A818BA" w:rsidRDefault="00A519EC" w:rsidP="00A519EC">
      <w:pPr>
        <w:rPr>
          <w:lang w:val="en-GB"/>
        </w:rPr>
      </w:pPr>
      <w:bookmarkStart w:id="0" w:name="_GoBack"/>
      <w:r>
        <w:rPr>
          <w:lang w:val="en-GB"/>
        </w:rPr>
        <w:t xml:space="preserve">Please refer to the section </w:t>
      </w:r>
      <w:r w:rsidR="006827AE" w:rsidRPr="00637938">
        <w:rPr>
          <w:i/>
          <w:lang w:val="en-GB"/>
        </w:rPr>
        <w:t>SPS requirements</w:t>
      </w:r>
      <w:r w:rsidR="006827AE">
        <w:rPr>
          <w:i/>
          <w:lang w:val="en-GB"/>
        </w:rPr>
        <w:t xml:space="preserve"> for fish and </w:t>
      </w:r>
      <w:r w:rsidR="006827AE">
        <w:rPr>
          <w:i/>
          <w:lang w:val="en-GB"/>
        </w:rPr>
        <w:t>aquaculture</w:t>
      </w:r>
      <w:r w:rsidR="006827AE">
        <w:rPr>
          <w:i/>
          <w:lang w:val="en-GB"/>
        </w:rPr>
        <w:t xml:space="preserve"> </w:t>
      </w:r>
      <w:r>
        <w:rPr>
          <w:lang w:val="en-GB"/>
        </w:rPr>
        <w:t>in the general background report regarding the minimum SPS requirements for landing sites, vessels and ice production.</w:t>
      </w:r>
    </w:p>
    <w:bookmarkEnd w:id="0"/>
    <w:p w14:paraId="7F1B38F1" w14:textId="77777777" w:rsidR="00B54EAA" w:rsidRPr="00A818BA" w:rsidRDefault="00B54EAA" w:rsidP="00F46C13">
      <w:pPr>
        <w:jc w:val="both"/>
        <w:rPr>
          <w:lang w:val="en-GB"/>
        </w:rPr>
      </w:pPr>
      <w:r w:rsidRPr="00A818BA">
        <w:rPr>
          <w:lang w:val="en-GB"/>
        </w:rPr>
        <w:t xml:space="preserve">Main observations noted: </w:t>
      </w:r>
    </w:p>
    <w:p w14:paraId="52647B72" w14:textId="77777777" w:rsidR="00B54EAA" w:rsidRPr="00A818BA" w:rsidRDefault="00F85EED" w:rsidP="00F46C13">
      <w:pPr>
        <w:pStyle w:val="ListParagraph"/>
        <w:numPr>
          <w:ilvl w:val="0"/>
          <w:numId w:val="1"/>
        </w:numPr>
        <w:jc w:val="both"/>
        <w:rPr>
          <w:lang w:val="en-GB"/>
        </w:rPr>
      </w:pPr>
      <w:r w:rsidRPr="00A818BA">
        <w:rPr>
          <w:lang w:val="en-GB"/>
        </w:rPr>
        <w:t>Artisanal vessels</w:t>
      </w:r>
      <w:r w:rsidR="004F7DB6">
        <w:rPr>
          <w:lang w:val="en-GB"/>
        </w:rPr>
        <w:t xml:space="preserve"> seem to be</w:t>
      </w:r>
      <w:r w:rsidRPr="00A818BA">
        <w:rPr>
          <w:lang w:val="en-GB"/>
        </w:rPr>
        <w:t xml:space="preserve"> the main type of fishing vessels </w:t>
      </w:r>
      <w:r w:rsidR="004F7DB6">
        <w:rPr>
          <w:lang w:val="en-GB"/>
        </w:rPr>
        <w:t>used in Grenada</w:t>
      </w:r>
    </w:p>
    <w:p w14:paraId="73E0B507" w14:textId="77777777" w:rsidR="00F85EED" w:rsidRPr="00A818BA" w:rsidRDefault="00743A2D" w:rsidP="00F46C13">
      <w:pPr>
        <w:pStyle w:val="ListParagraph"/>
        <w:numPr>
          <w:ilvl w:val="0"/>
          <w:numId w:val="1"/>
        </w:numPr>
        <w:jc w:val="both"/>
        <w:rPr>
          <w:lang w:val="en-GB"/>
        </w:rPr>
      </w:pPr>
      <w:r w:rsidRPr="00A818BA">
        <w:rPr>
          <w:lang w:val="en-GB"/>
        </w:rPr>
        <w:t xml:space="preserve">The </w:t>
      </w:r>
      <w:r w:rsidR="00A37239">
        <w:rPr>
          <w:lang w:val="en-GB"/>
        </w:rPr>
        <w:t>internal surface</w:t>
      </w:r>
      <w:r w:rsidRPr="00A818BA">
        <w:rPr>
          <w:lang w:val="en-GB"/>
        </w:rPr>
        <w:t xml:space="preserve"> of the f</w:t>
      </w:r>
      <w:r w:rsidR="00F85EED" w:rsidRPr="00A818BA">
        <w:rPr>
          <w:lang w:val="en-GB"/>
        </w:rPr>
        <w:t>ishing vessels w</w:t>
      </w:r>
      <w:r w:rsidRPr="00A818BA">
        <w:rPr>
          <w:lang w:val="en-GB"/>
        </w:rPr>
        <w:t>as</w:t>
      </w:r>
      <w:r w:rsidR="00F85EED" w:rsidRPr="00A818BA">
        <w:rPr>
          <w:lang w:val="en-GB"/>
        </w:rPr>
        <w:t xml:space="preserve"> </w:t>
      </w:r>
      <w:r w:rsidRPr="00A818BA">
        <w:rPr>
          <w:lang w:val="en-GB"/>
        </w:rPr>
        <w:t xml:space="preserve">normally </w:t>
      </w:r>
      <w:r w:rsidR="00F85EED" w:rsidRPr="00A818BA">
        <w:rPr>
          <w:lang w:val="en-GB"/>
        </w:rPr>
        <w:t>made of material (</w:t>
      </w:r>
      <w:r w:rsidRPr="00A818BA">
        <w:rPr>
          <w:lang w:val="en-GB"/>
        </w:rPr>
        <w:t>plastic/</w:t>
      </w:r>
      <w:r w:rsidR="001963C2" w:rsidRPr="00A818BA">
        <w:rPr>
          <w:lang w:val="en-GB"/>
        </w:rPr>
        <w:t>fibre-glass</w:t>
      </w:r>
      <w:r w:rsidR="00F85EED" w:rsidRPr="00A818BA">
        <w:rPr>
          <w:lang w:val="en-GB"/>
        </w:rPr>
        <w:t xml:space="preserve">) that is </w:t>
      </w:r>
      <w:r w:rsidR="001963C2" w:rsidRPr="00A818BA">
        <w:rPr>
          <w:lang w:val="en-GB"/>
        </w:rPr>
        <w:t>easy</w:t>
      </w:r>
      <w:r w:rsidR="00F85EED" w:rsidRPr="00A818BA">
        <w:rPr>
          <w:lang w:val="en-GB"/>
        </w:rPr>
        <w:t xml:space="preserve"> to clean</w:t>
      </w:r>
      <w:r w:rsidR="009E6CC6">
        <w:rPr>
          <w:lang w:val="en-GB"/>
        </w:rPr>
        <w:t>,</w:t>
      </w:r>
      <w:r w:rsidR="00F85EED" w:rsidRPr="00A818BA">
        <w:rPr>
          <w:lang w:val="en-GB"/>
        </w:rPr>
        <w:t xml:space="preserve"> </w:t>
      </w:r>
      <w:r w:rsidR="009E6CC6">
        <w:rPr>
          <w:lang w:val="en-GB"/>
        </w:rPr>
        <w:t>however wood was also used on some surfaces that came in direct contact with the fish caught</w:t>
      </w:r>
    </w:p>
    <w:p w14:paraId="0E8DCDF9" w14:textId="77777777" w:rsidR="00F85EED" w:rsidRPr="00A818BA" w:rsidRDefault="00F85EED" w:rsidP="00F46C13">
      <w:pPr>
        <w:pStyle w:val="ListParagraph"/>
        <w:numPr>
          <w:ilvl w:val="0"/>
          <w:numId w:val="1"/>
        </w:numPr>
        <w:jc w:val="both"/>
        <w:rPr>
          <w:lang w:val="en-GB"/>
        </w:rPr>
      </w:pPr>
      <w:r w:rsidRPr="00A818BA">
        <w:rPr>
          <w:lang w:val="en-GB"/>
        </w:rPr>
        <w:t xml:space="preserve">Fishing vessels have insulated ice boxes </w:t>
      </w:r>
      <w:r w:rsidR="0053796D" w:rsidRPr="00A818BA">
        <w:rPr>
          <w:lang w:val="en-GB"/>
        </w:rPr>
        <w:t>and the fish is iced at sea</w:t>
      </w:r>
    </w:p>
    <w:p w14:paraId="712389D1" w14:textId="77777777" w:rsidR="001963C2" w:rsidRPr="00A818BA" w:rsidRDefault="001963C2" w:rsidP="00F46C13">
      <w:pPr>
        <w:pStyle w:val="ListParagraph"/>
        <w:numPr>
          <w:ilvl w:val="0"/>
          <w:numId w:val="1"/>
        </w:numPr>
        <w:jc w:val="both"/>
        <w:rPr>
          <w:lang w:val="en-GB"/>
        </w:rPr>
      </w:pPr>
      <w:r w:rsidRPr="00A818BA">
        <w:rPr>
          <w:lang w:val="en-GB"/>
        </w:rPr>
        <w:t xml:space="preserve">Fish is beheaded and gutted by the fishermen at sea and these parts of the fish are not utilised and </w:t>
      </w:r>
      <w:r w:rsidR="009E6CC6">
        <w:rPr>
          <w:lang w:val="en-GB"/>
        </w:rPr>
        <w:t xml:space="preserve">are </w:t>
      </w:r>
      <w:r w:rsidRPr="00A818BA">
        <w:rPr>
          <w:lang w:val="en-GB"/>
        </w:rPr>
        <w:t>thrown back into the sea, after harvest the</w:t>
      </w:r>
      <w:r w:rsidR="009E6CC6">
        <w:rPr>
          <w:lang w:val="en-GB"/>
        </w:rPr>
        <w:t xml:space="preserve"> gutted</w:t>
      </w:r>
      <w:r w:rsidRPr="00A818BA">
        <w:rPr>
          <w:lang w:val="en-GB"/>
        </w:rPr>
        <w:t xml:space="preserve"> fish is stored on ice in the boat storage area</w:t>
      </w:r>
    </w:p>
    <w:p w14:paraId="7B6B1840" w14:textId="77777777" w:rsidR="001963C2" w:rsidRPr="00A818BA" w:rsidRDefault="001963C2" w:rsidP="00F46C13">
      <w:pPr>
        <w:pStyle w:val="ListParagraph"/>
        <w:numPr>
          <w:ilvl w:val="0"/>
          <w:numId w:val="1"/>
        </w:numPr>
        <w:spacing w:line="259" w:lineRule="auto"/>
        <w:jc w:val="both"/>
        <w:rPr>
          <w:lang w:val="en-GB"/>
        </w:rPr>
      </w:pPr>
      <w:r w:rsidRPr="00A818BA">
        <w:rPr>
          <w:lang w:val="en-GB"/>
        </w:rPr>
        <w:t>During landing of the fish, e.g. yellowfin tuna (YFT), it is transported from the boat storage area using hooks, but eventually the fishermen have to climb into the storage area to reach the fish, this poses a sanitary risk as they might forget to sanitise their boots and step on the fish.</w:t>
      </w:r>
    </w:p>
    <w:p w14:paraId="568E3CDE" w14:textId="77777777" w:rsidR="00743A2D" w:rsidRPr="00A818BA" w:rsidRDefault="001963C2" w:rsidP="00F46C13">
      <w:pPr>
        <w:pStyle w:val="ListParagraph"/>
        <w:numPr>
          <w:ilvl w:val="0"/>
          <w:numId w:val="1"/>
        </w:numPr>
        <w:jc w:val="both"/>
        <w:rPr>
          <w:lang w:val="en-GB"/>
        </w:rPr>
      </w:pPr>
      <w:r w:rsidRPr="00A818BA">
        <w:rPr>
          <w:lang w:val="en-GB"/>
        </w:rPr>
        <w:t>Some litter</w:t>
      </w:r>
      <w:r w:rsidR="00E055D6" w:rsidRPr="00A818BA">
        <w:rPr>
          <w:lang w:val="en-GB"/>
        </w:rPr>
        <w:t xml:space="preserve"> </w:t>
      </w:r>
      <w:r w:rsidRPr="00A818BA">
        <w:rPr>
          <w:lang w:val="en-GB"/>
        </w:rPr>
        <w:t>was observed at the site</w:t>
      </w:r>
      <w:r w:rsidR="00743A2D" w:rsidRPr="00A818BA">
        <w:rPr>
          <w:lang w:val="en-GB"/>
        </w:rPr>
        <w:t xml:space="preserve"> </w:t>
      </w:r>
    </w:p>
    <w:p w14:paraId="29C206F6" w14:textId="77777777" w:rsidR="00743A2D" w:rsidRPr="00A818BA" w:rsidRDefault="00743A2D" w:rsidP="00F46C13">
      <w:pPr>
        <w:pStyle w:val="ListParagraph"/>
        <w:numPr>
          <w:ilvl w:val="0"/>
          <w:numId w:val="1"/>
        </w:numPr>
        <w:jc w:val="both"/>
        <w:rPr>
          <w:lang w:val="en-GB"/>
        </w:rPr>
      </w:pPr>
      <w:r w:rsidRPr="00A818BA">
        <w:rPr>
          <w:lang w:val="en-GB"/>
        </w:rPr>
        <w:t>I</w:t>
      </w:r>
      <w:r w:rsidR="0056440F" w:rsidRPr="00A818BA">
        <w:rPr>
          <w:lang w:val="en-GB"/>
        </w:rPr>
        <w:t xml:space="preserve">ce production </w:t>
      </w:r>
      <w:r w:rsidRPr="00A818BA">
        <w:rPr>
          <w:lang w:val="en-GB"/>
        </w:rPr>
        <w:t xml:space="preserve">facility </w:t>
      </w:r>
      <w:r w:rsidR="00E11D1A" w:rsidRPr="00A818BA">
        <w:rPr>
          <w:lang w:val="en-GB"/>
        </w:rPr>
        <w:t xml:space="preserve">was available </w:t>
      </w:r>
      <w:r w:rsidR="00BA7EA4" w:rsidRPr="00A818BA">
        <w:rPr>
          <w:lang w:val="en-GB"/>
        </w:rPr>
        <w:t xml:space="preserve">at </w:t>
      </w:r>
      <w:r w:rsidRPr="00A818BA">
        <w:rPr>
          <w:lang w:val="en-GB"/>
        </w:rPr>
        <w:t>a processing establishment close by the landing site</w:t>
      </w:r>
    </w:p>
    <w:p w14:paraId="1391DDF1" w14:textId="77777777" w:rsidR="00373392" w:rsidRPr="004F7DB6" w:rsidRDefault="00B54EAA" w:rsidP="00F46C13">
      <w:pPr>
        <w:pStyle w:val="ListParagraph"/>
        <w:numPr>
          <w:ilvl w:val="0"/>
          <w:numId w:val="1"/>
        </w:numPr>
        <w:jc w:val="both"/>
        <w:rPr>
          <w:lang w:val="en-GB"/>
        </w:rPr>
      </w:pPr>
      <w:r w:rsidRPr="00A818BA">
        <w:rPr>
          <w:lang w:val="en-GB"/>
        </w:rPr>
        <w:t xml:space="preserve">No hygienic facilities </w:t>
      </w:r>
      <w:r w:rsidR="0056440F" w:rsidRPr="00A818BA">
        <w:rPr>
          <w:lang w:val="en-GB"/>
        </w:rPr>
        <w:t>were observed</w:t>
      </w:r>
    </w:p>
    <w:p w14:paraId="5DFC2078" w14:textId="77777777" w:rsidR="00743A2D" w:rsidRPr="00A818BA" w:rsidRDefault="00D046DA" w:rsidP="00F46C13">
      <w:pPr>
        <w:pStyle w:val="Heading2"/>
        <w:jc w:val="both"/>
        <w:rPr>
          <w:lang w:val="en-GB"/>
        </w:rPr>
      </w:pPr>
      <w:r w:rsidRPr="00A818BA">
        <w:rPr>
          <w:lang w:val="en-GB"/>
        </w:rPr>
        <w:t>Processing</w:t>
      </w:r>
      <w:r w:rsidRPr="00A818BA">
        <w:rPr>
          <w:spacing w:val="-8"/>
          <w:lang w:val="en-GB"/>
        </w:rPr>
        <w:t xml:space="preserve"> </w:t>
      </w:r>
      <w:r w:rsidRPr="00A818BA">
        <w:rPr>
          <w:lang w:val="en-GB"/>
        </w:rPr>
        <w:t>establishment</w:t>
      </w:r>
    </w:p>
    <w:p w14:paraId="2C768518" w14:textId="63996308" w:rsidR="005B51A4" w:rsidRPr="00A818BA" w:rsidRDefault="005B51A4" w:rsidP="00F46C13">
      <w:pPr>
        <w:jc w:val="both"/>
        <w:rPr>
          <w:lang w:val="en-GB"/>
        </w:rPr>
      </w:pPr>
      <w:r w:rsidRPr="00A818BA">
        <w:rPr>
          <w:lang w:val="en-GB"/>
        </w:rPr>
        <w:t xml:space="preserve">The mission Team visited </w:t>
      </w:r>
      <w:r w:rsidR="00EE7800" w:rsidRPr="00A818BA">
        <w:rPr>
          <w:lang w:val="en-GB"/>
        </w:rPr>
        <w:t xml:space="preserve">in total </w:t>
      </w:r>
      <w:r w:rsidR="00743A2D" w:rsidRPr="00A818BA">
        <w:rPr>
          <w:lang w:val="en-GB"/>
        </w:rPr>
        <w:t>two</w:t>
      </w:r>
      <w:r w:rsidRPr="00A818BA">
        <w:rPr>
          <w:lang w:val="en-GB"/>
        </w:rPr>
        <w:t xml:space="preserve"> processing establishments</w:t>
      </w:r>
      <w:r w:rsidR="004B2F1E" w:rsidRPr="00A818BA">
        <w:rPr>
          <w:lang w:val="en-GB"/>
        </w:rPr>
        <w:t xml:space="preserve">, </w:t>
      </w:r>
      <w:r w:rsidR="00743A2D" w:rsidRPr="00A818BA">
        <w:rPr>
          <w:lang w:val="en-GB"/>
        </w:rPr>
        <w:t>both</w:t>
      </w:r>
      <w:r w:rsidR="004B2F1E" w:rsidRPr="00A818BA">
        <w:rPr>
          <w:lang w:val="en-GB"/>
        </w:rPr>
        <w:t xml:space="preserve"> of these estab</w:t>
      </w:r>
      <w:r w:rsidR="00743A2D" w:rsidRPr="00A818BA">
        <w:rPr>
          <w:lang w:val="en-GB"/>
        </w:rPr>
        <w:t xml:space="preserve">lishments processed mainly fish and their main emphasis was on export of raw </w:t>
      </w:r>
      <w:r w:rsidR="003A0CE8" w:rsidRPr="00A818BA">
        <w:rPr>
          <w:lang w:val="en-GB"/>
        </w:rPr>
        <w:t>tuna on ice</w:t>
      </w:r>
      <w:r w:rsidRPr="00A818BA">
        <w:rPr>
          <w:lang w:val="en-GB"/>
        </w:rPr>
        <w:t>.</w:t>
      </w:r>
      <w:r w:rsidR="00CB5FD3" w:rsidRPr="00A818BA">
        <w:rPr>
          <w:lang w:val="en-GB"/>
        </w:rPr>
        <w:t xml:space="preserve"> At one of the establishments, there was also limited production of smoked fishery products exclusively for the </w:t>
      </w:r>
      <w:r w:rsidR="0085197D">
        <w:rPr>
          <w:lang w:val="en-GB"/>
        </w:rPr>
        <w:t>domestic</w:t>
      </w:r>
      <w:r w:rsidR="00CB5FD3" w:rsidRPr="00A818BA">
        <w:rPr>
          <w:lang w:val="en-GB"/>
        </w:rPr>
        <w:t xml:space="preserve"> market.</w:t>
      </w:r>
      <w:r w:rsidRPr="00A818BA">
        <w:rPr>
          <w:lang w:val="en-GB"/>
        </w:rPr>
        <w:t xml:space="preserve">  The status of the</w:t>
      </w:r>
      <w:r w:rsidR="003A0CE8" w:rsidRPr="00A818BA">
        <w:rPr>
          <w:lang w:val="en-GB"/>
        </w:rPr>
        <w:t>se</w:t>
      </w:r>
      <w:r w:rsidRPr="00A818BA">
        <w:rPr>
          <w:lang w:val="en-GB"/>
        </w:rPr>
        <w:t xml:space="preserve"> </w:t>
      </w:r>
      <w:r w:rsidR="006B3951" w:rsidRPr="00A818BA">
        <w:rPr>
          <w:lang w:val="en-GB"/>
        </w:rPr>
        <w:t xml:space="preserve">establishments </w:t>
      </w:r>
      <w:r w:rsidRPr="00A818BA">
        <w:rPr>
          <w:lang w:val="en-GB"/>
        </w:rPr>
        <w:t xml:space="preserve">in regards to SPS </w:t>
      </w:r>
      <w:r w:rsidR="00AE6DFB" w:rsidRPr="00A818BA">
        <w:rPr>
          <w:lang w:val="en-GB"/>
        </w:rPr>
        <w:t xml:space="preserve">requirements </w:t>
      </w:r>
      <w:r w:rsidR="006B3951" w:rsidRPr="00A818BA">
        <w:rPr>
          <w:lang w:val="en-GB"/>
        </w:rPr>
        <w:t xml:space="preserve">were adequate for fisheries product intended to be heated but insufficient for ready to eat </w:t>
      </w:r>
      <w:r w:rsidR="00A519EC">
        <w:rPr>
          <w:lang w:val="en-GB"/>
        </w:rPr>
        <w:t xml:space="preserve">products (e.g. tuna for sushi), please refer to the section </w:t>
      </w:r>
      <w:r w:rsidR="006827AE" w:rsidRPr="00637938">
        <w:rPr>
          <w:i/>
          <w:lang w:val="en-GB"/>
        </w:rPr>
        <w:t>SPS requirements</w:t>
      </w:r>
      <w:r w:rsidR="006827AE">
        <w:rPr>
          <w:i/>
          <w:lang w:val="en-GB"/>
        </w:rPr>
        <w:t xml:space="preserve"> for fish and aquaculture </w:t>
      </w:r>
      <w:r w:rsidR="00A519EC">
        <w:rPr>
          <w:lang w:val="en-GB"/>
        </w:rPr>
        <w:t>in the general background report regarding the minimum SPS requirements for processing establishments.</w:t>
      </w:r>
    </w:p>
    <w:p w14:paraId="59DCB9F7" w14:textId="77777777" w:rsidR="00CB5FD3" w:rsidRPr="00A818BA" w:rsidRDefault="005B51A4" w:rsidP="00F46C13">
      <w:pPr>
        <w:jc w:val="both"/>
        <w:rPr>
          <w:lang w:val="en-GB"/>
        </w:rPr>
      </w:pPr>
      <w:r w:rsidRPr="00A818BA">
        <w:rPr>
          <w:lang w:val="en-GB"/>
        </w:rPr>
        <w:t>Main observation</w:t>
      </w:r>
      <w:r w:rsidR="00BA19CE">
        <w:rPr>
          <w:lang w:val="en-GB"/>
        </w:rPr>
        <w:t>s</w:t>
      </w:r>
      <w:r w:rsidRPr="00A818BA">
        <w:rPr>
          <w:lang w:val="en-GB"/>
        </w:rPr>
        <w:t xml:space="preserve"> noted by the mission team:</w:t>
      </w:r>
    </w:p>
    <w:p w14:paraId="03D7272E" w14:textId="0AB3D1D1" w:rsidR="00D046DA" w:rsidRDefault="00CB5FD3" w:rsidP="00F46C13">
      <w:pPr>
        <w:jc w:val="both"/>
        <w:rPr>
          <w:lang w:val="en-GB"/>
        </w:rPr>
      </w:pPr>
      <w:r w:rsidRPr="00A818BA">
        <w:rPr>
          <w:lang w:val="en-GB"/>
        </w:rPr>
        <w:t xml:space="preserve">Generally the structure, layout, maintenance and hygiene conditions for the processing and handling of raw material was satisfactory </w:t>
      </w:r>
      <w:r w:rsidR="006915B9" w:rsidRPr="00A818BA">
        <w:rPr>
          <w:lang w:val="en-GB"/>
        </w:rPr>
        <w:t xml:space="preserve">in terms of SPS requirements </w:t>
      </w:r>
      <w:r w:rsidRPr="00A818BA">
        <w:rPr>
          <w:lang w:val="en-GB"/>
        </w:rPr>
        <w:t xml:space="preserve">in both </w:t>
      </w:r>
      <w:r w:rsidR="006915B9" w:rsidRPr="00A818BA">
        <w:rPr>
          <w:lang w:val="en-GB"/>
        </w:rPr>
        <w:t>p</w:t>
      </w:r>
      <w:r w:rsidRPr="00A818BA">
        <w:rPr>
          <w:lang w:val="en-GB"/>
        </w:rPr>
        <w:t xml:space="preserve">rocessing establishment </w:t>
      </w:r>
      <w:r w:rsidR="006915B9" w:rsidRPr="00A818BA">
        <w:rPr>
          <w:lang w:val="en-GB"/>
        </w:rPr>
        <w:t>visited</w:t>
      </w:r>
      <w:r w:rsidR="00A37239">
        <w:rPr>
          <w:lang w:val="en-GB"/>
        </w:rPr>
        <w:t xml:space="preserve">  </w:t>
      </w:r>
      <w:r w:rsidR="00E35F0F">
        <w:rPr>
          <w:lang w:val="en-GB"/>
        </w:rPr>
        <w:t xml:space="preserve">as </w:t>
      </w:r>
      <w:r w:rsidR="00A37239">
        <w:rPr>
          <w:lang w:val="en-GB"/>
        </w:rPr>
        <w:t>the fish processing only involved</w:t>
      </w:r>
      <w:r w:rsidR="00E35F0F">
        <w:rPr>
          <w:lang w:val="en-GB"/>
        </w:rPr>
        <w:t xml:space="preserve">, cleaning, </w:t>
      </w:r>
      <w:r w:rsidR="00A37239">
        <w:rPr>
          <w:lang w:val="en-GB"/>
        </w:rPr>
        <w:t xml:space="preserve">chilling and packaging of the fish </w:t>
      </w:r>
      <w:r w:rsidR="006915B9" w:rsidRPr="00A818BA">
        <w:rPr>
          <w:lang w:val="en-GB"/>
        </w:rPr>
        <w:t>.</w:t>
      </w:r>
      <w:r w:rsidRPr="00A818BA">
        <w:rPr>
          <w:lang w:val="en-GB"/>
        </w:rPr>
        <w:t xml:space="preserve"> </w:t>
      </w:r>
      <w:r w:rsidR="006915B9" w:rsidRPr="00A818BA">
        <w:rPr>
          <w:lang w:val="en-GB"/>
        </w:rPr>
        <w:t xml:space="preserve">The </w:t>
      </w:r>
      <w:r w:rsidR="00260B91" w:rsidRPr="00A818BA">
        <w:rPr>
          <w:lang w:val="en-GB"/>
        </w:rPr>
        <w:t>T</w:t>
      </w:r>
      <w:r w:rsidR="006915B9" w:rsidRPr="00A818BA">
        <w:rPr>
          <w:lang w:val="en-GB"/>
        </w:rPr>
        <w:t xml:space="preserve">eam </w:t>
      </w:r>
      <w:r w:rsidR="002A697A">
        <w:rPr>
          <w:lang w:val="en-GB"/>
        </w:rPr>
        <w:t xml:space="preserve">however </w:t>
      </w:r>
      <w:r w:rsidR="006915B9" w:rsidRPr="00A818BA">
        <w:rPr>
          <w:lang w:val="en-GB"/>
        </w:rPr>
        <w:t>noted that</w:t>
      </w:r>
      <w:r w:rsidR="003A0CE8" w:rsidRPr="00A818BA">
        <w:rPr>
          <w:lang w:val="en-GB"/>
        </w:rPr>
        <w:t xml:space="preserve"> at one of the establishments there was no separation between storage area and walking area</w:t>
      </w:r>
      <w:r w:rsidR="006915B9" w:rsidRPr="00A818BA">
        <w:rPr>
          <w:lang w:val="en-GB"/>
        </w:rPr>
        <w:t xml:space="preserve"> in the ice processing facility</w:t>
      </w:r>
      <w:r w:rsidR="003A0CE8" w:rsidRPr="00A818BA">
        <w:rPr>
          <w:lang w:val="en-GB"/>
        </w:rPr>
        <w:t>, which could result in contamination of the ice as workers walk directly into this area</w:t>
      </w:r>
      <w:r w:rsidR="006B3951" w:rsidRPr="00A818BA">
        <w:rPr>
          <w:lang w:val="en-GB"/>
        </w:rPr>
        <w:t>. T</w:t>
      </w:r>
      <w:r w:rsidR="006915B9" w:rsidRPr="00A818BA">
        <w:rPr>
          <w:lang w:val="en-GB"/>
        </w:rPr>
        <w:t>his establishment was</w:t>
      </w:r>
      <w:r w:rsidR="0097204E" w:rsidRPr="00A818BA">
        <w:rPr>
          <w:lang w:val="en-GB"/>
        </w:rPr>
        <w:t xml:space="preserve"> currently</w:t>
      </w:r>
      <w:r w:rsidR="006915B9" w:rsidRPr="00A818BA">
        <w:rPr>
          <w:lang w:val="en-GB"/>
        </w:rPr>
        <w:t xml:space="preserve"> in the process of installing a new ice processing facility to improve this deficiency.  </w:t>
      </w:r>
      <w:r w:rsidR="0097204E" w:rsidRPr="00A818BA">
        <w:rPr>
          <w:lang w:val="en-GB"/>
        </w:rPr>
        <w:t>A HACCP system was in place in both establishments</w:t>
      </w:r>
      <w:r w:rsidR="005774CE" w:rsidRPr="00A818BA">
        <w:rPr>
          <w:lang w:val="en-GB"/>
        </w:rPr>
        <w:t xml:space="preserve"> and t</w:t>
      </w:r>
      <w:r w:rsidR="00C412DE" w:rsidRPr="00A818BA">
        <w:rPr>
          <w:lang w:val="en-GB"/>
        </w:rPr>
        <w:t xml:space="preserve">he mission Team was informed that workers receive </w:t>
      </w:r>
      <w:r w:rsidR="00452E81" w:rsidRPr="00A818BA">
        <w:rPr>
          <w:lang w:val="en-GB"/>
        </w:rPr>
        <w:t xml:space="preserve">basic </w:t>
      </w:r>
      <w:r w:rsidR="00C412DE" w:rsidRPr="00A818BA">
        <w:rPr>
          <w:lang w:val="en-GB"/>
        </w:rPr>
        <w:t>training</w:t>
      </w:r>
      <w:r w:rsidR="00260B91" w:rsidRPr="00A818BA">
        <w:rPr>
          <w:lang w:val="en-GB"/>
        </w:rPr>
        <w:t>.</w:t>
      </w:r>
      <w:r w:rsidR="005774CE" w:rsidRPr="00A818BA">
        <w:rPr>
          <w:lang w:val="en-GB"/>
        </w:rPr>
        <w:t xml:space="preserve"> </w:t>
      </w:r>
      <w:r w:rsidR="0087078E">
        <w:rPr>
          <w:lang w:val="en-GB"/>
        </w:rPr>
        <w:t>The team noted that the c</w:t>
      </w:r>
      <w:r w:rsidR="0087078E" w:rsidRPr="0087078E">
        <w:rPr>
          <w:lang w:val="en-GB"/>
        </w:rPr>
        <w:t>ritical limits in the HACCP plan</w:t>
      </w:r>
      <w:r w:rsidR="0087078E">
        <w:rPr>
          <w:lang w:val="en-GB"/>
        </w:rPr>
        <w:t xml:space="preserve"> implemented</w:t>
      </w:r>
      <w:r w:rsidR="0087078E" w:rsidRPr="0087078E">
        <w:rPr>
          <w:lang w:val="en-GB"/>
        </w:rPr>
        <w:t xml:space="preserve"> in </w:t>
      </w:r>
      <w:r w:rsidR="0087078E">
        <w:rPr>
          <w:lang w:val="en-GB"/>
        </w:rPr>
        <w:t>one</w:t>
      </w:r>
      <w:r w:rsidR="0087078E" w:rsidRPr="0087078E">
        <w:rPr>
          <w:lang w:val="en-GB"/>
        </w:rPr>
        <w:t xml:space="preserve"> establishment were not correctly defined</w:t>
      </w:r>
      <w:r w:rsidR="0087078E">
        <w:rPr>
          <w:lang w:val="en-GB"/>
        </w:rPr>
        <w:t>.</w:t>
      </w:r>
    </w:p>
    <w:p w14:paraId="7006B925" w14:textId="77777777" w:rsidR="009E6CC6" w:rsidRPr="00A818BA" w:rsidRDefault="009E6CC6" w:rsidP="00F46C13">
      <w:pPr>
        <w:jc w:val="both"/>
        <w:rPr>
          <w:lang w:val="en-GB"/>
        </w:rPr>
      </w:pPr>
      <w:r>
        <w:rPr>
          <w:lang w:val="en-GB"/>
        </w:rPr>
        <w:t xml:space="preserve">The </w:t>
      </w:r>
      <w:r w:rsidRPr="00A818BA">
        <w:rPr>
          <w:lang w:val="en-GB"/>
        </w:rPr>
        <w:t xml:space="preserve">parts of the operations of these </w:t>
      </w:r>
      <w:r w:rsidR="009B787A">
        <w:rPr>
          <w:lang w:val="en-GB"/>
        </w:rPr>
        <w:t xml:space="preserve">two </w:t>
      </w:r>
      <w:r w:rsidR="009B787A" w:rsidRPr="00A818BA">
        <w:rPr>
          <w:lang w:val="en-GB"/>
        </w:rPr>
        <w:t xml:space="preserve">processing </w:t>
      </w:r>
      <w:r w:rsidRPr="00A818BA">
        <w:rPr>
          <w:lang w:val="en-GB"/>
        </w:rPr>
        <w:t xml:space="preserve">establishments that were intended for fishery products for export were generally satisfactory in terms of SPS requirements, while a lower standard was applied for the part of their operation that was producing fishery products for the </w:t>
      </w:r>
      <w:r w:rsidR="0085197D">
        <w:rPr>
          <w:lang w:val="en-GB"/>
        </w:rPr>
        <w:t>domestic</w:t>
      </w:r>
      <w:r w:rsidRPr="00A818BA">
        <w:rPr>
          <w:lang w:val="en-GB"/>
        </w:rPr>
        <w:t xml:space="preserve"> market.</w:t>
      </w:r>
    </w:p>
    <w:p w14:paraId="4CF9AB70" w14:textId="77777777" w:rsidR="00260B91" w:rsidRPr="00A818BA" w:rsidRDefault="00260B91" w:rsidP="00F46C13">
      <w:pPr>
        <w:jc w:val="both"/>
        <w:rPr>
          <w:lang w:val="en-GB"/>
        </w:rPr>
      </w:pPr>
      <w:r w:rsidRPr="00A818BA">
        <w:rPr>
          <w:lang w:val="en-GB"/>
        </w:rPr>
        <w:t xml:space="preserve">The Team was informed that both establishment place emphasis on cooling the </w:t>
      </w:r>
      <w:r w:rsidR="00D16B23" w:rsidRPr="00A818BA">
        <w:rPr>
          <w:lang w:val="en-GB"/>
        </w:rPr>
        <w:t>fish caught</w:t>
      </w:r>
      <w:r w:rsidRPr="00A818BA">
        <w:rPr>
          <w:lang w:val="en-GB"/>
        </w:rPr>
        <w:t xml:space="preserve"> down fast with ice as</w:t>
      </w:r>
      <w:r w:rsidR="00D16B23" w:rsidRPr="00A818BA">
        <w:rPr>
          <w:lang w:val="en-GB"/>
        </w:rPr>
        <w:t xml:space="preserve"> soon as possible after it has been caught and keeping </w:t>
      </w:r>
      <w:r w:rsidR="009B787A">
        <w:rPr>
          <w:lang w:val="en-GB"/>
        </w:rPr>
        <w:t>it</w:t>
      </w:r>
      <w:r w:rsidR="00D16B23" w:rsidRPr="00A818BA">
        <w:rPr>
          <w:lang w:val="en-GB"/>
        </w:rPr>
        <w:t xml:space="preserve"> cold through the entire processing chain</w:t>
      </w:r>
      <w:r w:rsidRPr="00A818BA">
        <w:rPr>
          <w:lang w:val="en-GB"/>
        </w:rPr>
        <w:t xml:space="preserve">. In addition, the traceability of the tuna is </w:t>
      </w:r>
      <w:r w:rsidR="00D16B23" w:rsidRPr="00A818BA">
        <w:rPr>
          <w:lang w:val="en-GB"/>
        </w:rPr>
        <w:t xml:space="preserve">of </w:t>
      </w:r>
      <w:r w:rsidRPr="00A818BA">
        <w:rPr>
          <w:lang w:val="en-GB"/>
        </w:rPr>
        <w:t xml:space="preserve">importance and </w:t>
      </w:r>
      <w:r w:rsidR="00D16B23" w:rsidRPr="00A818BA">
        <w:rPr>
          <w:lang w:val="en-GB"/>
        </w:rPr>
        <w:t xml:space="preserve">therefore </w:t>
      </w:r>
      <w:r w:rsidRPr="00A818BA">
        <w:rPr>
          <w:lang w:val="en-GB"/>
        </w:rPr>
        <w:t xml:space="preserve">each fish is tagged at sea and data records kept </w:t>
      </w:r>
      <w:r w:rsidR="002A697A">
        <w:rPr>
          <w:lang w:val="en-GB"/>
        </w:rPr>
        <w:t>for</w:t>
      </w:r>
      <w:r w:rsidR="002A697A" w:rsidRPr="00A818BA">
        <w:rPr>
          <w:lang w:val="en-GB"/>
        </w:rPr>
        <w:t xml:space="preserve"> </w:t>
      </w:r>
      <w:r w:rsidRPr="00A818BA">
        <w:rPr>
          <w:lang w:val="en-GB"/>
        </w:rPr>
        <w:t>each individual</w:t>
      </w:r>
      <w:r w:rsidR="00D16B23" w:rsidRPr="00A818BA">
        <w:rPr>
          <w:lang w:val="en-GB"/>
        </w:rPr>
        <w:t xml:space="preserve"> landed and processed. </w:t>
      </w:r>
    </w:p>
    <w:p w14:paraId="2132D037" w14:textId="77777777" w:rsidR="00D046DA" w:rsidRPr="00A818BA" w:rsidRDefault="006C2A38" w:rsidP="00F46C13">
      <w:pPr>
        <w:pStyle w:val="Heading2"/>
        <w:jc w:val="both"/>
        <w:rPr>
          <w:lang w:val="en-GB"/>
        </w:rPr>
      </w:pPr>
      <w:r w:rsidRPr="00A818BA">
        <w:rPr>
          <w:lang w:val="en-GB"/>
        </w:rPr>
        <w:t>Laboratories</w:t>
      </w:r>
      <w:r w:rsidR="00D046DA" w:rsidRPr="00A818BA">
        <w:rPr>
          <w:lang w:val="en-GB"/>
        </w:rPr>
        <w:t xml:space="preserve"> </w:t>
      </w:r>
    </w:p>
    <w:p w14:paraId="356A905E" w14:textId="77777777" w:rsidR="00F00BF7" w:rsidRPr="00A818BA" w:rsidRDefault="006C2A38" w:rsidP="00F46C13">
      <w:pPr>
        <w:jc w:val="both"/>
        <w:rPr>
          <w:lang w:val="en-GB"/>
        </w:rPr>
      </w:pPr>
      <w:r w:rsidRPr="00A818BA">
        <w:rPr>
          <w:lang w:val="en-GB"/>
        </w:rPr>
        <w:t xml:space="preserve">The mission Team visited the </w:t>
      </w:r>
      <w:r w:rsidR="00407A88" w:rsidRPr="00A818BA">
        <w:rPr>
          <w:lang w:val="en-GB"/>
        </w:rPr>
        <w:t xml:space="preserve">Produce Chemist Laboratory (PCL), which </w:t>
      </w:r>
      <w:r w:rsidRPr="00A818BA">
        <w:rPr>
          <w:lang w:val="en-GB"/>
        </w:rPr>
        <w:t>has been designated by the CA in G</w:t>
      </w:r>
      <w:r w:rsidR="00407A88" w:rsidRPr="00A818BA">
        <w:rPr>
          <w:lang w:val="en-GB"/>
        </w:rPr>
        <w:t>renada</w:t>
      </w:r>
      <w:r w:rsidRPr="00A818BA">
        <w:rPr>
          <w:lang w:val="en-GB"/>
        </w:rPr>
        <w:t xml:space="preserve"> to carry out analyses on fishery products as well as water and ice in the context of official controls. The team was informed that </w:t>
      </w:r>
      <w:r w:rsidRPr="00A818BA">
        <w:rPr>
          <w:spacing w:val="-1"/>
          <w:lang w:val="en-GB"/>
        </w:rPr>
        <w:t>this</w:t>
      </w:r>
      <w:r w:rsidRPr="00A818BA">
        <w:rPr>
          <w:spacing w:val="-4"/>
          <w:lang w:val="en-GB"/>
        </w:rPr>
        <w:t xml:space="preserve"> </w:t>
      </w:r>
      <w:r w:rsidRPr="00A818BA">
        <w:rPr>
          <w:spacing w:val="-1"/>
          <w:lang w:val="en-GB"/>
        </w:rPr>
        <w:t>laboratory</w:t>
      </w:r>
      <w:r w:rsidRPr="00A818BA">
        <w:rPr>
          <w:spacing w:val="-3"/>
          <w:lang w:val="en-GB"/>
        </w:rPr>
        <w:t xml:space="preserve"> </w:t>
      </w:r>
      <w:r w:rsidRPr="00A818BA">
        <w:rPr>
          <w:spacing w:val="-1"/>
          <w:lang w:val="en-GB"/>
        </w:rPr>
        <w:t>is</w:t>
      </w:r>
      <w:r w:rsidRPr="00A818BA">
        <w:rPr>
          <w:spacing w:val="-5"/>
          <w:lang w:val="en-GB"/>
        </w:rPr>
        <w:t xml:space="preserve"> </w:t>
      </w:r>
      <w:r w:rsidRPr="00A818BA">
        <w:rPr>
          <w:lang w:val="en-GB"/>
        </w:rPr>
        <w:t>not</w:t>
      </w:r>
      <w:r w:rsidRPr="00A818BA">
        <w:rPr>
          <w:spacing w:val="-6"/>
          <w:lang w:val="en-GB"/>
        </w:rPr>
        <w:t xml:space="preserve"> </w:t>
      </w:r>
      <w:r w:rsidRPr="00A818BA">
        <w:rPr>
          <w:spacing w:val="-1"/>
          <w:lang w:val="en-GB"/>
        </w:rPr>
        <w:t>accredited</w:t>
      </w:r>
      <w:r w:rsidRPr="00A818BA">
        <w:rPr>
          <w:spacing w:val="-4"/>
          <w:lang w:val="en-GB"/>
        </w:rPr>
        <w:t xml:space="preserve"> </w:t>
      </w:r>
      <w:r w:rsidRPr="00A818BA">
        <w:rPr>
          <w:spacing w:val="-1"/>
          <w:lang w:val="en-GB"/>
        </w:rPr>
        <w:t>to</w:t>
      </w:r>
      <w:r w:rsidRPr="00A818BA">
        <w:rPr>
          <w:spacing w:val="-4"/>
          <w:lang w:val="en-GB"/>
        </w:rPr>
        <w:t xml:space="preserve"> </w:t>
      </w:r>
      <w:r w:rsidRPr="00A818BA">
        <w:rPr>
          <w:lang w:val="en-GB"/>
        </w:rPr>
        <w:t>ISO</w:t>
      </w:r>
      <w:r w:rsidRPr="00A818BA">
        <w:rPr>
          <w:spacing w:val="-5"/>
          <w:lang w:val="en-GB"/>
        </w:rPr>
        <w:t xml:space="preserve"> </w:t>
      </w:r>
      <w:r w:rsidRPr="00A818BA">
        <w:rPr>
          <w:spacing w:val="-1"/>
          <w:lang w:val="en-GB"/>
        </w:rPr>
        <w:t>standard</w:t>
      </w:r>
      <w:r w:rsidRPr="00A818BA">
        <w:rPr>
          <w:spacing w:val="-5"/>
          <w:lang w:val="en-GB"/>
        </w:rPr>
        <w:t xml:space="preserve"> </w:t>
      </w:r>
      <w:r w:rsidRPr="00A818BA">
        <w:rPr>
          <w:lang w:val="en-GB"/>
        </w:rPr>
        <w:t xml:space="preserve">17025. </w:t>
      </w:r>
      <w:r w:rsidR="000E312A" w:rsidRPr="00A818BA">
        <w:rPr>
          <w:lang w:val="en-GB"/>
        </w:rPr>
        <w:t xml:space="preserve"> The Team was also informed that the laboratory had not received any official control samples for microbiological analysis for two years.</w:t>
      </w:r>
      <w:r w:rsidR="00F00BF7" w:rsidRPr="00A818BA">
        <w:rPr>
          <w:lang w:val="en-GB"/>
        </w:rPr>
        <w:t xml:space="preserve"> Furthermore, no official chemical analysis (heavy metals, environmental contaminants and histamine) on fishery products and water have been carried out for one year. The team observed that the environmental conditions in the official PCL were currently not adequate to be able to</w:t>
      </w:r>
      <w:r w:rsidR="00F45705" w:rsidRPr="00A818BA">
        <w:rPr>
          <w:lang w:val="en-GB"/>
        </w:rPr>
        <w:t xml:space="preserve"> carry </w:t>
      </w:r>
      <w:r w:rsidR="002A697A">
        <w:rPr>
          <w:lang w:val="en-GB"/>
        </w:rPr>
        <w:t>out</w:t>
      </w:r>
      <w:r w:rsidR="002A697A" w:rsidRPr="00A818BA">
        <w:rPr>
          <w:lang w:val="en-GB"/>
        </w:rPr>
        <w:t xml:space="preserve"> </w:t>
      </w:r>
      <w:r w:rsidR="00F45705" w:rsidRPr="00A818BA">
        <w:rPr>
          <w:lang w:val="en-GB"/>
        </w:rPr>
        <w:t>accredited analysis e.g. not very clean, untidy and</w:t>
      </w:r>
      <w:r w:rsidR="00F00BF7" w:rsidRPr="00A818BA">
        <w:rPr>
          <w:lang w:val="en-GB"/>
        </w:rPr>
        <w:t xml:space="preserve"> some equipment </w:t>
      </w:r>
      <w:r w:rsidR="00F45705" w:rsidRPr="00A818BA">
        <w:rPr>
          <w:lang w:val="en-GB"/>
        </w:rPr>
        <w:t>was not properly maintained.</w:t>
      </w:r>
    </w:p>
    <w:p w14:paraId="54313D70" w14:textId="77777777" w:rsidR="00F45705" w:rsidRPr="00A818BA" w:rsidRDefault="00F45705" w:rsidP="00F46C13">
      <w:pPr>
        <w:jc w:val="both"/>
        <w:rPr>
          <w:lang w:val="en-GB"/>
        </w:rPr>
      </w:pPr>
      <w:r w:rsidRPr="00A818BA">
        <w:rPr>
          <w:lang w:val="en-GB"/>
        </w:rPr>
        <w:t>The mission Team also visited Bureau of standards laboratory (BSL), which carries out microbiological analysis of food and water for various clients (including FBO). They aim to set up heavy metal analysis in food products in the near future</w:t>
      </w:r>
      <w:r w:rsidR="007047C1" w:rsidRPr="00A818BA">
        <w:rPr>
          <w:lang w:val="en-GB"/>
        </w:rPr>
        <w:t xml:space="preserve"> and have already procured the necessary analytical equipment</w:t>
      </w:r>
      <w:r w:rsidRPr="00A818BA">
        <w:rPr>
          <w:lang w:val="en-GB"/>
        </w:rPr>
        <w:t xml:space="preserve">. BSL is independently financed i.e. raise 70% of their funds on their own. The team was informed that </w:t>
      </w:r>
      <w:r w:rsidRPr="00A818BA">
        <w:rPr>
          <w:spacing w:val="-1"/>
          <w:lang w:val="en-GB"/>
        </w:rPr>
        <w:t>this</w:t>
      </w:r>
      <w:r w:rsidRPr="00A818BA">
        <w:rPr>
          <w:spacing w:val="-4"/>
          <w:lang w:val="en-GB"/>
        </w:rPr>
        <w:t xml:space="preserve"> </w:t>
      </w:r>
      <w:r w:rsidRPr="00A818BA">
        <w:rPr>
          <w:spacing w:val="-1"/>
          <w:lang w:val="en-GB"/>
        </w:rPr>
        <w:t>laboratory</w:t>
      </w:r>
      <w:r w:rsidRPr="00A818BA">
        <w:rPr>
          <w:spacing w:val="-3"/>
          <w:lang w:val="en-GB"/>
        </w:rPr>
        <w:t xml:space="preserve"> </w:t>
      </w:r>
      <w:r w:rsidRPr="00A818BA">
        <w:rPr>
          <w:spacing w:val="-1"/>
          <w:lang w:val="en-GB"/>
        </w:rPr>
        <w:t>is</w:t>
      </w:r>
      <w:r w:rsidRPr="00A818BA">
        <w:rPr>
          <w:spacing w:val="-5"/>
          <w:lang w:val="en-GB"/>
        </w:rPr>
        <w:t xml:space="preserve"> </w:t>
      </w:r>
      <w:r w:rsidRPr="00A818BA">
        <w:rPr>
          <w:lang w:val="en-GB"/>
        </w:rPr>
        <w:t>not</w:t>
      </w:r>
      <w:r w:rsidRPr="00A818BA">
        <w:rPr>
          <w:spacing w:val="-6"/>
          <w:lang w:val="en-GB"/>
        </w:rPr>
        <w:t xml:space="preserve"> </w:t>
      </w:r>
      <w:r w:rsidRPr="00A818BA">
        <w:rPr>
          <w:spacing w:val="-1"/>
          <w:lang w:val="en-GB"/>
        </w:rPr>
        <w:t>accredited</w:t>
      </w:r>
      <w:r w:rsidRPr="00A818BA">
        <w:rPr>
          <w:spacing w:val="-4"/>
          <w:lang w:val="en-GB"/>
        </w:rPr>
        <w:t xml:space="preserve"> </w:t>
      </w:r>
      <w:r w:rsidRPr="00A818BA">
        <w:rPr>
          <w:spacing w:val="-1"/>
          <w:lang w:val="en-GB"/>
        </w:rPr>
        <w:t>to</w:t>
      </w:r>
      <w:r w:rsidRPr="00A818BA">
        <w:rPr>
          <w:spacing w:val="-4"/>
          <w:lang w:val="en-GB"/>
        </w:rPr>
        <w:t xml:space="preserve"> </w:t>
      </w:r>
      <w:r w:rsidRPr="00A818BA">
        <w:rPr>
          <w:lang w:val="en-GB"/>
        </w:rPr>
        <w:t>ISO</w:t>
      </w:r>
      <w:r w:rsidRPr="00A818BA">
        <w:rPr>
          <w:spacing w:val="-5"/>
          <w:lang w:val="en-GB"/>
        </w:rPr>
        <w:t xml:space="preserve"> </w:t>
      </w:r>
      <w:r w:rsidRPr="00A818BA">
        <w:rPr>
          <w:spacing w:val="-1"/>
          <w:lang w:val="en-GB"/>
        </w:rPr>
        <w:t>standard</w:t>
      </w:r>
      <w:r w:rsidRPr="00A818BA">
        <w:rPr>
          <w:spacing w:val="-5"/>
          <w:lang w:val="en-GB"/>
        </w:rPr>
        <w:t xml:space="preserve"> </w:t>
      </w:r>
      <w:r w:rsidRPr="00A818BA">
        <w:rPr>
          <w:lang w:val="en-GB"/>
        </w:rPr>
        <w:t xml:space="preserve">17025, but BSL is working towards this goal and their aim is that the first analysis (pH and moisture) will be </w:t>
      </w:r>
      <w:r w:rsidR="0087078E">
        <w:rPr>
          <w:lang w:val="en-GB"/>
        </w:rPr>
        <w:t>accredited by the end of this</w:t>
      </w:r>
      <w:r w:rsidRPr="00A818BA">
        <w:rPr>
          <w:lang w:val="en-GB"/>
        </w:rPr>
        <w:t xml:space="preserve"> year.</w:t>
      </w:r>
    </w:p>
    <w:p w14:paraId="000EE2FC" w14:textId="2F84EFC8" w:rsidR="00B54EAA" w:rsidRPr="00A818BA" w:rsidRDefault="009F244C" w:rsidP="00F46C13">
      <w:pPr>
        <w:pStyle w:val="Heading1"/>
        <w:jc w:val="both"/>
        <w:rPr>
          <w:lang w:val="en-GB"/>
        </w:rPr>
      </w:pPr>
      <w:r>
        <w:rPr>
          <w:lang w:val="en-GB"/>
        </w:rPr>
        <w:t>Consultation</w:t>
      </w:r>
      <w:r w:rsidR="00BA7EA4" w:rsidRPr="00A818BA">
        <w:rPr>
          <w:lang w:val="en-GB"/>
        </w:rPr>
        <w:t xml:space="preserve"> with stakeholders</w:t>
      </w:r>
    </w:p>
    <w:p w14:paraId="5626833C" w14:textId="16657093" w:rsidR="004C244F" w:rsidRPr="00A818BA" w:rsidRDefault="00EE250B" w:rsidP="00F46C13">
      <w:pPr>
        <w:jc w:val="both"/>
        <w:rPr>
          <w:lang w:val="en-GB"/>
        </w:rPr>
      </w:pPr>
      <w:r w:rsidRPr="00A818BA">
        <w:rPr>
          <w:lang w:val="en-GB"/>
        </w:rPr>
        <w:t xml:space="preserve">Two </w:t>
      </w:r>
      <w:r w:rsidR="009F244C">
        <w:rPr>
          <w:lang w:val="en-GB"/>
        </w:rPr>
        <w:t>consultation</w:t>
      </w:r>
      <w:r w:rsidRPr="00A818BA">
        <w:rPr>
          <w:lang w:val="en-GB"/>
        </w:rPr>
        <w:t xml:space="preserve">s with stakeholders were held in Grenada i.e. a </w:t>
      </w:r>
      <w:r w:rsidR="009F244C">
        <w:rPr>
          <w:lang w:val="en-GB"/>
        </w:rPr>
        <w:t>consultation</w:t>
      </w:r>
      <w:r w:rsidRPr="00A818BA">
        <w:rPr>
          <w:lang w:val="en-GB"/>
        </w:rPr>
        <w:t xml:space="preserve"> with key stakeholders on June 9</w:t>
      </w:r>
      <w:r w:rsidRPr="00A818BA">
        <w:rPr>
          <w:vertAlign w:val="superscript"/>
          <w:lang w:val="en-GB"/>
        </w:rPr>
        <w:t>th</w:t>
      </w:r>
      <w:r w:rsidRPr="00A818BA">
        <w:rPr>
          <w:lang w:val="en-GB"/>
        </w:rPr>
        <w:t xml:space="preserve"> 2015 and a </w:t>
      </w:r>
      <w:r w:rsidR="004C244F" w:rsidRPr="00A818BA">
        <w:rPr>
          <w:lang w:val="en-GB"/>
        </w:rPr>
        <w:t xml:space="preserve">National Consultation with stakeholders on June </w:t>
      </w:r>
      <w:r w:rsidRPr="00A818BA">
        <w:rPr>
          <w:lang w:val="en-GB"/>
        </w:rPr>
        <w:t>10</w:t>
      </w:r>
      <w:r w:rsidRPr="00A818BA">
        <w:rPr>
          <w:vertAlign w:val="superscript"/>
          <w:lang w:val="en-GB"/>
        </w:rPr>
        <w:t>th</w:t>
      </w:r>
      <w:r w:rsidRPr="00A818BA">
        <w:rPr>
          <w:lang w:val="en-GB"/>
        </w:rPr>
        <w:t xml:space="preserve"> 2015, please refer to</w:t>
      </w:r>
      <w:r w:rsidR="004E5AFB" w:rsidRPr="00A818BA">
        <w:rPr>
          <w:lang w:val="en-GB"/>
        </w:rPr>
        <w:t xml:space="preserve"> Appendix for the complete list</w:t>
      </w:r>
      <w:r w:rsidRPr="00A818BA">
        <w:rPr>
          <w:lang w:val="en-GB"/>
        </w:rPr>
        <w:t xml:space="preserve"> of attendance.</w:t>
      </w:r>
    </w:p>
    <w:p w14:paraId="1E857CA7" w14:textId="77777777" w:rsidR="004C244F" w:rsidRPr="00A818BA" w:rsidRDefault="004C244F" w:rsidP="00F46C13">
      <w:pPr>
        <w:jc w:val="both"/>
        <w:rPr>
          <w:lang w:val="en-GB"/>
        </w:rPr>
      </w:pPr>
      <w:r w:rsidRPr="00A818BA">
        <w:rPr>
          <w:lang w:val="en-GB"/>
        </w:rPr>
        <w:t xml:space="preserve">The key challenges </w:t>
      </w:r>
      <w:r w:rsidR="009330BF" w:rsidRPr="00A818BA">
        <w:rPr>
          <w:lang w:val="en-GB"/>
        </w:rPr>
        <w:t>highlighted</w:t>
      </w:r>
      <w:r w:rsidRPr="00A818BA">
        <w:rPr>
          <w:lang w:val="en-GB"/>
        </w:rPr>
        <w:t xml:space="preserve"> were the following:</w:t>
      </w:r>
    </w:p>
    <w:p w14:paraId="020BCA58" w14:textId="77777777" w:rsidR="004E5AFB" w:rsidRPr="00A818BA" w:rsidRDefault="004E5AFB" w:rsidP="00F46C13">
      <w:pPr>
        <w:pStyle w:val="ListParagraph"/>
        <w:numPr>
          <w:ilvl w:val="0"/>
          <w:numId w:val="4"/>
        </w:numPr>
        <w:jc w:val="both"/>
        <w:rPr>
          <w:lang w:val="en-GB"/>
        </w:rPr>
      </w:pPr>
      <w:r w:rsidRPr="00A818BA">
        <w:rPr>
          <w:lang w:val="en-GB"/>
        </w:rPr>
        <w:t>The current processing of fishery products in Grenada is not very complicated i.e. it involves only weighing, cleaning and storing/holding the fish. If Grenada desires to export a ready to eat product, a higher SPS standard would need to be maintained</w:t>
      </w:r>
      <w:r w:rsidR="004F672B" w:rsidRPr="00A818BA">
        <w:rPr>
          <w:lang w:val="en-GB"/>
        </w:rPr>
        <w:t>. Further, if any “value added” activities were being considered, the present facilities would be faced with new challenges.</w:t>
      </w:r>
    </w:p>
    <w:p w14:paraId="195E43E0" w14:textId="77777777" w:rsidR="001151AA" w:rsidRPr="00A818BA" w:rsidRDefault="001151AA" w:rsidP="00F46C13">
      <w:pPr>
        <w:pStyle w:val="ListParagraph"/>
        <w:numPr>
          <w:ilvl w:val="0"/>
          <w:numId w:val="4"/>
        </w:numPr>
        <w:jc w:val="both"/>
        <w:rPr>
          <w:lang w:val="en-GB"/>
        </w:rPr>
      </w:pPr>
      <w:r w:rsidRPr="00A818BA">
        <w:rPr>
          <w:lang w:val="en-GB"/>
        </w:rPr>
        <w:t xml:space="preserve">Need to be able to guarantee financial </w:t>
      </w:r>
      <w:r w:rsidR="001D45D2">
        <w:rPr>
          <w:lang w:val="en-GB"/>
        </w:rPr>
        <w:t>independence</w:t>
      </w:r>
      <w:r w:rsidRPr="00A818BA">
        <w:rPr>
          <w:lang w:val="en-GB"/>
        </w:rPr>
        <w:t xml:space="preserve"> </w:t>
      </w:r>
      <w:r w:rsidR="001D45D2">
        <w:rPr>
          <w:lang w:val="en-GB"/>
        </w:rPr>
        <w:t xml:space="preserve">and </w:t>
      </w:r>
      <w:r w:rsidR="001D45D2" w:rsidRPr="001D45D2">
        <w:rPr>
          <w:lang w:val="en-GB"/>
        </w:rPr>
        <w:t xml:space="preserve">sustainability </w:t>
      </w:r>
      <w:r w:rsidRPr="00A818BA">
        <w:rPr>
          <w:lang w:val="en-GB"/>
        </w:rPr>
        <w:t xml:space="preserve">of the official laboratories so that </w:t>
      </w:r>
      <w:r w:rsidR="00A818BA" w:rsidRPr="00A818BA">
        <w:rPr>
          <w:lang w:val="en-GB"/>
        </w:rPr>
        <w:t>official control samples are tested on regular bases. T</w:t>
      </w:r>
      <w:r w:rsidRPr="00A818BA">
        <w:rPr>
          <w:lang w:val="en-GB"/>
        </w:rPr>
        <w:t xml:space="preserve">his could for example be done through user fees </w:t>
      </w:r>
      <w:r w:rsidR="00A818BA" w:rsidRPr="00A818BA">
        <w:rPr>
          <w:lang w:val="en-GB"/>
        </w:rPr>
        <w:t>to cover</w:t>
      </w:r>
      <w:r w:rsidRPr="00A818BA">
        <w:rPr>
          <w:lang w:val="en-GB"/>
        </w:rPr>
        <w:t xml:space="preserve"> the cost of the analysis of </w:t>
      </w:r>
      <w:r w:rsidR="00A818BA">
        <w:rPr>
          <w:lang w:val="en-GB"/>
        </w:rPr>
        <w:t>these</w:t>
      </w:r>
      <w:r w:rsidRPr="00A818BA">
        <w:rPr>
          <w:lang w:val="en-GB"/>
        </w:rPr>
        <w:t xml:space="preserve"> samples</w:t>
      </w:r>
      <w:r w:rsidR="001D45D2">
        <w:rPr>
          <w:lang w:val="en-GB"/>
        </w:rPr>
        <w:t xml:space="preserve">. Nevertheless, it also necessary to make sure that this </w:t>
      </w:r>
      <w:r w:rsidR="001D45D2" w:rsidRPr="001D45D2">
        <w:rPr>
          <w:lang w:val="en-GB"/>
        </w:rPr>
        <w:t xml:space="preserve">user fees </w:t>
      </w:r>
      <w:r w:rsidR="001D45D2">
        <w:rPr>
          <w:lang w:val="en-GB"/>
        </w:rPr>
        <w:t>is</w:t>
      </w:r>
      <w:r w:rsidR="001D45D2" w:rsidRPr="001D45D2">
        <w:rPr>
          <w:lang w:val="en-GB"/>
        </w:rPr>
        <w:t xml:space="preserve"> paid</w:t>
      </w:r>
      <w:r w:rsidR="001D45D2">
        <w:rPr>
          <w:lang w:val="en-GB"/>
        </w:rPr>
        <w:t xml:space="preserve"> directly to the</w:t>
      </w:r>
      <w:r w:rsidR="001D45D2" w:rsidRPr="001D45D2">
        <w:rPr>
          <w:lang w:val="en-GB"/>
        </w:rPr>
        <w:t xml:space="preserve"> </w:t>
      </w:r>
      <w:r w:rsidR="001D45D2" w:rsidRPr="00A818BA">
        <w:rPr>
          <w:lang w:val="en-GB"/>
        </w:rPr>
        <w:t>official laboratories</w:t>
      </w:r>
      <w:r w:rsidR="001D45D2">
        <w:rPr>
          <w:lang w:val="en-GB"/>
        </w:rPr>
        <w:t xml:space="preserve"> and not </w:t>
      </w:r>
      <w:r w:rsidR="001D45D2" w:rsidRPr="001D45D2">
        <w:rPr>
          <w:lang w:val="en-GB"/>
        </w:rPr>
        <w:t xml:space="preserve">into consolidated </w:t>
      </w:r>
      <w:r w:rsidR="001D45D2">
        <w:rPr>
          <w:lang w:val="en-GB"/>
        </w:rPr>
        <w:t xml:space="preserve">governmental </w:t>
      </w:r>
      <w:r w:rsidR="001D45D2" w:rsidRPr="001D45D2">
        <w:rPr>
          <w:lang w:val="en-GB"/>
        </w:rPr>
        <w:t>fund</w:t>
      </w:r>
      <w:r w:rsidR="001D45D2">
        <w:rPr>
          <w:lang w:val="en-GB"/>
        </w:rPr>
        <w:t>s.</w:t>
      </w:r>
    </w:p>
    <w:p w14:paraId="505E9ACE" w14:textId="77777777" w:rsidR="001151AA" w:rsidRPr="006D4A7B" w:rsidRDefault="00E92327" w:rsidP="00F46C13">
      <w:pPr>
        <w:pStyle w:val="ListParagraph"/>
        <w:numPr>
          <w:ilvl w:val="0"/>
          <w:numId w:val="4"/>
        </w:numPr>
        <w:jc w:val="both"/>
        <w:rPr>
          <w:lang w:val="en-GB"/>
        </w:rPr>
      </w:pPr>
      <w:r w:rsidRPr="00A818BA">
        <w:rPr>
          <w:lang w:val="en-GB"/>
        </w:rPr>
        <w:t>SPS requirements of various markets are basically the same, but are applied differently. Hence, the national system has to be flexible to manage these differences simultaneously.</w:t>
      </w:r>
      <w:r w:rsidR="007E34E8" w:rsidRPr="00A818BA">
        <w:rPr>
          <w:lang w:val="en-GB"/>
        </w:rPr>
        <w:t xml:space="preserve"> </w:t>
      </w:r>
      <w:r w:rsidR="005C29AF" w:rsidRPr="00A818BA">
        <w:rPr>
          <w:lang w:val="en-GB"/>
        </w:rPr>
        <w:t>However, it is challenging</w:t>
      </w:r>
      <w:r w:rsidR="007E34E8" w:rsidRPr="00A818BA">
        <w:rPr>
          <w:lang w:val="en-GB"/>
        </w:rPr>
        <w:t xml:space="preserve"> to set up different </w:t>
      </w:r>
      <w:r w:rsidR="005C29AF" w:rsidRPr="00A818BA">
        <w:rPr>
          <w:lang w:val="en-GB"/>
        </w:rPr>
        <w:t>quality</w:t>
      </w:r>
      <w:r w:rsidR="007E34E8" w:rsidRPr="00A818BA">
        <w:rPr>
          <w:lang w:val="en-GB"/>
        </w:rPr>
        <w:t xml:space="preserve"> </w:t>
      </w:r>
      <w:r w:rsidR="005C29AF" w:rsidRPr="00A818BA">
        <w:rPr>
          <w:lang w:val="en-GB"/>
        </w:rPr>
        <w:t xml:space="preserve">control </w:t>
      </w:r>
      <w:r w:rsidR="007E34E8" w:rsidRPr="00A818BA">
        <w:rPr>
          <w:lang w:val="en-GB"/>
        </w:rPr>
        <w:t xml:space="preserve">systems for different markets </w:t>
      </w:r>
      <w:r w:rsidR="005C29AF" w:rsidRPr="00A818BA">
        <w:rPr>
          <w:lang w:val="en-GB"/>
        </w:rPr>
        <w:t>and such a multi-standard system would require strong official controls.</w:t>
      </w:r>
      <w:r w:rsidR="006D4A7B">
        <w:rPr>
          <w:lang w:val="en-GB"/>
        </w:rPr>
        <w:t xml:space="preserve"> </w:t>
      </w:r>
      <w:r w:rsidR="006D4A7B" w:rsidRPr="006D4A7B">
        <w:rPr>
          <w:lang w:val="en-GB"/>
        </w:rPr>
        <w:t>At the moment there is for example limited fish trading among Caribbean countries due to limited harmonisation of standards across</w:t>
      </w:r>
      <w:r w:rsidR="006D4A7B">
        <w:rPr>
          <w:lang w:val="en-GB"/>
        </w:rPr>
        <w:t xml:space="preserve"> the</w:t>
      </w:r>
      <w:r w:rsidR="006D4A7B" w:rsidRPr="006D4A7B">
        <w:rPr>
          <w:lang w:val="en-GB"/>
        </w:rPr>
        <w:t xml:space="preserve"> Caribbean countries.</w:t>
      </w:r>
    </w:p>
    <w:p w14:paraId="5865A4AE" w14:textId="77777777" w:rsidR="00F93B93" w:rsidRPr="00A818BA" w:rsidRDefault="007E34E8" w:rsidP="00F46C13">
      <w:pPr>
        <w:pStyle w:val="ListParagraph"/>
        <w:numPr>
          <w:ilvl w:val="0"/>
          <w:numId w:val="4"/>
        </w:numPr>
        <w:jc w:val="both"/>
        <w:rPr>
          <w:lang w:val="en-GB"/>
        </w:rPr>
      </w:pPr>
      <w:r w:rsidRPr="00A818BA">
        <w:rPr>
          <w:lang w:val="en-GB"/>
        </w:rPr>
        <w:t>FBO</w:t>
      </w:r>
      <w:r w:rsidR="003F7CB0">
        <w:rPr>
          <w:lang w:val="en-GB"/>
        </w:rPr>
        <w:t>s</w:t>
      </w:r>
      <w:r w:rsidRPr="00A818BA">
        <w:rPr>
          <w:lang w:val="en-GB"/>
        </w:rPr>
        <w:t xml:space="preserve"> </w:t>
      </w:r>
      <w:r w:rsidR="00B44BD4" w:rsidRPr="00A818BA">
        <w:rPr>
          <w:lang w:val="en-GB"/>
        </w:rPr>
        <w:t xml:space="preserve">need to have all documentation </w:t>
      </w:r>
      <w:r w:rsidRPr="00A818BA">
        <w:rPr>
          <w:lang w:val="en-GB"/>
        </w:rPr>
        <w:t xml:space="preserve">available </w:t>
      </w:r>
      <w:r w:rsidR="00B44BD4" w:rsidRPr="00A818BA">
        <w:rPr>
          <w:lang w:val="en-GB"/>
        </w:rPr>
        <w:t xml:space="preserve">at all times e.g. </w:t>
      </w:r>
      <w:r w:rsidRPr="00A818BA">
        <w:rPr>
          <w:lang w:val="en-GB"/>
        </w:rPr>
        <w:t xml:space="preserve">regarding own check according to HACCP, documentation is vital for transparency and legal purposes </w:t>
      </w:r>
      <w:r w:rsidR="00B44BD4" w:rsidRPr="00A818BA">
        <w:rPr>
          <w:lang w:val="en-GB"/>
        </w:rPr>
        <w:t xml:space="preserve">as well as </w:t>
      </w:r>
      <w:r w:rsidRPr="00A818BA">
        <w:rPr>
          <w:lang w:val="en-GB"/>
        </w:rPr>
        <w:t>for all audit visits by different authorities</w:t>
      </w:r>
    </w:p>
    <w:p w14:paraId="4E6B8ADD" w14:textId="29C833E0" w:rsidR="001151AA" w:rsidRPr="00E35F0F" w:rsidRDefault="007E34E8" w:rsidP="00F46C13">
      <w:pPr>
        <w:pStyle w:val="ListParagraph"/>
        <w:numPr>
          <w:ilvl w:val="0"/>
          <w:numId w:val="4"/>
        </w:numPr>
        <w:jc w:val="both"/>
        <w:rPr>
          <w:lang w:val="en-GB"/>
        </w:rPr>
      </w:pPr>
      <w:r w:rsidRPr="00A818BA">
        <w:rPr>
          <w:lang w:val="en-GB"/>
        </w:rPr>
        <w:t xml:space="preserve">Needs of individual artisanal fishermen </w:t>
      </w:r>
      <w:r w:rsidR="00F93B93" w:rsidRPr="00A818BA">
        <w:rPr>
          <w:lang w:val="en-GB"/>
        </w:rPr>
        <w:t>ha</w:t>
      </w:r>
      <w:r w:rsidR="003F7CB0">
        <w:rPr>
          <w:lang w:val="en-GB"/>
        </w:rPr>
        <w:t>ve</w:t>
      </w:r>
      <w:r w:rsidRPr="00A818BA">
        <w:rPr>
          <w:lang w:val="en-GB"/>
        </w:rPr>
        <w:t xml:space="preserve"> to be addressed as they are lacking behind in terms of meeting SPS requirements e.g. </w:t>
      </w:r>
      <w:r w:rsidR="00F93B93" w:rsidRPr="00A818BA">
        <w:rPr>
          <w:lang w:val="en-GB"/>
        </w:rPr>
        <w:t>regard</w:t>
      </w:r>
      <w:r w:rsidR="009B787A">
        <w:rPr>
          <w:lang w:val="en-GB"/>
        </w:rPr>
        <w:t>ing infrastructure, maintenance and</w:t>
      </w:r>
      <w:r w:rsidR="00F93B93" w:rsidRPr="00A818BA">
        <w:rPr>
          <w:lang w:val="en-GB"/>
        </w:rPr>
        <w:t xml:space="preserve"> </w:t>
      </w:r>
      <w:r w:rsidRPr="00A818BA">
        <w:rPr>
          <w:lang w:val="en-GB"/>
        </w:rPr>
        <w:t xml:space="preserve">hygiene </w:t>
      </w:r>
      <w:r w:rsidR="00F93B93" w:rsidRPr="00A818BA">
        <w:rPr>
          <w:lang w:val="en-GB"/>
        </w:rPr>
        <w:t>facilities on-board the vessel and therefore they</w:t>
      </w:r>
      <w:r w:rsidRPr="00A818BA">
        <w:rPr>
          <w:lang w:val="en-GB"/>
        </w:rPr>
        <w:t xml:space="preserve"> </w:t>
      </w:r>
      <w:r w:rsidR="00F93B93" w:rsidRPr="00A818BA">
        <w:rPr>
          <w:lang w:val="en-GB"/>
        </w:rPr>
        <w:t>cannot</w:t>
      </w:r>
      <w:r w:rsidRPr="00A818BA">
        <w:rPr>
          <w:lang w:val="en-GB"/>
        </w:rPr>
        <w:t xml:space="preserve"> par</w:t>
      </w:r>
      <w:r w:rsidR="00F93B93" w:rsidRPr="00A818BA">
        <w:rPr>
          <w:lang w:val="en-GB"/>
        </w:rPr>
        <w:t>ticipate according to standards.</w:t>
      </w:r>
      <w:r w:rsidRPr="00A818BA">
        <w:rPr>
          <w:lang w:val="en-GB"/>
        </w:rPr>
        <w:t xml:space="preserve"> </w:t>
      </w:r>
      <w:r w:rsidR="00F93B93" w:rsidRPr="00A818BA">
        <w:rPr>
          <w:lang w:val="en-GB"/>
        </w:rPr>
        <w:t xml:space="preserve">One solution to this problem has been the establishment of co-ops i.e. an association of Artisanal fishermen that collaborate together in terms of infrastructure, management etc. </w:t>
      </w:r>
      <w:r w:rsidR="00E35F0F">
        <w:rPr>
          <w:lang w:val="en-GB"/>
        </w:rPr>
        <w:t xml:space="preserve">Nevertheless, the FO attending the </w:t>
      </w:r>
      <w:r w:rsidR="009F244C">
        <w:rPr>
          <w:lang w:val="en-GB"/>
        </w:rPr>
        <w:t>consultation</w:t>
      </w:r>
      <w:r w:rsidR="00E35F0F">
        <w:rPr>
          <w:lang w:val="en-GB"/>
        </w:rPr>
        <w:t>s informed that the</w:t>
      </w:r>
      <w:r w:rsidR="00C32774">
        <w:rPr>
          <w:lang w:val="en-GB"/>
        </w:rPr>
        <w:t xml:space="preserve"> a</w:t>
      </w:r>
      <w:r w:rsidR="006B3951" w:rsidRPr="00E35F0F">
        <w:rPr>
          <w:lang w:val="en-GB"/>
        </w:rPr>
        <w:t>ttitude and mind set of fishermen has improved considerably in the last 10 years due to considerable training at all levels in the fisheries production</w:t>
      </w:r>
    </w:p>
    <w:p w14:paraId="0EBB3075" w14:textId="046F1EE7" w:rsidR="006C77D9" w:rsidRPr="006C77D9" w:rsidRDefault="006C77D9" w:rsidP="00F46C13">
      <w:pPr>
        <w:pStyle w:val="ListParagraph"/>
        <w:numPr>
          <w:ilvl w:val="0"/>
          <w:numId w:val="4"/>
        </w:numPr>
        <w:jc w:val="both"/>
        <w:rPr>
          <w:lang w:val="en-GB"/>
        </w:rPr>
      </w:pPr>
      <w:r w:rsidRPr="006C77D9">
        <w:rPr>
          <w:lang w:val="en-GB"/>
        </w:rPr>
        <w:t xml:space="preserve">There is currently </w:t>
      </w:r>
      <w:r w:rsidR="009F244C">
        <w:rPr>
          <w:lang w:val="en-GB"/>
        </w:rPr>
        <w:t>insufficient</w:t>
      </w:r>
      <w:r w:rsidRPr="006C77D9">
        <w:rPr>
          <w:lang w:val="en-GB"/>
        </w:rPr>
        <w:t xml:space="preserve"> technical expertise and relevant university prog</w:t>
      </w:r>
      <w:r w:rsidR="0087078E">
        <w:rPr>
          <w:lang w:val="en-GB"/>
        </w:rPr>
        <w:t xml:space="preserve">rams related to food science, </w:t>
      </w:r>
      <w:r w:rsidR="00743D9F">
        <w:rPr>
          <w:lang w:val="en-GB"/>
        </w:rPr>
        <w:t>e</w:t>
      </w:r>
      <w:r w:rsidR="00743D9F" w:rsidRPr="00743D9F">
        <w:rPr>
          <w:lang w:val="en-GB"/>
        </w:rPr>
        <w:t>nvironment</w:t>
      </w:r>
      <w:r w:rsidR="00743D9F">
        <w:rPr>
          <w:lang w:val="en-GB"/>
        </w:rPr>
        <w:t>al science and</w:t>
      </w:r>
      <w:r w:rsidRPr="006C77D9">
        <w:rPr>
          <w:lang w:val="en-GB"/>
        </w:rPr>
        <w:t xml:space="preserve"> engineering in the country and this hampers research &amp; development related to the fisheries sector e.g. regarding development of new products and value addition   </w:t>
      </w:r>
    </w:p>
    <w:p w14:paraId="3E3EA8C2" w14:textId="77777777" w:rsidR="006B3951" w:rsidRPr="00DB3D8C" w:rsidRDefault="004F672B" w:rsidP="00F46C13">
      <w:pPr>
        <w:pStyle w:val="ListParagraph"/>
        <w:numPr>
          <w:ilvl w:val="0"/>
          <w:numId w:val="4"/>
        </w:numPr>
        <w:jc w:val="both"/>
        <w:rPr>
          <w:lang w:val="en-GB"/>
        </w:rPr>
      </w:pPr>
      <w:r w:rsidRPr="00DB3D8C">
        <w:rPr>
          <w:lang w:val="en-GB"/>
        </w:rPr>
        <w:t xml:space="preserve">Responsibilities regarding monitoring </w:t>
      </w:r>
      <w:r w:rsidR="00A818BA" w:rsidRPr="00DB3D8C">
        <w:rPr>
          <w:lang w:val="en-GB"/>
        </w:rPr>
        <w:t xml:space="preserve">and collection of data </w:t>
      </w:r>
      <w:r w:rsidR="00DB3D8C" w:rsidRPr="00DB3D8C">
        <w:rPr>
          <w:lang w:val="en-GB"/>
        </w:rPr>
        <w:t xml:space="preserve">on </w:t>
      </w:r>
      <w:r w:rsidRPr="00DB3D8C">
        <w:rPr>
          <w:lang w:val="en-GB"/>
        </w:rPr>
        <w:t>contaminants</w:t>
      </w:r>
      <w:r w:rsidR="00A818BA" w:rsidRPr="00DB3D8C">
        <w:rPr>
          <w:lang w:val="en-GB"/>
        </w:rPr>
        <w:t xml:space="preserve"> </w:t>
      </w:r>
      <w:r w:rsidR="00DB3D8C" w:rsidRPr="00DB3D8C">
        <w:rPr>
          <w:lang w:val="en-GB"/>
        </w:rPr>
        <w:t xml:space="preserve">detected </w:t>
      </w:r>
      <w:r w:rsidRPr="00DB3D8C">
        <w:rPr>
          <w:lang w:val="en-GB"/>
        </w:rPr>
        <w:t xml:space="preserve">in </w:t>
      </w:r>
      <w:r w:rsidR="00A818BA" w:rsidRPr="00DB3D8C">
        <w:rPr>
          <w:lang w:val="en-GB"/>
        </w:rPr>
        <w:t xml:space="preserve">fishery products from wild fisheries </w:t>
      </w:r>
      <w:r w:rsidRPr="00DB3D8C">
        <w:rPr>
          <w:lang w:val="en-GB"/>
        </w:rPr>
        <w:t xml:space="preserve">could be shared </w:t>
      </w:r>
      <w:r w:rsidR="00DB3D8C" w:rsidRPr="00DB3D8C">
        <w:rPr>
          <w:lang w:val="en-GB"/>
        </w:rPr>
        <w:t>with</w:t>
      </w:r>
      <w:r w:rsidRPr="00DB3D8C">
        <w:rPr>
          <w:lang w:val="en-GB"/>
        </w:rPr>
        <w:t>in the region</w:t>
      </w:r>
      <w:r w:rsidR="00A818BA" w:rsidRPr="00DB3D8C">
        <w:rPr>
          <w:lang w:val="en-GB"/>
        </w:rPr>
        <w:t xml:space="preserve"> as this type of monitoring </w:t>
      </w:r>
      <w:r w:rsidRPr="00DB3D8C">
        <w:rPr>
          <w:lang w:val="en-GB"/>
        </w:rPr>
        <w:t xml:space="preserve"> </w:t>
      </w:r>
      <w:r w:rsidR="00DB3D8C" w:rsidRPr="00DB3D8C">
        <w:rPr>
          <w:lang w:val="en-GB"/>
        </w:rPr>
        <w:t>covers</w:t>
      </w:r>
      <w:r w:rsidR="00A818BA" w:rsidRPr="00DB3D8C">
        <w:rPr>
          <w:lang w:val="en-GB"/>
        </w:rPr>
        <w:t xml:space="preserve"> </w:t>
      </w:r>
      <w:r w:rsidR="00DB3D8C" w:rsidRPr="00DB3D8C">
        <w:rPr>
          <w:lang w:val="en-GB"/>
        </w:rPr>
        <w:t xml:space="preserve">all marine species caught in Caribbean waters, hence </w:t>
      </w:r>
      <w:r w:rsidRPr="00DB3D8C">
        <w:rPr>
          <w:lang w:val="en-GB"/>
        </w:rPr>
        <w:t>this type of activity would benefit from a regionally coordinated approach</w:t>
      </w:r>
    </w:p>
    <w:p w14:paraId="04DCF36C" w14:textId="77777777" w:rsidR="005E1421" w:rsidRPr="00A818BA" w:rsidRDefault="005E1421" w:rsidP="00F46C13">
      <w:pPr>
        <w:pStyle w:val="ListParagraph"/>
        <w:numPr>
          <w:ilvl w:val="0"/>
          <w:numId w:val="4"/>
        </w:numPr>
        <w:jc w:val="both"/>
        <w:rPr>
          <w:lang w:val="en-GB"/>
        </w:rPr>
      </w:pPr>
      <w:r w:rsidRPr="00A818BA">
        <w:rPr>
          <w:lang w:val="en-GB"/>
        </w:rPr>
        <w:t>Important to establishing a contingency plan for fishery products</w:t>
      </w:r>
      <w:r w:rsidR="00B8288A">
        <w:rPr>
          <w:lang w:val="en-GB"/>
        </w:rPr>
        <w:t xml:space="preserve">. Such </w:t>
      </w:r>
      <w:r w:rsidR="00E55F50">
        <w:rPr>
          <w:lang w:val="en-GB"/>
        </w:rPr>
        <w:t xml:space="preserve">a </w:t>
      </w:r>
      <w:r w:rsidR="00B8288A">
        <w:rPr>
          <w:lang w:val="en-GB"/>
        </w:rPr>
        <w:t xml:space="preserve">plan is necessary to react to serious health related </w:t>
      </w:r>
      <w:r w:rsidR="00E35F0F">
        <w:rPr>
          <w:lang w:val="en-GB"/>
        </w:rPr>
        <w:t xml:space="preserve">risks </w:t>
      </w:r>
      <w:r w:rsidR="00E55F50">
        <w:rPr>
          <w:lang w:val="en-GB"/>
        </w:rPr>
        <w:t>through</w:t>
      </w:r>
      <w:r w:rsidR="00B8288A">
        <w:rPr>
          <w:lang w:val="en-GB"/>
        </w:rPr>
        <w:t xml:space="preserve"> food </w:t>
      </w:r>
      <w:r w:rsidR="00E35F0F">
        <w:rPr>
          <w:lang w:val="en-GB"/>
        </w:rPr>
        <w:t xml:space="preserve">consumption </w:t>
      </w:r>
      <w:r w:rsidR="00B8288A">
        <w:rPr>
          <w:lang w:val="en-GB"/>
        </w:rPr>
        <w:t xml:space="preserve">and sets the stage for institutional cooperation to </w:t>
      </w:r>
      <w:r w:rsidR="00E55F50">
        <w:rPr>
          <w:lang w:val="en-GB"/>
        </w:rPr>
        <w:t xml:space="preserve">be able to </w:t>
      </w:r>
      <w:r w:rsidR="00B8288A">
        <w:rPr>
          <w:lang w:val="en-GB"/>
        </w:rPr>
        <w:t>react quickly to outbreak</w:t>
      </w:r>
      <w:r w:rsidR="00E35F0F">
        <w:rPr>
          <w:lang w:val="en-GB"/>
        </w:rPr>
        <w:t>s</w:t>
      </w:r>
      <w:r w:rsidR="00B8288A">
        <w:rPr>
          <w:lang w:val="en-GB"/>
        </w:rPr>
        <w:t xml:space="preserve"> and minimize possible damages</w:t>
      </w:r>
      <w:r w:rsidR="00E35F0F">
        <w:rPr>
          <w:lang w:val="en-GB"/>
        </w:rPr>
        <w:t xml:space="preserve"> to human health</w:t>
      </w:r>
      <w:r w:rsidR="00B8288A">
        <w:rPr>
          <w:lang w:val="en-GB"/>
        </w:rPr>
        <w:t>.</w:t>
      </w:r>
    </w:p>
    <w:p w14:paraId="2B731AA7" w14:textId="77777777" w:rsidR="006B635F" w:rsidRPr="00A818BA" w:rsidRDefault="006B635F" w:rsidP="00F46C13">
      <w:pPr>
        <w:jc w:val="both"/>
        <w:rPr>
          <w:lang w:val="en-GB"/>
        </w:rPr>
      </w:pPr>
    </w:p>
    <w:p w14:paraId="79D236C8" w14:textId="77777777" w:rsidR="003879D8" w:rsidRPr="00A818BA" w:rsidRDefault="00F7671B" w:rsidP="00F46C13">
      <w:pPr>
        <w:pStyle w:val="Heading1"/>
        <w:jc w:val="both"/>
        <w:rPr>
          <w:lang w:val="en-GB"/>
        </w:rPr>
      </w:pPr>
      <w:r w:rsidRPr="00A818BA">
        <w:rPr>
          <w:lang w:val="en-GB"/>
        </w:rPr>
        <w:t>Conclusion</w:t>
      </w:r>
    </w:p>
    <w:p w14:paraId="108C86C1" w14:textId="77777777" w:rsidR="006714F1" w:rsidRDefault="006714F1" w:rsidP="00F46C13">
      <w:pPr>
        <w:autoSpaceDE w:val="0"/>
        <w:autoSpaceDN w:val="0"/>
        <w:adjustRightInd w:val="0"/>
        <w:spacing w:after="120" w:line="240" w:lineRule="auto"/>
        <w:jc w:val="both"/>
        <w:rPr>
          <w:rFonts w:cs="Times New Roman"/>
          <w:szCs w:val="24"/>
          <w:lang w:val="en-GB"/>
        </w:rPr>
      </w:pPr>
      <w:r>
        <w:rPr>
          <w:rFonts w:cs="Times New Roman"/>
          <w:szCs w:val="24"/>
          <w:lang w:val="en-GB"/>
        </w:rPr>
        <w:t>The</w:t>
      </w:r>
      <w:r w:rsidRPr="00A818BA">
        <w:rPr>
          <w:lang w:val="en-GB"/>
        </w:rPr>
        <w:t xml:space="preserve"> Chief Environmental Health Officer </w:t>
      </w:r>
      <w:r>
        <w:rPr>
          <w:lang w:val="en-GB"/>
        </w:rPr>
        <w:t>(</w:t>
      </w:r>
      <w:r w:rsidRPr="00A818BA">
        <w:rPr>
          <w:lang w:val="en-GB"/>
        </w:rPr>
        <w:t>CEHO</w:t>
      </w:r>
      <w:r>
        <w:rPr>
          <w:lang w:val="en-GB"/>
        </w:rPr>
        <w:t>)</w:t>
      </w:r>
      <w:r w:rsidRPr="00A818BA">
        <w:rPr>
          <w:lang w:val="en-GB"/>
        </w:rPr>
        <w:t xml:space="preserve"> </w:t>
      </w:r>
      <w:r>
        <w:rPr>
          <w:lang w:val="en-GB"/>
        </w:rPr>
        <w:t>within</w:t>
      </w:r>
      <w:r w:rsidRPr="00A818BA">
        <w:rPr>
          <w:lang w:val="en-GB"/>
        </w:rPr>
        <w:t xml:space="preserve"> the Ministry of Health </w:t>
      </w:r>
      <w:r w:rsidR="00D32170" w:rsidRPr="00A818BA">
        <w:rPr>
          <w:rFonts w:cs="Times New Roman"/>
          <w:szCs w:val="24"/>
          <w:lang w:val="en-GB"/>
        </w:rPr>
        <w:t xml:space="preserve">is </w:t>
      </w:r>
      <w:r w:rsidR="00B266D9" w:rsidRPr="00A818BA">
        <w:rPr>
          <w:rFonts w:cs="Times New Roman"/>
          <w:szCs w:val="24"/>
          <w:lang w:val="en-GB"/>
        </w:rPr>
        <w:t xml:space="preserve">clearly defined in the </w:t>
      </w:r>
      <w:r w:rsidR="006B635F" w:rsidRPr="00A818BA">
        <w:rPr>
          <w:rFonts w:cs="Times New Roman"/>
          <w:szCs w:val="24"/>
          <w:lang w:val="en-GB"/>
        </w:rPr>
        <w:t xml:space="preserve">national regulatory framework </w:t>
      </w:r>
      <w:r w:rsidR="00B266D9" w:rsidRPr="00A818BA">
        <w:rPr>
          <w:rFonts w:cs="Times New Roman"/>
          <w:szCs w:val="24"/>
          <w:lang w:val="en-GB"/>
        </w:rPr>
        <w:t xml:space="preserve">as </w:t>
      </w:r>
      <w:r w:rsidR="00D32170" w:rsidRPr="00A818BA">
        <w:rPr>
          <w:rFonts w:cs="Times New Roman"/>
          <w:szCs w:val="24"/>
          <w:lang w:val="en-GB"/>
        </w:rPr>
        <w:t>the competent</w:t>
      </w:r>
      <w:r w:rsidR="00B266D9" w:rsidRPr="00A818BA">
        <w:rPr>
          <w:rFonts w:cs="Times New Roman"/>
          <w:szCs w:val="24"/>
          <w:lang w:val="en-GB"/>
        </w:rPr>
        <w:t xml:space="preserve"> </w:t>
      </w:r>
      <w:r w:rsidR="00D32170" w:rsidRPr="00A818BA">
        <w:rPr>
          <w:rFonts w:cs="Times New Roman"/>
          <w:szCs w:val="24"/>
          <w:lang w:val="en-GB"/>
        </w:rPr>
        <w:t>authority</w:t>
      </w:r>
      <w:r w:rsidR="006B635F" w:rsidRPr="00A818BA">
        <w:rPr>
          <w:rFonts w:cs="Times New Roman"/>
          <w:szCs w:val="24"/>
          <w:lang w:val="en-GB"/>
        </w:rPr>
        <w:t xml:space="preserve"> (CA)</w:t>
      </w:r>
      <w:r w:rsidR="00D32170" w:rsidRPr="00A818BA">
        <w:rPr>
          <w:rFonts w:cs="Times New Roman"/>
          <w:szCs w:val="24"/>
          <w:lang w:val="en-GB"/>
        </w:rPr>
        <w:t xml:space="preserve"> of G</w:t>
      </w:r>
      <w:r w:rsidR="009B787A">
        <w:rPr>
          <w:rFonts w:cs="Times New Roman"/>
          <w:szCs w:val="24"/>
          <w:lang w:val="en-GB"/>
        </w:rPr>
        <w:t>renada</w:t>
      </w:r>
      <w:r w:rsidR="00D32170" w:rsidRPr="00A818BA">
        <w:rPr>
          <w:rFonts w:cs="Times New Roman"/>
          <w:szCs w:val="24"/>
          <w:lang w:val="en-GB"/>
        </w:rPr>
        <w:t xml:space="preserve">. </w:t>
      </w:r>
      <w:r w:rsidR="00B266D9" w:rsidRPr="00A818BA">
        <w:rPr>
          <w:rFonts w:cs="Times New Roman"/>
          <w:szCs w:val="24"/>
          <w:lang w:val="en-GB"/>
        </w:rPr>
        <w:t xml:space="preserve"> They are responsible for</w:t>
      </w:r>
      <w:r w:rsidR="006B635F" w:rsidRPr="00A818BA">
        <w:rPr>
          <w:rFonts w:cs="Times New Roman"/>
          <w:szCs w:val="24"/>
          <w:lang w:val="en-GB"/>
        </w:rPr>
        <w:t xml:space="preserve"> official control</w:t>
      </w:r>
      <w:r w:rsidR="00B266D9" w:rsidRPr="00A818BA">
        <w:rPr>
          <w:rFonts w:cs="Times New Roman"/>
          <w:szCs w:val="24"/>
          <w:lang w:val="en-GB"/>
        </w:rPr>
        <w:t xml:space="preserve"> of all food business operators and issue certificates and licenses. </w:t>
      </w:r>
      <w:r w:rsidRPr="00A818BA">
        <w:rPr>
          <w:lang w:val="en-GB"/>
        </w:rPr>
        <w:t xml:space="preserve"> In addition, four fisheries officers (FO) from the Fisheries Division (FD) under the Ministry of Agriculture, Lands, Forestry, </w:t>
      </w:r>
      <w:proofErr w:type="gramStart"/>
      <w:r w:rsidRPr="00A818BA">
        <w:rPr>
          <w:lang w:val="en-GB"/>
        </w:rPr>
        <w:t>Fisheries</w:t>
      </w:r>
      <w:proofErr w:type="gramEnd"/>
      <w:r w:rsidRPr="00A818BA">
        <w:rPr>
          <w:lang w:val="en-GB"/>
        </w:rPr>
        <w:t xml:space="preserve"> &amp; Environment are officially designated as fish inspectors to assist the CA regarding the supervision of the fisheries products processing facilities and fishing vessels. In this case the Ministry of Health is responsible for the work carried out by the FO.</w:t>
      </w:r>
    </w:p>
    <w:p w14:paraId="7A1A4365" w14:textId="3DE5C215" w:rsidR="00D8586F" w:rsidRDefault="00AF1187" w:rsidP="00F46C13">
      <w:pPr>
        <w:autoSpaceDE w:val="0"/>
        <w:autoSpaceDN w:val="0"/>
        <w:adjustRightInd w:val="0"/>
        <w:spacing w:after="120" w:line="240" w:lineRule="auto"/>
        <w:jc w:val="both"/>
        <w:rPr>
          <w:rFonts w:cs="Times New Roman"/>
          <w:szCs w:val="24"/>
          <w:lang w:val="en-GB"/>
        </w:rPr>
      </w:pPr>
      <w:r w:rsidRPr="00A818BA">
        <w:rPr>
          <w:rFonts w:cs="Times New Roman"/>
          <w:szCs w:val="24"/>
          <w:lang w:val="en-GB"/>
        </w:rPr>
        <w:t xml:space="preserve">The key to harmonization of regulatory enforcement is to have </w:t>
      </w:r>
      <w:r w:rsidR="006B635F" w:rsidRPr="00A818BA">
        <w:rPr>
          <w:rFonts w:cs="Times New Roman"/>
          <w:szCs w:val="24"/>
          <w:lang w:val="en-GB"/>
        </w:rPr>
        <w:t>documented</w:t>
      </w:r>
      <w:r w:rsidRPr="00A818BA">
        <w:rPr>
          <w:rFonts w:cs="Times New Roman"/>
          <w:szCs w:val="24"/>
          <w:lang w:val="en-GB"/>
        </w:rPr>
        <w:t xml:space="preserve"> work p</w:t>
      </w:r>
      <w:r w:rsidR="006B635F" w:rsidRPr="00A818BA">
        <w:rPr>
          <w:rFonts w:cs="Times New Roman"/>
          <w:szCs w:val="24"/>
          <w:lang w:val="en-GB"/>
        </w:rPr>
        <w:t>rocedures in place that explain</w:t>
      </w:r>
      <w:r w:rsidRPr="00A818BA">
        <w:rPr>
          <w:rFonts w:cs="Times New Roman"/>
          <w:szCs w:val="24"/>
          <w:lang w:val="en-GB"/>
        </w:rPr>
        <w:t xml:space="preserve"> in details how inspection should be conducted </w:t>
      </w:r>
      <w:r w:rsidR="006B635F" w:rsidRPr="00A818BA">
        <w:rPr>
          <w:rFonts w:cs="Times New Roman"/>
          <w:szCs w:val="24"/>
          <w:lang w:val="en-GB"/>
        </w:rPr>
        <w:t>according to</w:t>
      </w:r>
      <w:r w:rsidRPr="00A818BA">
        <w:rPr>
          <w:rFonts w:cs="Times New Roman"/>
          <w:szCs w:val="24"/>
          <w:lang w:val="en-GB"/>
        </w:rPr>
        <w:t xml:space="preserve"> the regulatory requirements.  Linked to such work procedures (usually called Inspection Manual) is a check list that can be used by the official inspectors</w:t>
      </w:r>
      <w:r w:rsidR="006B635F" w:rsidRPr="00A818BA">
        <w:rPr>
          <w:rFonts w:cs="Times New Roman"/>
          <w:szCs w:val="24"/>
          <w:lang w:val="en-GB"/>
        </w:rPr>
        <w:t xml:space="preserve"> during the inspection</w:t>
      </w:r>
      <w:r w:rsidRPr="00A818BA">
        <w:rPr>
          <w:rFonts w:cs="Times New Roman"/>
          <w:szCs w:val="24"/>
          <w:lang w:val="en-GB"/>
        </w:rPr>
        <w:t xml:space="preserve">.  </w:t>
      </w:r>
      <w:r w:rsidR="00D8586F">
        <w:rPr>
          <w:rFonts w:cs="Times New Roman"/>
          <w:szCs w:val="24"/>
          <w:lang w:val="en-GB"/>
        </w:rPr>
        <w:t>This type of inspection manual</w:t>
      </w:r>
      <w:r w:rsidR="00D8586F" w:rsidRPr="00D8586F">
        <w:rPr>
          <w:rFonts w:cs="Times New Roman"/>
          <w:szCs w:val="24"/>
          <w:lang w:val="en-GB"/>
        </w:rPr>
        <w:t xml:space="preserve"> </w:t>
      </w:r>
      <w:r w:rsidR="00D8586F">
        <w:rPr>
          <w:rFonts w:cs="Times New Roman"/>
          <w:szCs w:val="24"/>
          <w:lang w:val="en-GB"/>
        </w:rPr>
        <w:t xml:space="preserve">that describes </w:t>
      </w:r>
      <w:r w:rsidR="00D8586F" w:rsidRPr="00D8586F">
        <w:rPr>
          <w:rFonts w:cs="Times New Roman"/>
          <w:szCs w:val="24"/>
          <w:lang w:val="en-GB"/>
        </w:rPr>
        <w:t xml:space="preserve">the implementation of inspections </w:t>
      </w:r>
      <w:r w:rsidR="00D8586F">
        <w:rPr>
          <w:rFonts w:cs="Times New Roman"/>
          <w:szCs w:val="24"/>
          <w:lang w:val="en-GB"/>
        </w:rPr>
        <w:t>is</w:t>
      </w:r>
      <w:r w:rsidR="00D8586F" w:rsidRPr="00D8586F">
        <w:rPr>
          <w:rFonts w:cs="Times New Roman"/>
          <w:szCs w:val="24"/>
          <w:lang w:val="en-GB"/>
        </w:rPr>
        <w:t xml:space="preserve"> not available</w:t>
      </w:r>
      <w:r w:rsidR="00D8586F">
        <w:rPr>
          <w:rFonts w:cs="Times New Roman"/>
          <w:szCs w:val="24"/>
          <w:lang w:val="en-GB"/>
        </w:rPr>
        <w:t xml:space="preserve"> in Grenada</w:t>
      </w:r>
      <w:r w:rsidR="00D8586F" w:rsidRPr="00D8586F">
        <w:rPr>
          <w:rFonts w:cs="Times New Roman"/>
          <w:szCs w:val="24"/>
          <w:lang w:val="en-GB"/>
        </w:rPr>
        <w:t>, a check list is</w:t>
      </w:r>
      <w:r w:rsidR="0020761B">
        <w:rPr>
          <w:rFonts w:cs="Times New Roman"/>
          <w:szCs w:val="24"/>
          <w:lang w:val="en-GB"/>
        </w:rPr>
        <w:t xml:space="preserve"> however</w:t>
      </w:r>
      <w:r w:rsidR="00D8586F" w:rsidRPr="00D8586F">
        <w:rPr>
          <w:rFonts w:cs="Times New Roman"/>
          <w:szCs w:val="24"/>
          <w:lang w:val="en-GB"/>
        </w:rPr>
        <w:t xml:space="preserve"> used </w:t>
      </w:r>
      <w:r w:rsidR="0020761B">
        <w:rPr>
          <w:rFonts w:cs="Times New Roman"/>
          <w:szCs w:val="24"/>
          <w:lang w:val="en-GB"/>
        </w:rPr>
        <w:t>but not supported by detailed work procedure, leaving the interpretation</w:t>
      </w:r>
      <w:r w:rsidR="00E35F0F">
        <w:rPr>
          <w:rFonts w:cs="Times New Roman"/>
          <w:szCs w:val="24"/>
          <w:lang w:val="en-GB"/>
        </w:rPr>
        <w:t xml:space="preserve"> regarding inspection procedures</w:t>
      </w:r>
      <w:r w:rsidR="004E5955">
        <w:rPr>
          <w:rFonts w:cs="Times New Roman"/>
          <w:szCs w:val="24"/>
          <w:lang w:val="en-GB"/>
        </w:rPr>
        <w:t xml:space="preserve">, deadlines and enforcements of corrective action </w:t>
      </w:r>
      <w:r w:rsidR="0020761B">
        <w:rPr>
          <w:rFonts w:cs="Times New Roman"/>
          <w:szCs w:val="24"/>
          <w:lang w:val="en-GB"/>
        </w:rPr>
        <w:t xml:space="preserve">up to individual inspectors. This could cause problem in harmonizing the inspection system. </w:t>
      </w:r>
    </w:p>
    <w:p w14:paraId="5C987D1D" w14:textId="77777777" w:rsidR="004B7AD9" w:rsidRDefault="00D8586F" w:rsidP="00F46C13">
      <w:pPr>
        <w:autoSpaceDE w:val="0"/>
        <w:autoSpaceDN w:val="0"/>
        <w:adjustRightInd w:val="0"/>
        <w:spacing w:after="120" w:line="240" w:lineRule="auto"/>
        <w:jc w:val="both"/>
        <w:rPr>
          <w:lang w:val="en-GB"/>
        </w:rPr>
      </w:pPr>
      <w:r>
        <w:rPr>
          <w:rFonts w:cs="Times New Roman"/>
          <w:szCs w:val="24"/>
          <w:lang w:val="en-GB"/>
        </w:rPr>
        <w:t xml:space="preserve">According to </w:t>
      </w:r>
      <w:r w:rsidR="007E630E">
        <w:rPr>
          <w:rFonts w:cs="Times New Roman"/>
          <w:szCs w:val="24"/>
          <w:lang w:val="en-GB"/>
        </w:rPr>
        <w:t xml:space="preserve">EU and </w:t>
      </w:r>
      <w:r>
        <w:rPr>
          <w:rFonts w:cs="Times New Roman"/>
          <w:szCs w:val="24"/>
          <w:lang w:val="en-GB"/>
        </w:rPr>
        <w:t>national regulations t</w:t>
      </w:r>
      <w:r w:rsidR="004B7AD9" w:rsidRPr="00A818BA">
        <w:rPr>
          <w:rFonts w:cs="Times New Roman"/>
          <w:szCs w:val="24"/>
          <w:lang w:val="en-GB"/>
        </w:rPr>
        <w:t>he CA is required to carry out various official monitoring and surveillance</w:t>
      </w:r>
      <w:r w:rsidR="00F91EF9" w:rsidRPr="00A818BA">
        <w:rPr>
          <w:rFonts w:cs="Times New Roman"/>
          <w:szCs w:val="24"/>
          <w:lang w:val="en-GB"/>
        </w:rPr>
        <w:t xml:space="preserve"> </w:t>
      </w:r>
      <w:r w:rsidR="00954718" w:rsidRPr="00A818BA">
        <w:rPr>
          <w:rFonts w:cs="Times New Roman"/>
          <w:szCs w:val="24"/>
          <w:lang w:val="en-GB"/>
        </w:rPr>
        <w:t>of</w:t>
      </w:r>
      <w:r w:rsidR="00F91EF9" w:rsidRPr="00A818BA">
        <w:rPr>
          <w:rFonts w:cs="Times New Roman"/>
          <w:szCs w:val="24"/>
          <w:lang w:val="en-GB"/>
        </w:rPr>
        <w:t xml:space="preserve"> fishery products and</w:t>
      </w:r>
      <w:r w:rsidR="002C0DAB">
        <w:rPr>
          <w:rFonts w:cs="Times New Roman"/>
          <w:szCs w:val="24"/>
          <w:lang w:val="en-GB"/>
        </w:rPr>
        <w:t xml:space="preserve"> water/ice.</w:t>
      </w:r>
      <w:r w:rsidR="00F91EF9" w:rsidRPr="00A818BA">
        <w:rPr>
          <w:rFonts w:cs="Times New Roman"/>
          <w:szCs w:val="24"/>
          <w:lang w:val="en-GB"/>
        </w:rPr>
        <w:t xml:space="preserve"> </w:t>
      </w:r>
      <w:r w:rsidR="002C0DAB">
        <w:rPr>
          <w:rFonts w:cs="Times New Roman"/>
          <w:szCs w:val="24"/>
          <w:lang w:val="en-GB"/>
        </w:rPr>
        <w:t xml:space="preserve">In order </w:t>
      </w:r>
      <w:r w:rsidR="00F91EF9" w:rsidRPr="00A818BA">
        <w:rPr>
          <w:rFonts w:cs="Times New Roman"/>
          <w:szCs w:val="24"/>
          <w:lang w:val="en-GB"/>
        </w:rPr>
        <w:t>to fulfil these requirements t</w:t>
      </w:r>
      <w:r w:rsidR="005A395C" w:rsidRPr="00A818BA">
        <w:rPr>
          <w:rFonts w:cs="Times New Roman"/>
          <w:szCs w:val="24"/>
          <w:lang w:val="en-GB"/>
        </w:rPr>
        <w:t xml:space="preserve">he CA </w:t>
      </w:r>
      <w:r w:rsidR="004B7AD9" w:rsidRPr="00A818BA">
        <w:rPr>
          <w:rFonts w:cs="Times New Roman"/>
          <w:szCs w:val="24"/>
          <w:lang w:val="en-GB"/>
        </w:rPr>
        <w:t>should</w:t>
      </w:r>
      <w:r w:rsidR="00F91EF9" w:rsidRPr="00A818BA">
        <w:rPr>
          <w:rFonts w:cs="Times New Roman"/>
          <w:szCs w:val="24"/>
          <w:lang w:val="en-GB"/>
        </w:rPr>
        <w:t xml:space="preserve"> </w:t>
      </w:r>
      <w:r w:rsidR="005A395C" w:rsidRPr="00A818BA">
        <w:rPr>
          <w:rFonts w:cs="Times New Roman"/>
          <w:szCs w:val="24"/>
          <w:lang w:val="en-GB"/>
        </w:rPr>
        <w:t xml:space="preserve">take </w:t>
      </w:r>
      <w:r w:rsidR="004B7AD9" w:rsidRPr="00A818BA">
        <w:rPr>
          <w:rFonts w:cs="Times New Roman"/>
          <w:szCs w:val="24"/>
          <w:lang w:val="en-GB"/>
        </w:rPr>
        <w:t xml:space="preserve">official control </w:t>
      </w:r>
      <w:r w:rsidR="005A395C" w:rsidRPr="00A818BA">
        <w:rPr>
          <w:rFonts w:cs="Times New Roman"/>
          <w:szCs w:val="24"/>
          <w:lang w:val="en-GB"/>
        </w:rPr>
        <w:t xml:space="preserve">samples for </w:t>
      </w:r>
      <w:r w:rsidR="004B7AD9" w:rsidRPr="00A818BA">
        <w:rPr>
          <w:rFonts w:cs="Times New Roman"/>
          <w:szCs w:val="24"/>
          <w:lang w:val="en-GB"/>
        </w:rPr>
        <w:t xml:space="preserve">analyses </w:t>
      </w:r>
      <w:r w:rsidR="005A395C" w:rsidRPr="00A818BA">
        <w:rPr>
          <w:rFonts w:cs="Times New Roman"/>
          <w:szCs w:val="24"/>
          <w:lang w:val="en-GB"/>
        </w:rPr>
        <w:t xml:space="preserve">to verify </w:t>
      </w:r>
      <w:r w:rsidR="00F91EF9" w:rsidRPr="00A818BA">
        <w:rPr>
          <w:rFonts w:cs="Times New Roman"/>
          <w:szCs w:val="24"/>
          <w:lang w:val="en-GB"/>
        </w:rPr>
        <w:t xml:space="preserve">compliance with the legislation and </w:t>
      </w:r>
      <w:r w:rsidR="00954718" w:rsidRPr="00A818BA">
        <w:rPr>
          <w:rFonts w:cs="Times New Roman"/>
          <w:szCs w:val="24"/>
          <w:lang w:val="en-GB"/>
        </w:rPr>
        <w:t xml:space="preserve">to </w:t>
      </w:r>
      <w:r w:rsidR="00F91EF9" w:rsidRPr="00A818BA">
        <w:rPr>
          <w:bCs/>
          <w:lang w:val="en-GB"/>
        </w:rPr>
        <w:t>assess consumer exposure in terms of food safety</w:t>
      </w:r>
      <w:r w:rsidR="00F91EF9" w:rsidRPr="00A818BA">
        <w:rPr>
          <w:rFonts w:cs="Times New Roman"/>
          <w:szCs w:val="24"/>
          <w:lang w:val="en-GB"/>
        </w:rPr>
        <w:t>.</w:t>
      </w:r>
      <w:r w:rsidR="005A395C" w:rsidRPr="00A818BA">
        <w:rPr>
          <w:rFonts w:cs="Times New Roman"/>
          <w:szCs w:val="24"/>
          <w:lang w:val="en-GB"/>
        </w:rPr>
        <w:t xml:space="preserve">  </w:t>
      </w:r>
      <w:r w:rsidR="00954718" w:rsidRPr="00A818BA">
        <w:rPr>
          <w:rFonts w:cs="Times New Roman"/>
          <w:szCs w:val="24"/>
          <w:lang w:val="en-GB"/>
        </w:rPr>
        <w:t>However, d</w:t>
      </w:r>
      <w:r w:rsidR="005A395C" w:rsidRPr="00A818BA">
        <w:rPr>
          <w:rFonts w:cs="Times New Roman"/>
          <w:szCs w:val="24"/>
          <w:lang w:val="en-GB"/>
        </w:rPr>
        <w:t>ue to lack of financial resources the</w:t>
      </w:r>
      <w:r w:rsidR="00F91EF9" w:rsidRPr="00A818BA">
        <w:rPr>
          <w:rFonts w:cs="Times New Roman"/>
          <w:szCs w:val="24"/>
          <w:lang w:val="en-GB"/>
        </w:rPr>
        <w:t xml:space="preserve"> CA in </w:t>
      </w:r>
      <w:r w:rsidR="006C2A38" w:rsidRPr="00A818BA">
        <w:rPr>
          <w:rFonts w:cs="Times New Roman"/>
          <w:szCs w:val="24"/>
          <w:lang w:val="en-GB"/>
        </w:rPr>
        <w:t>G</w:t>
      </w:r>
      <w:r w:rsidR="008151D5">
        <w:rPr>
          <w:rFonts w:cs="Times New Roman"/>
          <w:szCs w:val="24"/>
          <w:lang w:val="en-GB"/>
        </w:rPr>
        <w:t>renad</w:t>
      </w:r>
      <w:r w:rsidR="006C2A38" w:rsidRPr="00A818BA">
        <w:rPr>
          <w:rFonts w:cs="Times New Roman"/>
          <w:szCs w:val="24"/>
          <w:lang w:val="en-GB"/>
        </w:rPr>
        <w:t>a</w:t>
      </w:r>
      <w:r w:rsidR="005A395C" w:rsidRPr="00A818BA">
        <w:rPr>
          <w:rFonts w:cs="Times New Roman"/>
          <w:szCs w:val="24"/>
          <w:lang w:val="en-GB"/>
        </w:rPr>
        <w:t xml:space="preserve"> h</w:t>
      </w:r>
      <w:r w:rsidR="00F91EF9" w:rsidRPr="00A818BA">
        <w:rPr>
          <w:rFonts w:cs="Times New Roman"/>
          <w:szCs w:val="24"/>
          <w:lang w:val="en-GB"/>
        </w:rPr>
        <w:t>as</w:t>
      </w:r>
      <w:r w:rsidR="005A395C" w:rsidRPr="00A818BA">
        <w:rPr>
          <w:rFonts w:cs="Times New Roman"/>
          <w:szCs w:val="24"/>
          <w:lang w:val="en-GB"/>
        </w:rPr>
        <w:t xml:space="preserve"> no not been able </w:t>
      </w:r>
      <w:r w:rsidR="00954718" w:rsidRPr="00A818BA">
        <w:rPr>
          <w:rFonts w:cs="Times New Roman"/>
          <w:szCs w:val="24"/>
          <w:lang w:val="en-GB"/>
        </w:rPr>
        <w:t xml:space="preserve">carry out analysis of official </w:t>
      </w:r>
      <w:r w:rsidR="008151D5">
        <w:rPr>
          <w:rFonts w:cs="Times New Roman"/>
          <w:szCs w:val="24"/>
          <w:lang w:val="en-GB"/>
        </w:rPr>
        <w:t xml:space="preserve">food </w:t>
      </w:r>
      <w:r w:rsidR="00954718" w:rsidRPr="00A818BA">
        <w:rPr>
          <w:rFonts w:cs="Times New Roman"/>
          <w:szCs w:val="24"/>
          <w:lang w:val="en-GB"/>
        </w:rPr>
        <w:t xml:space="preserve">control samples for </w:t>
      </w:r>
      <w:r w:rsidR="008151D5">
        <w:rPr>
          <w:rFonts w:cs="Times New Roman"/>
          <w:szCs w:val="24"/>
          <w:lang w:val="en-GB"/>
        </w:rPr>
        <w:t>1-</w:t>
      </w:r>
      <w:r w:rsidR="00954718" w:rsidRPr="00A818BA">
        <w:rPr>
          <w:rFonts w:cs="Times New Roman"/>
          <w:szCs w:val="24"/>
          <w:lang w:val="en-GB"/>
        </w:rPr>
        <w:t>2 years.</w:t>
      </w:r>
      <w:r w:rsidR="005A395C" w:rsidRPr="00A818BA">
        <w:rPr>
          <w:rFonts w:cs="Times New Roman"/>
          <w:szCs w:val="24"/>
          <w:lang w:val="en-GB"/>
        </w:rPr>
        <w:t xml:space="preserve"> S</w:t>
      </w:r>
      <w:r w:rsidR="007D4A6F" w:rsidRPr="00A818BA">
        <w:rPr>
          <w:rFonts w:cs="Times New Roman"/>
          <w:szCs w:val="24"/>
          <w:lang w:val="en-GB"/>
        </w:rPr>
        <w:t xml:space="preserve">ometimes, </w:t>
      </w:r>
      <w:r w:rsidR="004B7AD9" w:rsidRPr="00A818BA">
        <w:rPr>
          <w:rFonts w:cs="Times New Roman"/>
          <w:szCs w:val="24"/>
          <w:lang w:val="en-GB"/>
        </w:rPr>
        <w:t>these official analysis</w:t>
      </w:r>
      <w:r w:rsidR="007D4A6F" w:rsidRPr="00A818BA">
        <w:rPr>
          <w:rFonts w:cs="Times New Roman"/>
          <w:szCs w:val="24"/>
          <w:lang w:val="en-GB"/>
        </w:rPr>
        <w:t xml:space="preserve"> may be a prerequisite for issuing export licences.</w:t>
      </w:r>
      <w:r w:rsidR="00480838" w:rsidRPr="00A818BA">
        <w:rPr>
          <w:rFonts w:cs="Times New Roman"/>
          <w:szCs w:val="24"/>
          <w:lang w:val="en-GB"/>
        </w:rPr>
        <w:t xml:space="preserve">  </w:t>
      </w:r>
      <w:r w:rsidR="002515FA" w:rsidRPr="00A818BA">
        <w:rPr>
          <w:rFonts w:cs="Times New Roman"/>
          <w:szCs w:val="24"/>
          <w:lang w:val="en-GB"/>
        </w:rPr>
        <w:t xml:space="preserve"> </w:t>
      </w:r>
      <w:r w:rsidR="004A0A4C" w:rsidRPr="00A818BA">
        <w:rPr>
          <w:rFonts w:cs="Times New Roman"/>
          <w:szCs w:val="24"/>
          <w:lang w:val="en-GB"/>
        </w:rPr>
        <w:t>Furthermore, a</w:t>
      </w:r>
      <w:r w:rsidR="00480838" w:rsidRPr="00A818BA">
        <w:rPr>
          <w:rFonts w:cs="Times New Roman"/>
          <w:szCs w:val="24"/>
          <w:lang w:val="en-GB"/>
        </w:rPr>
        <w:t xml:space="preserve"> National Program for monitoring of environmental contaminants in products from wild </w:t>
      </w:r>
      <w:r w:rsidR="008151D5">
        <w:rPr>
          <w:rFonts w:cs="Times New Roman"/>
          <w:szCs w:val="24"/>
          <w:lang w:val="en-GB"/>
        </w:rPr>
        <w:t>fisheries</w:t>
      </w:r>
      <w:r w:rsidR="00480838" w:rsidRPr="00A818BA">
        <w:rPr>
          <w:rFonts w:cs="Times New Roman"/>
          <w:szCs w:val="24"/>
          <w:lang w:val="en-GB"/>
        </w:rPr>
        <w:t xml:space="preserve"> </w:t>
      </w:r>
      <w:r w:rsidR="008151D5">
        <w:rPr>
          <w:rFonts w:cs="Times New Roman"/>
          <w:szCs w:val="24"/>
          <w:lang w:val="en-GB"/>
        </w:rPr>
        <w:t>is not in place.</w:t>
      </w:r>
      <w:r w:rsidR="002C0DAB" w:rsidRPr="002C0DAB">
        <w:rPr>
          <w:lang w:val="en-GB"/>
        </w:rPr>
        <w:t xml:space="preserve"> </w:t>
      </w:r>
    </w:p>
    <w:p w14:paraId="6B5C467A" w14:textId="0C99B585" w:rsidR="00C32774" w:rsidRDefault="00C32774" w:rsidP="00F46C13">
      <w:pPr>
        <w:autoSpaceDE w:val="0"/>
        <w:autoSpaceDN w:val="0"/>
        <w:adjustRightInd w:val="0"/>
        <w:spacing w:after="120" w:line="240" w:lineRule="auto"/>
        <w:jc w:val="both"/>
        <w:rPr>
          <w:rFonts w:cs="Times New Roman"/>
          <w:szCs w:val="24"/>
          <w:lang w:val="en-GB"/>
        </w:rPr>
      </w:pPr>
      <w:r>
        <w:rPr>
          <w:lang w:val="en-GB"/>
        </w:rPr>
        <w:t xml:space="preserve">Currently there is no commercial aquaculture carried out in Grenada and therefore it is not necessary for the CA to implement a </w:t>
      </w:r>
      <w:r w:rsidRPr="009330BF">
        <w:rPr>
          <w:lang w:val="en-GB"/>
        </w:rPr>
        <w:t>N</w:t>
      </w:r>
      <w:r w:rsidRPr="009330BF">
        <w:rPr>
          <w:rFonts w:cs="Times New Roman"/>
          <w:szCs w:val="24"/>
          <w:lang w:val="en-GB"/>
        </w:rPr>
        <w:t>ational Residue Control Plan</w:t>
      </w:r>
      <w:r>
        <w:rPr>
          <w:rFonts w:cs="Times New Roman"/>
          <w:szCs w:val="24"/>
          <w:lang w:val="en-GB"/>
        </w:rPr>
        <w:t xml:space="preserve"> (NRCP)</w:t>
      </w:r>
      <w:r w:rsidRPr="009330BF">
        <w:rPr>
          <w:rFonts w:cs="Times New Roman"/>
          <w:szCs w:val="24"/>
          <w:lang w:val="en-GB"/>
        </w:rPr>
        <w:t xml:space="preserve"> for monitoring of residues of veterinary medicines and environmental contaminan</w:t>
      </w:r>
      <w:r>
        <w:rPr>
          <w:rFonts w:cs="Times New Roman"/>
          <w:szCs w:val="24"/>
          <w:lang w:val="en-GB"/>
        </w:rPr>
        <w:t>ts in products from aquaculture. However, in case c</w:t>
      </w:r>
      <w:r>
        <w:rPr>
          <w:lang w:val="en-GB"/>
        </w:rPr>
        <w:t>ommercial aquaculture will be developed in Grenada in the future it will be necessary to implement the NRCP.</w:t>
      </w:r>
    </w:p>
    <w:p w14:paraId="6104B273" w14:textId="77777777" w:rsidR="007E630E" w:rsidRPr="007E630E" w:rsidRDefault="007E630E" w:rsidP="00F46C13">
      <w:pPr>
        <w:widowControl w:val="0"/>
        <w:spacing w:after="120" w:line="240" w:lineRule="auto"/>
        <w:jc w:val="both"/>
        <w:rPr>
          <w:lang w:val="en-GB"/>
        </w:rPr>
      </w:pPr>
      <w:r w:rsidRPr="007E630E">
        <w:rPr>
          <w:lang w:val="en-GB"/>
        </w:rPr>
        <w:t>Accredited laboratories capacities are not available in the country, although this is a requirement for official analyses according to EU and national regulations.</w:t>
      </w:r>
    </w:p>
    <w:p w14:paraId="0C3EDBB8" w14:textId="77777777" w:rsidR="00954718" w:rsidRDefault="007D4A6F" w:rsidP="00F46C13">
      <w:pPr>
        <w:autoSpaceDE w:val="0"/>
        <w:autoSpaceDN w:val="0"/>
        <w:adjustRightInd w:val="0"/>
        <w:spacing w:after="120" w:line="240" w:lineRule="auto"/>
        <w:jc w:val="both"/>
        <w:rPr>
          <w:rFonts w:cs="Times New Roman"/>
          <w:szCs w:val="24"/>
          <w:lang w:val="en-GB"/>
        </w:rPr>
      </w:pPr>
      <w:r w:rsidRPr="00A818BA">
        <w:rPr>
          <w:rFonts w:cs="Times New Roman"/>
          <w:szCs w:val="24"/>
          <w:lang w:val="en-GB"/>
        </w:rPr>
        <w:t xml:space="preserve">Site visits indicated that the regulatory requirements </w:t>
      </w:r>
      <w:r w:rsidR="00954718" w:rsidRPr="00A818BA">
        <w:rPr>
          <w:rFonts w:cs="Times New Roman"/>
          <w:szCs w:val="24"/>
          <w:lang w:val="en-GB"/>
        </w:rPr>
        <w:t>related to health and food safety issues in the fisheries sectors of G</w:t>
      </w:r>
      <w:r w:rsidR="008151D5">
        <w:rPr>
          <w:rFonts w:cs="Times New Roman"/>
          <w:szCs w:val="24"/>
          <w:lang w:val="en-GB"/>
        </w:rPr>
        <w:t>renada</w:t>
      </w:r>
      <w:r w:rsidR="00954718" w:rsidRPr="00A818BA">
        <w:rPr>
          <w:rFonts w:cs="Times New Roman"/>
          <w:szCs w:val="24"/>
          <w:lang w:val="en-GB"/>
        </w:rPr>
        <w:t xml:space="preserve"> are </w:t>
      </w:r>
      <w:r w:rsidR="008151D5">
        <w:rPr>
          <w:rFonts w:cs="Times New Roman"/>
          <w:szCs w:val="24"/>
          <w:lang w:val="en-GB"/>
        </w:rPr>
        <w:t xml:space="preserve">generally </w:t>
      </w:r>
      <w:r w:rsidR="00954718" w:rsidRPr="00A818BA">
        <w:rPr>
          <w:rFonts w:cs="Times New Roman"/>
          <w:szCs w:val="24"/>
          <w:lang w:val="en-GB"/>
        </w:rPr>
        <w:t>enforced</w:t>
      </w:r>
      <w:r w:rsidR="008151D5">
        <w:rPr>
          <w:rFonts w:cs="Times New Roman"/>
          <w:szCs w:val="24"/>
          <w:lang w:val="en-GB"/>
        </w:rPr>
        <w:t xml:space="preserve"> by the CA</w:t>
      </w:r>
      <w:r w:rsidR="00954718" w:rsidRPr="00A818BA">
        <w:rPr>
          <w:rFonts w:cs="Times New Roman"/>
          <w:szCs w:val="24"/>
          <w:lang w:val="en-GB"/>
        </w:rPr>
        <w:t>.</w:t>
      </w:r>
      <w:r w:rsidR="008151D5">
        <w:rPr>
          <w:rFonts w:cs="Times New Roman"/>
          <w:szCs w:val="24"/>
          <w:lang w:val="en-GB"/>
        </w:rPr>
        <w:t xml:space="preserve"> Nevertheless, it was noted that</w:t>
      </w:r>
      <w:r w:rsidR="001C09CD" w:rsidRPr="00A818BA">
        <w:rPr>
          <w:rFonts w:cs="Times New Roman"/>
          <w:szCs w:val="24"/>
          <w:lang w:val="en-GB"/>
        </w:rPr>
        <w:t xml:space="preserve"> the enforcement is different between production for export and p</w:t>
      </w:r>
      <w:r w:rsidR="008151D5">
        <w:rPr>
          <w:rFonts w:cs="Times New Roman"/>
          <w:szCs w:val="24"/>
          <w:lang w:val="en-GB"/>
        </w:rPr>
        <w:t xml:space="preserve">roduction for the </w:t>
      </w:r>
      <w:r w:rsidR="0085197D">
        <w:rPr>
          <w:rFonts w:cs="Times New Roman"/>
          <w:szCs w:val="24"/>
          <w:lang w:val="en-GB"/>
        </w:rPr>
        <w:t>domestic</w:t>
      </w:r>
      <w:r w:rsidR="008151D5">
        <w:rPr>
          <w:rFonts w:cs="Times New Roman"/>
          <w:szCs w:val="24"/>
          <w:lang w:val="en-GB"/>
        </w:rPr>
        <w:t xml:space="preserve"> market despite the fact that</w:t>
      </w:r>
      <w:r w:rsidR="001C09CD" w:rsidRPr="00A818BA">
        <w:rPr>
          <w:rFonts w:cs="Times New Roman"/>
          <w:szCs w:val="24"/>
          <w:lang w:val="en-GB"/>
        </w:rPr>
        <w:t xml:space="preserve"> </w:t>
      </w:r>
      <w:r w:rsidR="008151D5" w:rsidRPr="00A818BA">
        <w:rPr>
          <w:rFonts w:cs="Times New Roman"/>
          <w:szCs w:val="24"/>
          <w:lang w:val="en-GB"/>
        </w:rPr>
        <w:t>the same SPS regulatory requirements apply for all fish and fisheries production</w:t>
      </w:r>
      <w:r w:rsidR="00741956">
        <w:rPr>
          <w:rFonts w:cs="Times New Roman"/>
          <w:szCs w:val="24"/>
          <w:lang w:val="en-GB"/>
        </w:rPr>
        <w:t>.</w:t>
      </w:r>
    </w:p>
    <w:p w14:paraId="627FD192" w14:textId="77777777" w:rsidR="002C0DAB" w:rsidRDefault="002C0DAB" w:rsidP="00F46C13">
      <w:pPr>
        <w:autoSpaceDE w:val="0"/>
        <w:autoSpaceDN w:val="0"/>
        <w:adjustRightInd w:val="0"/>
        <w:spacing w:after="120" w:line="240" w:lineRule="auto"/>
        <w:jc w:val="both"/>
        <w:rPr>
          <w:rFonts w:cs="Times New Roman"/>
          <w:szCs w:val="24"/>
          <w:lang w:val="en-GB"/>
        </w:rPr>
      </w:pPr>
      <w:r w:rsidRPr="002C0DAB">
        <w:rPr>
          <w:rFonts w:cs="Times New Roman"/>
          <w:szCs w:val="24"/>
          <w:lang w:val="en-GB"/>
        </w:rPr>
        <w:t>Normally it is the same FO that carries out the inspection of the facilities in a</w:t>
      </w:r>
      <w:r>
        <w:rPr>
          <w:rFonts w:cs="Times New Roman"/>
          <w:szCs w:val="24"/>
          <w:lang w:val="en-GB"/>
        </w:rPr>
        <w:t xml:space="preserve"> certain area in Grenada, this </w:t>
      </w:r>
      <w:r w:rsidRPr="002C0DAB">
        <w:rPr>
          <w:rFonts w:cs="Times New Roman"/>
          <w:szCs w:val="24"/>
          <w:lang w:val="en-GB"/>
        </w:rPr>
        <w:t>arrangement could create close relationships</w:t>
      </w:r>
      <w:r>
        <w:rPr>
          <w:rFonts w:cs="Times New Roman"/>
          <w:szCs w:val="24"/>
          <w:lang w:val="en-GB"/>
        </w:rPr>
        <w:t xml:space="preserve"> (friendship)</w:t>
      </w:r>
      <w:r w:rsidRPr="002C0DAB">
        <w:rPr>
          <w:rFonts w:cs="Times New Roman"/>
          <w:szCs w:val="24"/>
          <w:lang w:val="en-GB"/>
        </w:rPr>
        <w:t xml:space="preserve"> between inspector and owner of FBO, which may lead to deviations from procedures for the inspection</w:t>
      </w:r>
      <w:r>
        <w:rPr>
          <w:rFonts w:cs="Times New Roman"/>
          <w:szCs w:val="24"/>
          <w:lang w:val="en-GB"/>
        </w:rPr>
        <w:t>.</w:t>
      </w:r>
    </w:p>
    <w:p w14:paraId="5C97C2ED" w14:textId="77777777" w:rsidR="00F46C13" w:rsidRPr="00A818BA" w:rsidRDefault="0087078E" w:rsidP="00F46C13">
      <w:pPr>
        <w:autoSpaceDE w:val="0"/>
        <w:autoSpaceDN w:val="0"/>
        <w:adjustRightInd w:val="0"/>
        <w:spacing w:after="120" w:line="240" w:lineRule="auto"/>
        <w:jc w:val="both"/>
        <w:rPr>
          <w:rFonts w:cs="Times New Roman"/>
          <w:szCs w:val="24"/>
          <w:lang w:val="en-GB"/>
        </w:rPr>
      </w:pPr>
      <w:r>
        <w:rPr>
          <w:rFonts w:cs="Times New Roman"/>
          <w:szCs w:val="24"/>
          <w:lang w:val="en-GB"/>
        </w:rPr>
        <w:t>The current</w:t>
      </w:r>
      <w:r w:rsidRPr="0087078E">
        <w:rPr>
          <w:rFonts w:cs="Times New Roman"/>
          <w:szCs w:val="24"/>
          <w:lang w:val="en-GB"/>
        </w:rPr>
        <w:t xml:space="preserve"> </w:t>
      </w:r>
      <w:r w:rsidR="00743D9F" w:rsidRPr="00743D9F">
        <w:rPr>
          <w:rFonts w:cs="Times New Roman"/>
          <w:szCs w:val="24"/>
          <w:lang w:val="en-GB"/>
        </w:rPr>
        <w:t xml:space="preserve">lack of technical expertise and relevant university programs related to food science, environmental science and engineering in the country </w:t>
      </w:r>
      <w:r w:rsidR="00743D9F">
        <w:rPr>
          <w:rFonts w:cs="Times New Roman"/>
          <w:szCs w:val="24"/>
          <w:lang w:val="en-GB"/>
        </w:rPr>
        <w:t>is hampering</w:t>
      </w:r>
      <w:r w:rsidR="00743D9F" w:rsidRPr="00743D9F">
        <w:rPr>
          <w:rFonts w:cs="Times New Roman"/>
          <w:szCs w:val="24"/>
          <w:lang w:val="en-GB"/>
        </w:rPr>
        <w:t xml:space="preserve"> research &amp; development related to the fisheries sector e.g. regarding development of new products and value addition   </w:t>
      </w:r>
    </w:p>
    <w:p w14:paraId="451DE5B9" w14:textId="77777777" w:rsidR="00F7671B" w:rsidRDefault="00F7671B" w:rsidP="00F46C13">
      <w:pPr>
        <w:pStyle w:val="Heading1"/>
        <w:jc w:val="both"/>
        <w:rPr>
          <w:lang w:val="en-GB"/>
        </w:rPr>
      </w:pPr>
      <w:r w:rsidRPr="00A818BA">
        <w:rPr>
          <w:lang w:val="en-GB"/>
        </w:rPr>
        <w:t>Recommendations</w:t>
      </w:r>
    </w:p>
    <w:p w14:paraId="2702CC11" w14:textId="77777777" w:rsidR="006330A8" w:rsidRPr="00A818BA" w:rsidRDefault="006330A8" w:rsidP="00F46C13">
      <w:pPr>
        <w:spacing w:after="120"/>
        <w:jc w:val="both"/>
        <w:rPr>
          <w:lang w:val="en-GB"/>
        </w:rPr>
      </w:pPr>
      <w:r w:rsidRPr="00A818BA">
        <w:rPr>
          <w:lang w:val="en-GB"/>
        </w:rPr>
        <w:t>Inspection manuals are important to enforce regulations and to harmonize the inspection system.  It is also important that the Food Business Operators are</w:t>
      </w:r>
      <w:r w:rsidR="00FA7D2F" w:rsidRPr="00A818BA">
        <w:rPr>
          <w:lang w:val="en-GB"/>
        </w:rPr>
        <w:t xml:space="preserve"> </w:t>
      </w:r>
      <w:r w:rsidR="00B54E0E" w:rsidRPr="00A818BA">
        <w:rPr>
          <w:lang w:val="en-GB"/>
        </w:rPr>
        <w:t>well</w:t>
      </w:r>
      <w:r w:rsidRPr="00A818BA">
        <w:rPr>
          <w:lang w:val="en-GB"/>
        </w:rPr>
        <w:t xml:space="preserve"> informed</w:t>
      </w:r>
      <w:r w:rsidR="004019A7" w:rsidRPr="00A818BA">
        <w:rPr>
          <w:lang w:val="en-GB"/>
        </w:rPr>
        <w:t xml:space="preserve"> </w:t>
      </w:r>
      <w:r w:rsidR="00B54E0E" w:rsidRPr="00A818BA">
        <w:rPr>
          <w:lang w:val="en-GB"/>
        </w:rPr>
        <w:t>regarding which</w:t>
      </w:r>
      <w:r w:rsidR="004019A7" w:rsidRPr="00A818BA">
        <w:rPr>
          <w:lang w:val="en-GB"/>
        </w:rPr>
        <w:t xml:space="preserve"> requirements they must fulfil and</w:t>
      </w:r>
      <w:r w:rsidR="00B54E0E" w:rsidRPr="00A818BA">
        <w:rPr>
          <w:lang w:val="en-GB"/>
        </w:rPr>
        <w:t xml:space="preserve"> how their operation</w:t>
      </w:r>
      <w:r w:rsidRPr="00A818BA">
        <w:rPr>
          <w:lang w:val="en-GB"/>
        </w:rPr>
        <w:t xml:space="preserve"> are evaluated as that will assist them in fulfilling their obligation.  Therefore </w:t>
      </w:r>
      <w:r w:rsidR="00C81F42" w:rsidRPr="00A818BA">
        <w:rPr>
          <w:lang w:val="en-GB"/>
        </w:rPr>
        <w:t xml:space="preserve">it is recommended that </w:t>
      </w:r>
      <w:r w:rsidR="007765AD">
        <w:rPr>
          <w:lang w:val="en-GB"/>
        </w:rPr>
        <w:t>w</w:t>
      </w:r>
      <w:r w:rsidR="007765AD" w:rsidRPr="007765AD">
        <w:rPr>
          <w:lang w:val="en-GB"/>
        </w:rPr>
        <w:t>ritten procedures (inspection manual)</w:t>
      </w:r>
      <w:r w:rsidR="007765AD">
        <w:rPr>
          <w:lang w:val="en-GB"/>
        </w:rPr>
        <w:t xml:space="preserve"> </w:t>
      </w:r>
      <w:r w:rsidR="007765AD" w:rsidRPr="007765AD">
        <w:rPr>
          <w:lang w:val="en-GB"/>
        </w:rPr>
        <w:t>that explain in details how inspection should be conducted according to the regulatory requirements</w:t>
      </w:r>
      <w:r w:rsidR="007765AD">
        <w:rPr>
          <w:lang w:val="en-GB"/>
        </w:rPr>
        <w:t xml:space="preserve"> will be developed and implemented in official control in the fisheries sector.</w:t>
      </w:r>
      <w:r w:rsidR="00F7387D">
        <w:rPr>
          <w:lang w:val="en-GB"/>
        </w:rPr>
        <w:t xml:space="preserve"> Further, it is advised that this</w:t>
      </w:r>
      <w:r w:rsidRPr="00A818BA">
        <w:rPr>
          <w:lang w:val="en-GB"/>
        </w:rPr>
        <w:t xml:space="preserve"> inspection manual </w:t>
      </w:r>
      <w:r w:rsidR="00F7387D">
        <w:rPr>
          <w:lang w:val="en-GB"/>
        </w:rPr>
        <w:t>will be</w:t>
      </w:r>
      <w:r w:rsidRPr="00A818BA">
        <w:rPr>
          <w:lang w:val="en-GB"/>
        </w:rPr>
        <w:t xml:space="preserve"> accessible to all stakeholders</w:t>
      </w:r>
      <w:r w:rsidR="00B54E0E" w:rsidRPr="00A818BA">
        <w:rPr>
          <w:lang w:val="en-GB"/>
        </w:rPr>
        <w:t>,</w:t>
      </w:r>
      <w:r w:rsidRPr="00A818BA">
        <w:rPr>
          <w:lang w:val="en-GB"/>
        </w:rPr>
        <w:t xml:space="preserve"> </w:t>
      </w:r>
      <w:r w:rsidR="00E11D1A" w:rsidRPr="00A818BA">
        <w:rPr>
          <w:lang w:val="en-GB"/>
        </w:rPr>
        <w:t xml:space="preserve">for example </w:t>
      </w:r>
      <w:r w:rsidRPr="00A818BA">
        <w:rPr>
          <w:lang w:val="en-GB"/>
        </w:rPr>
        <w:t>on the Internet</w:t>
      </w:r>
      <w:r w:rsidR="00B54E0E" w:rsidRPr="00A818BA">
        <w:rPr>
          <w:lang w:val="en-GB"/>
        </w:rPr>
        <w:t>,</w:t>
      </w:r>
      <w:r w:rsidR="004019A7" w:rsidRPr="00A818BA">
        <w:rPr>
          <w:lang w:val="en-GB"/>
        </w:rPr>
        <w:t xml:space="preserve"> free of charge.</w:t>
      </w:r>
    </w:p>
    <w:p w14:paraId="315B6432" w14:textId="77777777" w:rsidR="0028056F" w:rsidRPr="00A818BA" w:rsidRDefault="009D1951" w:rsidP="00F46C13">
      <w:pPr>
        <w:jc w:val="both"/>
        <w:rPr>
          <w:lang w:val="en-GB"/>
        </w:rPr>
      </w:pPr>
      <w:r w:rsidRPr="00A818BA">
        <w:rPr>
          <w:lang w:val="en-GB"/>
        </w:rPr>
        <w:t>As the food processors are responsible for ensuring the safety of their production they are expected to exercise due diligence and self-controls (own checks), hence</w:t>
      </w:r>
      <w:r w:rsidRPr="00A818BA">
        <w:rPr>
          <w:rFonts w:asciiTheme="majorHAnsi" w:eastAsiaTheme="majorEastAsia" w:hAnsiTheme="majorHAnsi" w:cstheme="majorBidi"/>
          <w:color w:val="2E74B5" w:themeColor="accent1" w:themeShade="BF"/>
          <w:sz w:val="26"/>
          <w:szCs w:val="26"/>
          <w:lang w:val="en-GB"/>
        </w:rPr>
        <w:t xml:space="preserve"> </w:t>
      </w:r>
      <w:r w:rsidRPr="00A818BA">
        <w:rPr>
          <w:lang w:val="en-GB"/>
        </w:rPr>
        <w:t xml:space="preserve">the testing for the microbiological status of food should be carried out by them. </w:t>
      </w:r>
      <w:r w:rsidRPr="00A818BA">
        <w:rPr>
          <w:rFonts w:cs="Times New Roman"/>
          <w:szCs w:val="24"/>
          <w:lang w:val="en-GB"/>
        </w:rPr>
        <w:t>The CA should</w:t>
      </w:r>
      <w:r w:rsidR="00C81F42" w:rsidRPr="00A818BA">
        <w:rPr>
          <w:rFonts w:cs="Times New Roman"/>
          <w:szCs w:val="24"/>
          <w:lang w:val="en-GB"/>
        </w:rPr>
        <w:t xml:space="preserve"> also</w:t>
      </w:r>
      <w:r w:rsidRPr="00A818BA">
        <w:rPr>
          <w:rFonts w:cs="Times New Roman"/>
          <w:szCs w:val="24"/>
          <w:lang w:val="en-GB"/>
        </w:rPr>
        <w:t xml:space="preserve"> take official control samples for </w:t>
      </w:r>
      <w:r w:rsidR="00C81F42" w:rsidRPr="00A818BA">
        <w:rPr>
          <w:lang w:val="en-GB"/>
        </w:rPr>
        <w:t xml:space="preserve">microbiological </w:t>
      </w:r>
      <w:r w:rsidRPr="00A818BA">
        <w:rPr>
          <w:rFonts w:cs="Times New Roman"/>
          <w:szCs w:val="24"/>
          <w:lang w:val="en-GB"/>
        </w:rPr>
        <w:t xml:space="preserve">analyses </w:t>
      </w:r>
      <w:r w:rsidR="004019A7" w:rsidRPr="00A818BA">
        <w:rPr>
          <w:lang w:val="en-GB"/>
        </w:rPr>
        <w:t>to verify that the</w:t>
      </w:r>
      <w:r w:rsidR="00C81F42" w:rsidRPr="00A818BA">
        <w:rPr>
          <w:lang w:val="en-GB"/>
        </w:rPr>
        <w:t xml:space="preserve"> food</w:t>
      </w:r>
      <w:r w:rsidR="004019A7" w:rsidRPr="00A818BA">
        <w:rPr>
          <w:lang w:val="en-GB"/>
        </w:rPr>
        <w:t xml:space="preserve"> processors quality system is working.  As this is </w:t>
      </w:r>
      <w:r w:rsidR="00C81F42" w:rsidRPr="00A818BA">
        <w:rPr>
          <w:lang w:val="en-GB"/>
        </w:rPr>
        <w:t xml:space="preserve">an essential </w:t>
      </w:r>
      <w:r w:rsidR="004019A7" w:rsidRPr="00A818BA">
        <w:rPr>
          <w:lang w:val="en-GB"/>
        </w:rPr>
        <w:t xml:space="preserve">part of having license to operate it is not unfair that the industry covers the cost </w:t>
      </w:r>
      <w:r w:rsidR="00C81F42" w:rsidRPr="00A818BA">
        <w:rPr>
          <w:lang w:val="en-GB"/>
        </w:rPr>
        <w:t>related to the analysis of</w:t>
      </w:r>
      <w:r w:rsidR="004019A7" w:rsidRPr="00A818BA">
        <w:rPr>
          <w:lang w:val="en-GB"/>
        </w:rPr>
        <w:t xml:space="preserve"> </w:t>
      </w:r>
      <w:r w:rsidR="00C81F42" w:rsidRPr="00A818BA">
        <w:rPr>
          <w:lang w:val="en-GB"/>
        </w:rPr>
        <w:t>these</w:t>
      </w:r>
      <w:r w:rsidR="00DB0E9F" w:rsidRPr="00A818BA">
        <w:rPr>
          <w:lang w:val="en-GB"/>
        </w:rPr>
        <w:t xml:space="preserve"> </w:t>
      </w:r>
      <w:r w:rsidR="00DB0E9F" w:rsidRPr="00A818BA">
        <w:rPr>
          <w:rFonts w:cs="Times New Roman"/>
          <w:szCs w:val="24"/>
          <w:lang w:val="en-GB"/>
        </w:rPr>
        <w:t>official control samples</w:t>
      </w:r>
      <w:r w:rsidR="00DB0E9F" w:rsidRPr="00A818BA">
        <w:rPr>
          <w:lang w:val="en-GB"/>
        </w:rPr>
        <w:t>.  T</w:t>
      </w:r>
      <w:r w:rsidR="004019A7" w:rsidRPr="00A818BA">
        <w:rPr>
          <w:lang w:val="en-GB"/>
        </w:rPr>
        <w:t xml:space="preserve">his </w:t>
      </w:r>
      <w:r w:rsidR="00DB0E9F" w:rsidRPr="00A818BA">
        <w:rPr>
          <w:lang w:val="en-GB"/>
        </w:rPr>
        <w:t>could for example be</w:t>
      </w:r>
      <w:r w:rsidR="004019A7" w:rsidRPr="00A818BA">
        <w:rPr>
          <w:lang w:val="en-GB"/>
        </w:rPr>
        <w:t xml:space="preserve"> part of the</w:t>
      </w:r>
      <w:r w:rsidR="00DB0E9F" w:rsidRPr="00A818BA">
        <w:rPr>
          <w:lang w:val="en-GB"/>
        </w:rPr>
        <w:t>ir</w:t>
      </w:r>
      <w:r w:rsidR="004019A7" w:rsidRPr="00A818BA">
        <w:rPr>
          <w:lang w:val="en-GB"/>
        </w:rPr>
        <w:t xml:space="preserve"> annual license fee</w:t>
      </w:r>
      <w:r w:rsidR="00DB0E9F" w:rsidRPr="00A818BA">
        <w:rPr>
          <w:lang w:val="en-GB"/>
        </w:rPr>
        <w:t xml:space="preserve"> and </w:t>
      </w:r>
      <w:r w:rsidR="004019A7" w:rsidRPr="00A818BA">
        <w:rPr>
          <w:lang w:val="en-GB"/>
        </w:rPr>
        <w:t xml:space="preserve">if </w:t>
      </w:r>
      <w:r w:rsidR="00DB0E9F" w:rsidRPr="00A818BA">
        <w:rPr>
          <w:lang w:val="en-GB"/>
        </w:rPr>
        <w:t xml:space="preserve">the </w:t>
      </w:r>
      <w:r w:rsidR="004019A7" w:rsidRPr="00A818BA">
        <w:rPr>
          <w:lang w:val="en-GB"/>
        </w:rPr>
        <w:t xml:space="preserve">results </w:t>
      </w:r>
      <w:r w:rsidR="00DB0E9F" w:rsidRPr="00A818BA">
        <w:rPr>
          <w:lang w:val="en-GB"/>
        </w:rPr>
        <w:t xml:space="preserve">obtained </w:t>
      </w:r>
      <w:r w:rsidR="004019A7" w:rsidRPr="00A818BA">
        <w:rPr>
          <w:lang w:val="en-GB"/>
        </w:rPr>
        <w:t xml:space="preserve">are unsatisfactory extra payment </w:t>
      </w:r>
      <w:r w:rsidR="00DB0E9F" w:rsidRPr="00A818BA">
        <w:rPr>
          <w:lang w:val="en-GB"/>
        </w:rPr>
        <w:t xml:space="preserve">from the FBO in question </w:t>
      </w:r>
      <w:r w:rsidR="004019A7" w:rsidRPr="00A818BA">
        <w:rPr>
          <w:lang w:val="en-GB"/>
        </w:rPr>
        <w:t>should be required by the CA.</w:t>
      </w:r>
      <w:r w:rsidR="00F84BD9">
        <w:rPr>
          <w:lang w:val="en-GB"/>
        </w:rPr>
        <w:t xml:space="preserve"> This type of user fee would enable the CA </w:t>
      </w:r>
      <w:r w:rsidR="00F84BD9" w:rsidRPr="00A818BA">
        <w:rPr>
          <w:lang w:val="en-GB"/>
        </w:rPr>
        <w:t xml:space="preserve">to guarantee financial </w:t>
      </w:r>
      <w:r w:rsidR="00F84BD9">
        <w:rPr>
          <w:lang w:val="en-GB"/>
        </w:rPr>
        <w:t>independence</w:t>
      </w:r>
      <w:r w:rsidR="00F84BD9" w:rsidRPr="00A818BA">
        <w:rPr>
          <w:lang w:val="en-GB"/>
        </w:rPr>
        <w:t xml:space="preserve"> </w:t>
      </w:r>
      <w:r w:rsidR="00F84BD9">
        <w:rPr>
          <w:lang w:val="en-GB"/>
        </w:rPr>
        <w:t xml:space="preserve">and </w:t>
      </w:r>
      <w:r w:rsidR="00F84BD9" w:rsidRPr="001D45D2">
        <w:rPr>
          <w:lang w:val="en-GB"/>
        </w:rPr>
        <w:t xml:space="preserve">sustainability </w:t>
      </w:r>
      <w:r w:rsidR="00F84BD9" w:rsidRPr="00A818BA">
        <w:rPr>
          <w:lang w:val="en-GB"/>
        </w:rPr>
        <w:t xml:space="preserve">of the official laboratories </w:t>
      </w:r>
      <w:r w:rsidR="00F84BD9">
        <w:rPr>
          <w:lang w:val="en-GB"/>
        </w:rPr>
        <w:t>and</w:t>
      </w:r>
      <w:r w:rsidR="00F84BD9" w:rsidRPr="00A818BA">
        <w:rPr>
          <w:lang w:val="en-GB"/>
        </w:rPr>
        <w:t xml:space="preserve"> that official control samples are tested on regular bases</w:t>
      </w:r>
      <w:r w:rsidR="00F84BD9">
        <w:rPr>
          <w:lang w:val="en-GB"/>
        </w:rPr>
        <w:t xml:space="preserve"> </w:t>
      </w:r>
      <w:r w:rsidR="00F84BD9" w:rsidRPr="00894ABB">
        <w:rPr>
          <w:lang w:val="en-GB"/>
        </w:rPr>
        <w:t xml:space="preserve">to </w:t>
      </w:r>
      <w:r w:rsidR="00F84BD9">
        <w:rPr>
          <w:lang w:val="en-GB"/>
        </w:rPr>
        <w:t>verify</w:t>
      </w:r>
      <w:r w:rsidR="00F84BD9" w:rsidRPr="00894ABB">
        <w:rPr>
          <w:lang w:val="en-GB"/>
        </w:rPr>
        <w:t xml:space="preserve"> the safety of </w:t>
      </w:r>
      <w:r w:rsidR="00F84BD9">
        <w:rPr>
          <w:lang w:val="en-GB"/>
        </w:rPr>
        <w:t xml:space="preserve">water, ice and </w:t>
      </w:r>
      <w:r w:rsidR="00F84BD9" w:rsidRPr="00894ABB">
        <w:rPr>
          <w:lang w:val="en-GB"/>
        </w:rPr>
        <w:t>fisheries products</w:t>
      </w:r>
      <w:r w:rsidR="00F84BD9">
        <w:rPr>
          <w:rFonts w:cs="Times New Roman"/>
          <w:szCs w:val="24"/>
          <w:lang w:val="en-GB"/>
        </w:rPr>
        <w:t>.</w:t>
      </w:r>
    </w:p>
    <w:p w14:paraId="1A1F9899" w14:textId="77777777" w:rsidR="00F61089" w:rsidRPr="00A818BA" w:rsidRDefault="0028056F" w:rsidP="00F46C13">
      <w:pPr>
        <w:autoSpaceDE w:val="0"/>
        <w:autoSpaceDN w:val="0"/>
        <w:adjustRightInd w:val="0"/>
        <w:spacing w:after="120" w:line="240" w:lineRule="auto"/>
        <w:jc w:val="both"/>
        <w:rPr>
          <w:rFonts w:cs="Times New Roman"/>
          <w:szCs w:val="24"/>
          <w:lang w:val="en-GB"/>
        </w:rPr>
      </w:pPr>
      <w:r w:rsidRPr="00A818BA">
        <w:rPr>
          <w:lang w:val="en-GB"/>
        </w:rPr>
        <w:t>The CA should ensure that official control samples for fishery products intended for export to the EU include official controls on the products, water and ice in line with the relevant Community requirements i.e. Regulation (EC) No 852/2004 and Directive 98/83/EC</w:t>
      </w:r>
      <w:r w:rsidR="00BC3FEC" w:rsidRPr="00A818BA">
        <w:rPr>
          <w:lang w:val="en-GB"/>
        </w:rPr>
        <w:t xml:space="preserve">. </w:t>
      </w:r>
      <w:r w:rsidRPr="00A818BA">
        <w:rPr>
          <w:lang w:val="en-GB"/>
        </w:rPr>
        <w:t>The CA should also ensure that laboratories performing official analyses are assessed and accredited in accordance with standards providing guarantees at least equivalent to the requirements Regulation (EC) No 882/2004</w:t>
      </w:r>
      <w:r w:rsidR="00BC3FEC" w:rsidRPr="00A818BA">
        <w:rPr>
          <w:lang w:val="en-GB"/>
        </w:rPr>
        <w:t xml:space="preserve">. </w:t>
      </w:r>
      <w:r w:rsidRPr="00A818BA">
        <w:rPr>
          <w:lang w:val="en-GB"/>
        </w:rPr>
        <w:t xml:space="preserve">The CA should also ensure that these laboratories take into account criteria for the different testing methods laid down in </w:t>
      </w:r>
      <w:r w:rsidR="00BC3FEC" w:rsidRPr="00A818BA">
        <w:rPr>
          <w:lang w:val="en-GB"/>
        </w:rPr>
        <w:t>EC</w:t>
      </w:r>
      <w:r w:rsidRPr="00A818BA">
        <w:rPr>
          <w:lang w:val="en-GB"/>
        </w:rPr>
        <w:t xml:space="preserve"> legislation</w:t>
      </w:r>
      <w:r w:rsidR="00BC3FEC" w:rsidRPr="00A818BA">
        <w:rPr>
          <w:lang w:val="en-GB"/>
        </w:rPr>
        <w:t>.</w:t>
      </w:r>
      <w:r w:rsidRPr="00A818BA">
        <w:rPr>
          <w:lang w:val="en-GB"/>
        </w:rPr>
        <w:t xml:space="preserve"> </w:t>
      </w:r>
      <w:r w:rsidR="009B1C92" w:rsidRPr="00A818BA">
        <w:rPr>
          <w:lang w:val="en-GB"/>
        </w:rPr>
        <w:t>It</w:t>
      </w:r>
      <w:r w:rsidR="00BC3FEC" w:rsidRPr="00A818BA">
        <w:rPr>
          <w:lang w:val="en-GB"/>
        </w:rPr>
        <w:t xml:space="preserve"> is recommended that </w:t>
      </w:r>
      <w:r w:rsidR="00BC3FEC" w:rsidRPr="00A818BA">
        <w:rPr>
          <w:rFonts w:cs="Times New Roman"/>
          <w:szCs w:val="24"/>
          <w:lang w:val="en-GB"/>
        </w:rPr>
        <w:t>a</w:t>
      </w:r>
      <w:r w:rsidR="00BC3FEC" w:rsidRPr="00A818BA">
        <w:rPr>
          <w:lang w:val="en-GB"/>
        </w:rPr>
        <w:t xml:space="preserve">n assessment (including a cost-benefit analysis) is carried out to evaluate which laboratory analyses is feasible to accredit and conduct nationally and which would </w:t>
      </w:r>
      <w:r w:rsidR="00F84BD9">
        <w:rPr>
          <w:lang w:val="en-GB"/>
        </w:rPr>
        <w:t>be more beneficial to outsource.</w:t>
      </w:r>
    </w:p>
    <w:p w14:paraId="492DF588" w14:textId="77777777" w:rsidR="00705272" w:rsidRDefault="00DB0E9F" w:rsidP="00F46C13">
      <w:pPr>
        <w:autoSpaceDE w:val="0"/>
        <w:autoSpaceDN w:val="0"/>
        <w:adjustRightInd w:val="0"/>
        <w:spacing w:after="120" w:line="240" w:lineRule="auto"/>
        <w:jc w:val="both"/>
        <w:rPr>
          <w:lang w:val="en-GB"/>
        </w:rPr>
      </w:pPr>
      <w:r w:rsidRPr="00A818BA">
        <w:rPr>
          <w:lang w:val="en-GB"/>
        </w:rPr>
        <w:t xml:space="preserve">Testing for contaminants/undesirable substances </w:t>
      </w:r>
      <w:r w:rsidR="00FD0289" w:rsidRPr="00A818BA">
        <w:rPr>
          <w:lang w:val="en-GB"/>
        </w:rPr>
        <w:t>that unintentionally come in contact with food/feed and primary products</w:t>
      </w:r>
      <w:r w:rsidR="00090FB4">
        <w:rPr>
          <w:lang w:val="en-GB"/>
        </w:rPr>
        <w:t>,</w:t>
      </w:r>
      <w:r w:rsidR="00FD0289" w:rsidRPr="00A818BA">
        <w:rPr>
          <w:lang w:val="en-GB"/>
        </w:rPr>
        <w:t xml:space="preserve"> e.g. </w:t>
      </w:r>
      <w:r w:rsidR="00FD0289" w:rsidRPr="00090FB4">
        <w:rPr>
          <w:lang w:val="en-GB"/>
        </w:rPr>
        <w:t>PCB's and dioxins</w:t>
      </w:r>
      <w:r w:rsidR="00090FB4">
        <w:rPr>
          <w:lang w:val="en-GB"/>
        </w:rPr>
        <w:t>,</w:t>
      </w:r>
      <w:r w:rsidR="00FD0289" w:rsidRPr="00A818BA">
        <w:rPr>
          <w:lang w:val="en-GB"/>
        </w:rPr>
        <w:t xml:space="preserve"> are also the </w:t>
      </w:r>
      <w:r w:rsidR="004019A7" w:rsidRPr="00A818BA">
        <w:rPr>
          <w:lang w:val="en-GB"/>
        </w:rPr>
        <w:t>responsibility of the producer as he must secure the safety of his</w:t>
      </w:r>
      <w:r w:rsidR="00E75A51" w:rsidRPr="00A818BA">
        <w:rPr>
          <w:lang w:val="en-GB"/>
        </w:rPr>
        <w:t xml:space="preserve"> product.   </w:t>
      </w:r>
      <w:r w:rsidR="00FD0289" w:rsidRPr="00A818BA">
        <w:rPr>
          <w:lang w:val="en-GB"/>
        </w:rPr>
        <w:t xml:space="preserve">However, </w:t>
      </w:r>
      <w:r w:rsidR="00E75A51" w:rsidRPr="00A818BA">
        <w:rPr>
          <w:lang w:val="en-GB"/>
        </w:rPr>
        <w:t xml:space="preserve">testing for these </w:t>
      </w:r>
      <w:r w:rsidR="00FD0289" w:rsidRPr="00A818BA">
        <w:rPr>
          <w:lang w:val="en-GB"/>
        </w:rPr>
        <w:t>undesirable substances</w:t>
      </w:r>
      <w:r w:rsidR="00E75A51" w:rsidRPr="00A818BA">
        <w:rPr>
          <w:lang w:val="en-GB"/>
        </w:rPr>
        <w:t xml:space="preserve"> </w:t>
      </w:r>
      <w:r w:rsidR="00FD0289" w:rsidRPr="00A818BA">
        <w:rPr>
          <w:lang w:val="en-GB"/>
        </w:rPr>
        <w:t xml:space="preserve">in </w:t>
      </w:r>
      <w:r w:rsidR="00E75A51" w:rsidRPr="00A818BA">
        <w:rPr>
          <w:lang w:val="en-GB"/>
        </w:rPr>
        <w:t xml:space="preserve">each </w:t>
      </w:r>
      <w:r w:rsidR="00FD0289" w:rsidRPr="00A818BA">
        <w:rPr>
          <w:lang w:val="en-GB"/>
        </w:rPr>
        <w:t xml:space="preserve">assignment sold is far </w:t>
      </w:r>
      <w:r w:rsidR="00E75A51" w:rsidRPr="00A818BA">
        <w:rPr>
          <w:lang w:val="en-GB"/>
        </w:rPr>
        <w:t>to</w:t>
      </w:r>
      <w:r w:rsidR="00FD0289" w:rsidRPr="00A818BA">
        <w:rPr>
          <w:lang w:val="en-GB"/>
        </w:rPr>
        <w:t>o</w:t>
      </w:r>
      <w:r w:rsidR="00E75A51" w:rsidRPr="00A818BA">
        <w:rPr>
          <w:lang w:val="en-GB"/>
        </w:rPr>
        <w:t xml:space="preserve"> expensive.  Therefore it is better to </w:t>
      </w:r>
      <w:r w:rsidR="00FD0289" w:rsidRPr="00A818BA">
        <w:rPr>
          <w:lang w:val="en-GB"/>
        </w:rPr>
        <w:t>establish a n</w:t>
      </w:r>
      <w:r w:rsidR="00FD0289" w:rsidRPr="00A818BA">
        <w:rPr>
          <w:bCs/>
          <w:iCs/>
          <w:lang w:val="en-GB"/>
        </w:rPr>
        <w:t>ation</w:t>
      </w:r>
      <w:r w:rsidR="00090FB4">
        <w:rPr>
          <w:bCs/>
          <w:iCs/>
          <w:lang w:val="en-GB"/>
        </w:rPr>
        <w:t xml:space="preserve">al </w:t>
      </w:r>
      <w:r w:rsidR="00FD0289" w:rsidRPr="00A818BA">
        <w:rPr>
          <w:bCs/>
          <w:iCs/>
          <w:lang w:val="en-GB"/>
        </w:rPr>
        <w:t>wide</w:t>
      </w:r>
      <w:r w:rsidR="00090FB4">
        <w:rPr>
          <w:bCs/>
          <w:iCs/>
          <w:lang w:val="en-GB"/>
        </w:rPr>
        <w:t>/regional wide</w:t>
      </w:r>
      <w:r w:rsidR="00FD0289" w:rsidRPr="00A818BA">
        <w:rPr>
          <w:bCs/>
          <w:iCs/>
          <w:lang w:val="en-GB"/>
        </w:rPr>
        <w:t xml:space="preserve"> monitoring plan that is </w:t>
      </w:r>
      <w:r w:rsidR="00E75A51" w:rsidRPr="00A818BA">
        <w:rPr>
          <w:lang w:val="en-GB"/>
        </w:rPr>
        <w:t>carried out on regular basis</w:t>
      </w:r>
      <w:r w:rsidR="00FD0289" w:rsidRPr="00A818BA">
        <w:rPr>
          <w:lang w:val="en-GB"/>
        </w:rPr>
        <w:t xml:space="preserve"> to </w:t>
      </w:r>
      <w:r w:rsidR="00FD0289" w:rsidRPr="00A818BA">
        <w:rPr>
          <w:bCs/>
          <w:lang w:val="en-GB"/>
        </w:rPr>
        <w:t xml:space="preserve">be able to assess consumer exposure to these </w:t>
      </w:r>
      <w:r w:rsidR="00FD0289" w:rsidRPr="00A818BA">
        <w:rPr>
          <w:lang w:val="en-GB"/>
        </w:rPr>
        <w:t>undesirable substances</w:t>
      </w:r>
      <w:r w:rsidR="00090FB4">
        <w:rPr>
          <w:lang w:val="en-GB"/>
        </w:rPr>
        <w:t xml:space="preserve">. </w:t>
      </w:r>
      <w:r w:rsidR="00090FB4" w:rsidRPr="00090FB4">
        <w:rPr>
          <w:lang w:val="en-GB"/>
        </w:rPr>
        <w:t>This type of monitoring plan for contaminants/</w:t>
      </w:r>
      <w:r w:rsidR="00090FB4" w:rsidRPr="00A818BA">
        <w:rPr>
          <w:lang w:val="en-GB"/>
        </w:rPr>
        <w:t>undesirable substances</w:t>
      </w:r>
      <w:r w:rsidR="00090FB4" w:rsidRPr="00090FB4">
        <w:rPr>
          <w:lang w:val="en-GB"/>
        </w:rPr>
        <w:t xml:space="preserve"> in fis</w:t>
      </w:r>
      <w:r w:rsidR="00090FB4">
        <w:rPr>
          <w:lang w:val="en-GB"/>
        </w:rPr>
        <w:t xml:space="preserve">hery products and water </w:t>
      </w:r>
      <w:r w:rsidR="0085197D">
        <w:rPr>
          <w:lang w:val="en-GB"/>
        </w:rPr>
        <w:t xml:space="preserve">is </w:t>
      </w:r>
      <w:r w:rsidR="00BC3FEC" w:rsidRPr="00A818BA">
        <w:rPr>
          <w:lang w:val="en-GB"/>
        </w:rPr>
        <w:t xml:space="preserve">currently </w:t>
      </w:r>
      <w:r w:rsidR="00090FB4">
        <w:rPr>
          <w:lang w:val="en-GB"/>
        </w:rPr>
        <w:t>not in place</w:t>
      </w:r>
      <w:r w:rsidR="00BC3FEC" w:rsidRPr="00A818BA">
        <w:rPr>
          <w:lang w:val="en-GB"/>
        </w:rPr>
        <w:t xml:space="preserve"> in G</w:t>
      </w:r>
      <w:r w:rsidR="00090FB4">
        <w:rPr>
          <w:lang w:val="en-GB"/>
        </w:rPr>
        <w:t>renada</w:t>
      </w:r>
      <w:r w:rsidR="00BC3FEC" w:rsidRPr="00A818BA">
        <w:rPr>
          <w:lang w:val="en-GB"/>
        </w:rPr>
        <w:t xml:space="preserve">, </w:t>
      </w:r>
      <w:r w:rsidR="00090FB4">
        <w:rPr>
          <w:lang w:val="en-GB"/>
        </w:rPr>
        <w:t xml:space="preserve">hence </w:t>
      </w:r>
      <w:r w:rsidR="00BC3FEC" w:rsidRPr="00A818BA">
        <w:rPr>
          <w:lang w:val="en-GB"/>
        </w:rPr>
        <w:t xml:space="preserve">a suitable solution </w:t>
      </w:r>
      <w:r w:rsidR="008860BF" w:rsidRPr="00A818BA">
        <w:rPr>
          <w:lang w:val="en-GB"/>
        </w:rPr>
        <w:t>needs to</w:t>
      </w:r>
      <w:r w:rsidR="00BC3FEC" w:rsidRPr="00A818BA">
        <w:rPr>
          <w:lang w:val="en-GB"/>
        </w:rPr>
        <w:t xml:space="preserve"> be </w:t>
      </w:r>
      <w:r w:rsidR="008860BF" w:rsidRPr="00A818BA">
        <w:rPr>
          <w:lang w:val="en-GB"/>
        </w:rPr>
        <w:t xml:space="preserve">initiated and </w:t>
      </w:r>
      <w:r w:rsidR="00090FB4">
        <w:rPr>
          <w:lang w:val="en-GB"/>
        </w:rPr>
        <w:t>implemented</w:t>
      </w:r>
      <w:r w:rsidR="00BC3FEC" w:rsidRPr="00A818BA">
        <w:rPr>
          <w:lang w:val="en-GB"/>
        </w:rPr>
        <w:t>.</w:t>
      </w:r>
    </w:p>
    <w:p w14:paraId="033134FB" w14:textId="77777777" w:rsidR="0070344B" w:rsidRPr="00A818BA" w:rsidRDefault="0070344B" w:rsidP="00F46C13">
      <w:pPr>
        <w:autoSpaceDE w:val="0"/>
        <w:autoSpaceDN w:val="0"/>
        <w:adjustRightInd w:val="0"/>
        <w:spacing w:after="120" w:line="240" w:lineRule="auto"/>
        <w:jc w:val="both"/>
        <w:rPr>
          <w:lang w:val="en-GB"/>
        </w:rPr>
      </w:pPr>
      <w:r>
        <w:rPr>
          <w:lang w:val="en-GB"/>
        </w:rPr>
        <w:t>It is important to m</w:t>
      </w:r>
      <w:r w:rsidRPr="0070344B">
        <w:rPr>
          <w:lang w:val="en-GB"/>
        </w:rPr>
        <w:t>ake sure that the CA is enforcing one harmonised standard for all fisheries products so that there are not two standards applied i.e. one for domestic market and another for the export market</w:t>
      </w:r>
      <w:r>
        <w:rPr>
          <w:lang w:val="en-GB"/>
        </w:rPr>
        <w:t>.</w:t>
      </w:r>
      <w:r w:rsidR="00412F3B">
        <w:rPr>
          <w:lang w:val="en-GB"/>
        </w:rPr>
        <w:t xml:space="preserve">  Such double moral will not only lead </w:t>
      </w:r>
      <w:r w:rsidR="004E5955">
        <w:rPr>
          <w:lang w:val="en-GB"/>
        </w:rPr>
        <w:t xml:space="preserve">to </w:t>
      </w:r>
      <w:r w:rsidR="00412F3B">
        <w:rPr>
          <w:lang w:val="en-GB"/>
        </w:rPr>
        <w:t>bad attitude towards food safety and public health</w:t>
      </w:r>
      <w:r w:rsidR="004E5955">
        <w:rPr>
          <w:lang w:val="en-GB"/>
        </w:rPr>
        <w:t xml:space="preserve"> </w:t>
      </w:r>
      <w:r w:rsidR="00412F3B">
        <w:rPr>
          <w:lang w:val="en-GB"/>
        </w:rPr>
        <w:t>but will also delay the development of the fishery sector and the fisher</w:t>
      </w:r>
      <w:r w:rsidR="004E5955">
        <w:rPr>
          <w:lang w:val="en-GB"/>
        </w:rPr>
        <w:t>ies</w:t>
      </w:r>
      <w:r w:rsidR="00412F3B">
        <w:rPr>
          <w:lang w:val="en-GB"/>
        </w:rPr>
        <w:t xml:space="preserve"> communities and </w:t>
      </w:r>
      <w:r w:rsidR="004E5955">
        <w:rPr>
          <w:lang w:val="en-GB"/>
        </w:rPr>
        <w:t xml:space="preserve">have a negative effect on the sustainable </w:t>
      </w:r>
      <w:r w:rsidR="00412F3B">
        <w:rPr>
          <w:lang w:val="en-GB"/>
        </w:rPr>
        <w:t xml:space="preserve">utilisation of the fishery resources. </w:t>
      </w:r>
    </w:p>
    <w:p w14:paraId="11CA3B1B" w14:textId="77777777" w:rsidR="0026607D" w:rsidRPr="00A818BA" w:rsidRDefault="00705272" w:rsidP="00F46C13">
      <w:pPr>
        <w:autoSpaceDE w:val="0"/>
        <w:autoSpaceDN w:val="0"/>
        <w:adjustRightInd w:val="0"/>
        <w:spacing w:after="120" w:line="240" w:lineRule="auto"/>
        <w:jc w:val="both"/>
        <w:rPr>
          <w:rFonts w:cs="Times New Roman"/>
          <w:szCs w:val="24"/>
          <w:lang w:val="en-GB"/>
        </w:rPr>
      </w:pPr>
      <w:r w:rsidRPr="00A818BA">
        <w:rPr>
          <w:rFonts w:cs="Times New Roman"/>
          <w:szCs w:val="24"/>
          <w:lang w:val="en-GB"/>
        </w:rPr>
        <w:t>Improve the coordination of the different agencies e.g. different organizations are collecting various types of data and should cooperate in the development of a comprehensive data and information exchange system that could be used to monitor, share information and knowledge and report on SPS practices.</w:t>
      </w:r>
    </w:p>
    <w:p w14:paraId="164A3DF3" w14:textId="77777777" w:rsidR="006464BD" w:rsidRDefault="00705272" w:rsidP="00F46C13">
      <w:pPr>
        <w:spacing w:after="120"/>
        <w:jc w:val="both"/>
        <w:rPr>
          <w:lang w:val="en-GB"/>
        </w:rPr>
      </w:pPr>
      <w:r w:rsidRPr="00A818BA">
        <w:rPr>
          <w:lang w:val="en-GB"/>
        </w:rPr>
        <w:t>In order to be able to plan for ant</w:t>
      </w:r>
      <w:r w:rsidR="00021CE5" w:rsidRPr="00A818BA">
        <w:rPr>
          <w:lang w:val="en-GB"/>
        </w:rPr>
        <w:t>icipated future developments of</w:t>
      </w:r>
      <w:r w:rsidRPr="00A818BA">
        <w:rPr>
          <w:lang w:val="en-GB"/>
        </w:rPr>
        <w:t xml:space="preserve"> the fish industry it is necessary to start to predict and plan for likely future demands of current export markets as well as look out </w:t>
      </w:r>
      <w:r w:rsidR="002A5B81">
        <w:rPr>
          <w:lang w:val="en-GB"/>
        </w:rPr>
        <w:t xml:space="preserve">for </w:t>
      </w:r>
      <w:r w:rsidRPr="00A818BA">
        <w:rPr>
          <w:lang w:val="en-GB"/>
        </w:rPr>
        <w:t xml:space="preserve">additional </w:t>
      </w:r>
      <w:r w:rsidR="002A5B81">
        <w:rPr>
          <w:lang w:val="en-GB"/>
        </w:rPr>
        <w:t xml:space="preserve">export </w:t>
      </w:r>
      <w:r w:rsidRPr="00A818BA">
        <w:rPr>
          <w:lang w:val="en-GB"/>
        </w:rPr>
        <w:t>markets and identify new fishery and aquaculture products for these markets. This requires increased research &amp; development related to the fisheries sector</w:t>
      </w:r>
      <w:r w:rsidR="008F43B2">
        <w:rPr>
          <w:lang w:val="en-GB"/>
        </w:rPr>
        <w:t>,</w:t>
      </w:r>
      <w:r w:rsidRPr="00A818BA">
        <w:rPr>
          <w:lang w:val="en-GB"/>
        </w:rPr>
        <w:t xml:space="preserve"> e.g. regarding development of new products, as this will assist the fisheries sector to move further up the value chain and create a business environment for entrepreneurs in the fisheries industry</w:t>
      </w:r>
      <w:r w:rsidR="00021CE5" w:rsidRPr="00A818BA">
        <w:rPr>
          <w:lang w:val="en-GB"/>
        </w:rPr>
        <w:t>.</w:t>
      </w:r>
      <w:r w:rsidR="009B1C92" w:rsidRPr="00A818BA">
        <w:rPr>
          <w:lang w:val="en-GB"/>
        </w:rPr>
        <w:t xml:space="preserve"> This could be achieved through long term (5-10 years) strategic planning with the participation of key stakeholders in the fishery and aquaculture sectors</w:t>
      </w:r>
      <w:r w:rsidR="0070344B">
        <w:rPr>
          <w:lang w:val="en-GB"/>
        </w:rPr>
        <w:t xml:space="preserve"> as well as academia</w:t>
      </w:r>
      <w:r w:rsidR="009B1C92" w:rsidRPr="00A818BA">
        <w:rPr>
          <w:lang w:val="en-GB"/>
        </w:rPr>
        <w:t>.</w:t>
      </w:r>
    </w:p>
    <w:p w14:paraId="3937542A" w14:textId="77777777" w:rsidR="006464BD" w:rsidRDefault="006464BD" w:rsidP="00F46C13">
      <w:pPr>
        <w:pStyle w:val="Heading1"/>
        <w:jc w:val="both"/>
        <w:rPr>
          <w:lang w:val="en-GB"/>
        </w:rPr>
      </w:pPr>
    </w:p>
    <w:p w14:paraId="1AA4B4A3" w14:textId="77777777" w:rsidR="003F7CB0" w:rsidRDefault="003F7CB0" w:rsidP="00C32774">
      <w:pPr>
        <w:rPr>
          <w:lang w:val="en-GB"/>
        </w:rPr>
      </w:pPr>
    </w:p>
    <w:p w14:paraId="3BB2A1D7" w14:textId="77777777" w:rsidR="003F7CB0" w:rsidRPr="003F7CB0" w:rsidRDefault="003F7CB0" w:rsidP="00C32774">
      <w:pPr>
        <w:rPr>
          <w:lang w:val="en-GB"/>
        </w:rPr>
        <w:sectPr w:rsidR="003F7CB0" w:rsidRPr="003F7CB0">
          <w:headerReference w:type="default" r:id="rId7"/>
          <w:footerReference w:type="default" r:id="rId8"/>
          <w:pgSz w:w="11906" w:h="16838"/>
          <w:pgMar w:top="1417" w:right="1417" w:bottom="1417" w:left="1417" w:header="708" w:footer="708" w:gutter="0"/>
          <w:cols w:space="708"/>
          <w:docGrid w:linePitch="360"/>
        </w:sectPr>
      </w:pPr>
    </w:p>
    <w:p w14:paraId="4EF779AA" w14:textId="77777777" w:rsidR="00A554AF" w:rsidRDefault="00F46C13" w:rsidP="00F46C13">
      <w:pPr>
        <w:pStyle w:val="Heading1"/>
        <w:jc w:val="both"/>
        <w:rPr>
          <w:lang w:val="en-GB"/>
        </w:rPr>
      </w:pPr>
      <w:r w:rsidRPr="00A818BA">
        <w:rPr>
          <w:lang w:val="en-GB"/>
        </w:rPr>
        <w:t>Appendix</w:t>
      </w:r>
      <w:r w:rsidR="00A554AF" w:rsidRPr="00A818BA">
        <w:rPr>
          <w:lang w:val="en-GB"/>
        </w:rPr>
        <w:t xml:space="preserve"> </w:t>
      </w:r>
      <w:r w:rsidR="006464BD">
        <w:rPr>
          <w:lang w:val="en-GB"/>
        </w:rPr>
        <w:tab/>
      </w:r>
    </w:p>
    <w:p w14:paraId="07035051" w14:textId="6749BFC6" w:rsidR="006464BD" w:rsidRPr="00121F1B" w:rsidRDefault="009F244C" w:rsidP="00F46C13">
      <w:pPr>
        <w:jc w:val="both"/>
        <w:rPr>
          <w:lang w:val="en-GB"/>
        </w:rPr>
      </w:pPr>
      <w:r>
        <w:rPr>
          <w:lang w:val="en-GB"/>
        </w:rPr>
        <w:t>Consultation</w:t>
      </w:r>
      <w:r w:rsidR="00F46C13">
        <w:rPr>
          <w:lang w:val="en-GB"/>
        </w:rPr>
        <w:t>s</w:t>
      </w:r>
      <w:r w:rsidR="006464BD" w:rsidRPr="00121F1B">
        <w:rPr>
          <w:lang w:val="en-GB"/>
        </w:rPr>
        <w:t xml:space="preserve"> held in conjunction with National Consultation regarding; National programmes related to health and food safety in the fisheries and aquaculture sectors </w:t>
      </w:r>
    </w:p>
    <w:p w14:paraId="252CF9EF" w14:textId="134EF283" w:rsidR="006464BD" w:rsidRPr="00121F1B" w:rsidRDefault="006464BD" w:rsidP="00F46C13">
      <w:pPr>
        <w:jc w:val="both"/>
        <w:rPr>
          <w:lang w:val="en-GB"/>
        </w:rPr>
      </w:pPr>
      <w:r w:rsidRPr="00121F1B">
        <w:rPr>
          <w:lang w:val="en-GB"/>
        </w:rPr>
        <w:t xml:space="preserve">Attendants at SPS </w:t>
      </w:r>
      <w:r w:rsidR="009F244C">
        <w:rPr>
          <w:lang w:val="en-GB"/>
        </w:rPr>
        <w:t>consultation</w:t>
      </w:r>
      <w:r w:rsidRPr="00121F1B">
        <w:rPr>
          <w:lang w:val="en-GB"/>
        </w:rPr>
        <w:t xml:space="preserve"> held June 8th 2015 at Fisheries D</w:t>
      </w:r>
      <w:r>
        <w:rPr>
          <w:lang w:val="en-GB"/>
        </w:rPr>
        <w:t>ivisio</w:t>
      </w:r>
      <w:r w:rsidRPr="00121F1B">
        <w:rPr>
          <w:lang w:val="en-GB"/>
        </w:rPr>
        <w:t>n</w:t>
      </w:r>
      <w:r>
        <w:rPr>
          <w:lang w:val="en-GB"/>
        </w:rPr>
        <w:t xml:space="preserve"> in</w:t>
      </w:r>
      <w:r w:rsidRPr="00121F1B">
        <w:rPr>
          <w:lang w:val="en-GB"/>
        </w:rPr>
        <w:t xml:space="preserve"> Grenada</w:t>
      </w:r>
    </w:p>
    <w:tbl>
      <w:tblPr>
        <w:tblStyle w:val="TableGrid"/>
        <w:tblW w:w="14029" w:type="dxa"/>
        <w:tblLayout w:type="fixed"/>
        <w:tblLook w:val="04A0" w:firstRow="1" w:lastRow="0" w:firstColumn="1" w:lastColumn="0" w:noHBand="0" w:noVBand="1"/>
      </w:tblPr>
      <w:tblGrid>
        <w:gridCol w:w="2405"/>
        <w:gridCol w:w="3260"/>
        <w:gridCol w:w="5103"/>
        <w:gridCol w:w="3261"/>
      </w:tblGrid>
      <w:tr w:rsidR="006464BD" w:rsidRPr="00121F1B" w14:paraId="2EF7BF19" w14:textId="77777777" w:rsidTr="00BA19CE">
        <w:tc>
          <w:tcPr>
            <w:tcW w:w="2405" w:type="dxa"/>
            <w:vAlign w:val="bottom"/>
          </w:tcPr>
          <w:p w14:paraId="497D1CBE" w14:textId="77777777" w:rsidR="006464BD" w:rsidRPr="00121F1B" w:rsidRDefault="006464BD" w:rsidP="00F46C13">
            <w:pPr>
              <w:jc w:val="both"/>
              <w:rPr>
                <w:rFonts w:ascii="Calibri" w:hAnsi="Calibri"/>
                <w:b/>
                <w:bCs/>
                <w:lang w:val="en-GB"/>
              </w:rPr>
            </w:pPr>
            <w:r w:rsidRPr="00121F1B">
              <w:rPr>
                <w:rFonts w:ascii="Calibri" w:hAnsi="Calibri"/>
                <w:b/>
                <w:bCs/>
                <w:lang w:val="en-GB"/>
              </w:rPr>
              <w:t xml:space="preserve">Name </w:t>
            </w:r>
          </w:p>
        </w:tc>
        <w:tc>
          <w:tcPr>
            <w:tcW w:w="3260" w:type="dxa"/>
            <w:vAlign w:val="bottom"/>
          </w:tcPr>
          <w:p w14:paraId="5FC47379" w14:textId="77777777" w:rsidR="006464BD" w:rsidRPr="00121F1B" w:rsidRDefault="006464BD" w:rsidP="00F46C13">
            <w:pPr>
              <w:jc w:val="both"/>
              <w:rPr>
                <w:rFonts w:ascii="Calibri" w:hAnsi="Calibri"/>
                <w:b/>
                <w:bCs/>
                <w:lang w:val="en-GB"/>
              </w:rPr>
            </w:pPr>
            <w:r w:rsidRPr="00121F1B">
              <w:rPr>
                <w:rFonts w:ascii="Calibri" w:hAnsi="Calibri"/>
                <w:b/>
                <w:bCs/>
                <w:lang w:val="en-GB"/>
              </w:rPr>
              <w:t>Designation</w:t>
            </w:r>
          </w:p>
        </w:tc>
        <w:tc>
          <w:tcPr>
            <w:tcW w:w="5103" w:type="dxa"/>
            <w:vAlign w:val="bottom"/>
          </w:tcPr>
          <w:p w14:paraId="0E8EC99E" w14:textId="77777777" w:rsidR="006464BD" w:rsidRPr="00121F1B" w:rsidRDefault="006464BD" w:rsidP="00F46C13">
            <w:pPr>
              <w:jc w:val="both"/>
              <w:rPr>
                <w:rFonts w:ascii="Calibri" w:hAnsi="Calibri"/>
                <w:b/>
                <w:bCs/>
                <w:lang w:val="en-GB"/>
              </w:rPr>
            </w:pPr>
            <w:r w:rsidRPr="00121F1B">
              <w:rPr>
                <w:rFonts w:ascii="Calibri" w:hAnsi="Calibri"/>
                <w:b/>
                <w:bCs/>
                <w:lang w:val="en-GB"/>
              </w:rPr>
              <w:t>Name of Employer &amp; Country</w:t>
            </w:r>
          </w:p>
        </w:tc>
        <w:tc>
          <w:tcPr>
            <w:tcW w:w="3261" w:type="dxa"/>
            <w:vAlign w:val="bottom"/>
          </w:tcPr>
          <w:p w14:paraId="16D97204" w14:textId="77777777" w:rsidR="006464BD" w:rsidRPr="00121F1B" w:rsidRDefault="006464BD" w:rsidP="00F46C13">
            <w:pPr>
              <w:jc w:val="both"/>
              <w:rPr>
                <w:rFonts w:ascii="Calibri" w:hAnsi="Calibri"/>
                <w:b/>
                <w:bCs/>
                <w:lang w:val="en-GB"/>
              </w:rPr>
            </w:pPr>
            <w:r w:rsidRPr="00121F1B">
              <w:rPr>
                <w:rFonts w:ascii="Calibri" w:hAnsi="Calibri"/>
                <w:b/>
                <w:bCs/>
                <w:lang w:val="en-GB"/>
              </w:rPr>
              <w:t>Email address</w:t>
            </w:r>
          </w:p>
        </w:tc>
      </w:tr>
      <w:tr w:rsidR="006464BD" w:rsidRPr="00121F1B" w14:paraId="36E267ED" w14:textId="77777777" w:rsidTr="00BA19CE">
        <w:trPr>
          <w:trHeight w:val="397"/>
        </w:trPr>
        <w:tc>
          <w:tcPr>
            <w:tcW w:w="2405" w:type="dxa"/>
            <w:vAlign w:val="bottom"/>
          </w:tcPr>
          <w:p w14:paraId="716AEC09" w14:textId="77777777" w:rsidR="006464BD" w:rsidRPr="00121F1B" w:rsidRDefault="006464BD" w:rsidP="00F46C13">
            <w:pPr>
              <w:jc w:val="both"/>
              <w:rPr>
                <w:rFonts w:ascii="Calibri" w:hAnsi="Calibri"/>
                <w:lang w:val="en-GB"/>
              </w:rPr>
            </w:pPr>
            <w:r w:rsidRPr="00121F1B">
              <w:rPr>
                <w:rFonts w:ascii="Calibri" w:hAnsi="Calibri"/>
                <w:lang w:val="en-GB"/>
              </w:rPr>
              <w:t>Susan Singh-Renton</w:t>
            </w:r>
          </w:p>
        </w:tc>
        <w:tc>
          <w:tcPr>
            <w:tcW w:w="3260" w:type="dxa"/>
            <w:vAlign w:val="bottom"/>
          </w:tcPr>
          <w:p w14:paraId="2DEDF9D3" w14:textId="77777777" w:rsidR="006464BD" w:rsidRPr="00121F1B" w:rsidRDefault="006464BD" w:rsidP="00F46C13">
            <w:pPr>
              <w:jc w:val="both"/>
              <w:rPr>
                <w:rFonts w:ascii="Calibri" w:hAnsi="Calibri"/>
                <w:lang w:val="en-GB"/>
              </w:rPr>
            </w:pPr>
            <w:r w:rsidRPr="00121F1B">
              <w:rPr>
                <w:rFonts w:ascii="Calibri" w:hAnsi="Calibri"/>
                <w:lang w:val="en-GB"/>
              </w:rPr>
              <w:t>Deputy Executive Director</w:t>
            </w:r>
          </w:p>
        </w:tc>
        <w:tc>
          <w:tcPr>
            <w:tcW w:w="5103" w:type="dxa"/>
            <w:vAlign w:val="bottom"/>
          </w:tcPr>
          <w:p w14:paraId="1D95E481" w14:textId="77777777" w:rsidR="006464BD" w:rsidRPr="00121F1B" w:rsidRDefault="006464BD" w:rsidP="00F46C13">
            <w:pPr>
              <w:jc w:val="both"/>
              <w:rPr>
                <w:rFonts w:ascii="Calibri" w:hAnsi="Calibri"/>
                <w:lang w:val="en-GB"/>
              </w:rPr>
            </w:pPr>
            <w:r w:rsidRPr="00121F1B">
              <w:rPr>
                <w:rFonts w:ascii="Calibri" w:hAnsi="Calibri"/>
                <w:lang w:val="en-GB"/>
              </w:rPr>
              <w:t>CRFM Secretariat, St. Vincent</w:t>
            </w:r>
          </w:p>
        </w:tc>
        <w:tc>
          <w:tcPr>
            <w:tcW w:w="3261" w:type="dxa"/>
            <w:vAlign w:val="bottom"/>
          </w:tcPr>
          <w:p w14:paraId="1A6BDBF8" w14:textId="77777777" w:rsidR="006464BD" w:rsidRPr="00121F1B" w:rsidRDefault="006464BD" w:rsidP="00F46C13">
            <w:pPr>
              <w:jc w:val="both"/>
              <w:rPr>
                <w:rFonts w:ascii="Calibri" w:hAnsi="Calibri"/>
                <w:lang w:val="en-GB"/>
              </w:rPr>
            </w:pPr>
            <w:r w:rsidRPr="00121F1B">
              <w:rPr>
                <w:rFonts w:ascii="Calibri" w:hAnsi="Calibri"/>
                <w:lang w:val="en-GB"/>
              </w:rPr>
              <w:t>susan.singhrenton@crfm.int</w:t>
            </w:r>
          </w:p>
        </w:tc>
      </w:tr>
      <w:tr w:rsidR="006464BD" w:rsidRPr="00121F1B" w14:paraId="492D7BF8" w14:textId="77777777" w:rsidTr="00BA19CE">
        <w:trPr>
          <w:trHeight w:val="397"/>
        </w:trPr>
        <w:tc>
          <w:tcPr>
            <w:tcW w:w="2405" w:type="dxa"/>
            <w:vAlign w:val="bottom"/>
          </w:tcPr>
          <w:p w14:paraId="26B9B6BB" w14:textId="77777777" w:rsidR="006464BD" w:rsidRPr="00121F1B" w:rsidRDefault="006464BD" w:rsidP="00F46C13">
            <w:pPr>
              <w:jc w:val="both"/>
              <w:rPr>
                <w:rFonts w:ascii="Calibri" w:hAnsi="Calibri"/>
                <w:lang w:val="en-GB"/>
              </w:rPr>
            </w:pPr>
            <w:r w:rsidRPr="00121F1B">
              <w:rPr>
                <w:rFonts w:ascii="Calibri" w:hAnsi="Calibri"/>
                <w:lang w:val="en-GB"/>
              </w:rPr>
              <w:t xml:space="preserve">Margeir </w:t>
            </w:r>
            <w:proofErr w:type="spellStart"/>
            <w:r w:rsidRPr="00121F1B">
              <w:rPr>
                <w:rFonts w:ascii="Calibri" w:hAnsi="Calibri"/>
                <w:lang w:val="en-GB"/>
              </w:rPr>
              <w:t>Gissurason</w:t>
            </w:r>
            <w:proofErr w:type="spellEnd"/>
          </w:p>
        </w:tc>
        <w:tc>
          <w:tcPr>
            <w:tcW w:w="3260" w:type="dxa"/>
            <w:vAlign w:val="bottom"/>
          </w:tcPr>
          <w:p w14:paraId="3DA3F049" w14:textId="77777777" w:rsidR="006464BD" w:rsidRPr="00121F1B" w:rsidRDefault="006464BD" w:rsidP="00F46C13">
            <w:pPr>
              <w:jc w:val="both"/>
              <w:rPr>
                <w:rFonts w:ascii="Calibri" w:hAnsi="Calibri"/>
                <w:lang w:val="en-GB"/>
              </w:rPr>
            </w:pPr>
            <w:r w:rsidRPr="00121F1B">
              <w:rPr>
                <w:rFonts w:ascii="Calibri" w:hAnsi="Calibri"/>
                <w:lang w:val="en-GB"/>
              </w:rPr>
              <w:t>SPS expert and team leader</w:t>
            </w:r>
          </w:p>
        </w:tc>
        <w:tc>
          <w:tcPr>
            <w:tcW w:w="5103" w:type="dxa"/>
            <w:vAlign w:val="bottom"/>
          </w:tcPr>
          <w:p w14:paraId="5545FDE1" w14:textId="77777777" w:rsidR="006464BD" w:rsidRPr="00121F1B" w:rsidRDefault="006464BD" w:rsidP="00F46C13">
            <w:pPr>
              <w:jc w:val="both"/>
              <w:rPr>
                <w:rFonts w:ascii="Calibri" w:hAnsi="Calibri"/>
                <w:lang w:val="en-GB"/>
              </w:rPr>
            </w:pPr>
            <w:r w:rsidRPr="00121F1B">
              <w:rPr>
                <w:rFonts w:ascii="Calibri" w:hAnsi="Calibri"/>
                <w:lang w:val="en-GB"/>
              </w:rPr>
              <w:t>Matís, Iceland</w:t>
            </w:r>
          </w:p>
        </w:tc>
        <w:tc>
          <w:tcPr>
            <w:tcW w:w="3261" w:type="dxa"/>
            <w:vAlign w:val="bottom"/>
          </w:tcPr>
          <w:p w14:paraId="79298703" w14:textId="77777777" w:rsidR="006464BD" w:rsidRPr="00121F1B" w:rsidRDefault="006827AE" w:rsidP="00F46C13">
            <w:pPr>
              <w:jc w:val="both"/>
              <w:rPr>
                <w:rFonts w:ascii="Calibri" w:hAnsi="Calibri"/>
                <w:color w:val="0563C1"/>
                <w:u w:val="single"/>
                <w:lang w:val="en-GB"/>
              </w:rPr>
            </w:pPr>
            <w:hyperlink r:id="rId9" w:history="1">
              <w:r w:rsidR="006464BD" w:rsidRPr="00121F1B">
                <w:rPr>
                  <w:rStyle w:val="Hyperlink"/>
                  <w:rFonts w:ascii="Calibri" w:hAnsi="Calibri"/>
                  <w:lang w:val="en-GB"/>
                </w:rPr>
                <w:t>margeir@matis.is</w:t>
              </w:r>
            </w:hyperlink>
          </w:p>
        </w:tc>
      </w:tr>
      <w:tr w:rsidR="006464BD" w:rsidRPr="00121F1B" w14:paraId="7F5DAE1E" w14:textId="77777777" w:rsidTr="00BA19CE">
        <w:trPr>
          <w:trHeight w:val="397"/>
        </w:trPr>
        <w:tc>
          <w:tcPr>
            <w:tcW w:w="2405" w:type="dxa"/>
            <w:vAlign w:val="bottom"/>
          </w:tcPr>
          <w:p w14:paraId="70F9B8ED" w14:textId="77777777" w:rsidR="006464BD" w:rsidRPr="00121F1B" w:rsidRDefault="006464BD" w:rsidP="00F46C13">
            <w:pPr>
              <w:jc w:val="both"/>
              <w:rPr>
                <w:rFonts w:ascii="Calibri" w:hAnsi="Calibri"/>
                <w:lang w:val="en-GB"/>
              </w:rPr>
            </w:pPr>
            <w:r w:rsidRPr="00121F1B">
              <w:rPr>
                <w:rFonts w:ascii="Calibri" w:hAnsi="Calibri"/>
                <w:lang w:val="en-GB"/>
              </w:rPr>
              <w:t>Helga Gunnlaugsdóttir</w:t>
            </w:r>
          </w:p>
        </w:tc>
        <w:tc>
          <w:tcPr>
            <w:tcW w:w="3260" w:type="dxa"/>
            <w:vAlign w:val="bottom"/>
          </w:tcPr>
          <w:p w14:paraId="37384227" w14:textId="77777777" w:rsidR="006464BD" w:rsidRPr="00121F1B" w:rsidRDefault="006464BD" w:rsidP="00F46C13">
            <w:pPr>
              <w:jc w:val="both"/>
              <w:rPr>
                <w:rFonts w:ascii="Calibri" w:hAnsi="Calibri"/>
                <w:lang w:val="en-GB"/>
              </w:rPr>
            </w:pPr>
            <w:r w:rsidRPr="00121F1B">
              <w:rPr>
                <w:rFonts w:ascii="Calibri" w:hAnsi="Calibri"/>
                <w:lang w:val="en-GB"/>
              </w:rPr>
              <w:t>SPS expert</w:t>
            </w:r>
          </w:p>
        </w:tc>
        <w:tc>
          <w:tcPr>
            <w:tcW w:w="5103" w:type="dxa"/>
            <w:vAlign w:val="bottom"/>
          </w:tcPr>
          <w:p w14:paraId="044E94EF" w14:textId="77777777" w:rsidR="006464BD" w:rsidRPr="00121F1B" w:rsidRDefault="006464BD" w:rsidP="00F46C13">
            <w:pPr>
              <w:jc w:val="both"/>
              <w:rPr>
                <w:rFonts w:ascii="Calibri" w:hAnsi="Calibri"/>
                <w:lang w:val="en-GB"/>
              </w:rPr>
            </w:pPr>
            <w:r w:rsidRPr="00121F1B">
              <w:rPr>
                <w:rFonts w:ascii="Calibri" w:hAnsi="Calibri"/>
                <w:lang w:val="en-GB"/>
              </w:rPr>
              <w:t>Matís, Iceland</w:t>
            </w:r>
          </w:p>
        </w:tc>
        <w:tc>
          <w:tcPr>
            <w:tcW w:w="3261" w:type="dxa"/>
            <w:vAlign w:val="bottom"/>
          </w:tcPr>
          <w:p w14:paraId="55B4423B" w14:textId="77777777" w:rsidR="006464BD" w:rsidRPr="00121F1B" w:rsidRDefault="006464BD" w:rsidP="00F46C13">
            <w:pPr>
              <w:jc w:val="both"/>
              <w:rPr>
                <w:rFonts w:ascii="Calibri" w:hAnsi="Calibri"/>
                <w:lang w:val="en-GB"/>
              </w:rPr>
            </w:pPr>
            <w:r w:rsidRPr="00121F1B">
              <w:rPr>
                <w:rFonts w:ascii="Calibri" w:hAnsi="Calibri"/>
                <w:lang w:val="en-GB"/>
              </w:rPr>
              <w:t>helgag@matis.is</w:t>
            </w:r>
          </w:p>
        </w:tc>
      </w:tr>
      <w:tr w:rsidR="006464BD" w:rsidRPr="00121F1B" w14:paraId="7F9CDB53" w14:textId="77777777" w:rsidTr="00BA19CE">
        <w:trPr>
          <w:trHeight w:val="397"/>
        </w:trPr>
        <w:tc>
          <w:tcPr>
            <w:tcW w:w="2405" w:type="dxa"/>
            <w:vAlign w:val="bottom"/>
          </w:tcPr>
          <w:p w14:paraId="47EDA930" w14:textId="77777777" w:rsidR="006464BD" w:rsidRPr="00121F1B" w:rsidRDefault="006464BD" w:rsidP="00F46C13">
            <w:pPr>
              <w:jc w:val="both"/>
              <w:rPr>
                <w:rFonts w:ascii="Calibri" w:hAnsi="Calibri"/>
                <w:lang w:val="en-GB"/>
              </w:rPr>
            </w:pPr>
            <w:r w:rsidRPr="00121F1B">
              <w:rPr>
                <w:rFonts w:ascii="Calibri" w:hAnsi="Calibri"/>
                <w:lang w:val="en-GB"/>
              </w:rPr>
              <w:t>Chris Hedley</w:t>
            </w:r>
          </w:p>
        </w:tc>
        <w:tc>
          <w:tcPr>
            <w:tcW w:w="3260" w:type="dxa"/>
            <w:vAlign w:val="bottom"/>
          </w:tcPr>
          <w:p w14:paraId="03806CAF" w14:textId="77777777" w:rsidR="006464BD" w:rsidRPr="00121F1B" w:rsidRDefault="006464BD" w:rsidP="00F46C13">
            <w:pPr>
              <w:jc w:val="both"/>
              <w:rPr>
                <w:rFonts w:ascii="Calibri" w:hAnsi="Calibri"/>
                <w:lang w:val="en-GB"/>
              </w:rPr>
            </w:pPr>
            <w:r w:rsidRPr="00121F1B">
              <w:rPr>
                <w:rFonts w:ascii="Calibri" w:hAnsi="Calibri"/>
                <w:lang w:val="en-GB"/>
              </w:rPr>
              <w:t>SPS consultant legal team</w:t>
            </w:r>
          </w:p>
        </w:tc>
        <w:tc>
          <w:tcPr>
            <w:tcW w:w="5103" w:type="dxa"/>
            <w:vAlign w:val="bottom"/>
          </w:tcPr>
          <w:p w14:paraId="70D62BAB" w14:textId="77777777" w:rsidR="006464BD" w:rsidRPr="00121F1B" w:rsidRDefault="006464BD" w:rsidP="00F46C13">
            <w:pPr>
              <w:jc w:val="both"/>
              <w:rPr>
                <w:rFonts w:ascii="Calibri" w:hAnsi="Calibri"/>
                <w:lang w:val="en-GB"/>
              </w:rPr>
            </w:pPr>
            <w:r w:rsidRPr="00121F1B">
              <w:rPr>
                <w:rFonts w:ascii="Calibri" w:hAnsi="Calibri"/>
                <w:lang w:val="en-GB"/>
              </w:rPr>
              <w:t>Global law group ltd, UK</w:t>
            </w:r>
          </w:p>
        </w:tc>
        <w:tc>
          <w:tcPr>
            <w:tcW w:w="3261" w:type="dxa"/>
            <w:vAlign w:val="bottom"/>
          </w:tcPr>
          <w:p w14:paraId="635644DE" w14:textId="77777777" w:rsidR="006464BD" w:rsidRPr="00121F1B" w:rsidRDefault="006827AE" w:rsidP="00F46C13">
            <w:pPr>
              <w:jc w:val="both"/>
              <w:rPr>
                <w:rFonts w:ascii="Calibri" w:hAnsi="Calibri"/>
                <w:color w:val="0563C1"/>
                <w:u w:val="single"/>
                <w:lang w:val="en-GB"/>
              </w:rPr>
            </w:pPr>
            <w:hyperlink r:id="rId10" w:history="1">
              <w:r w:rsidR="006464BD" w:rsidRPr="00121F1B">
                <w:rPr>
                  <w:rStyle w:val="Hyperlink"/>
                  <w:rFonts w:ascii="Calibri" w:hAnsi="Calibri"/>
                  <w:lang w:val="en-GB"/>
                </w:rPr>
                <w:t>ch@globelawgroup.net</w:t>
              </w:r>
            </w:hyperlink>
          </w:p>
        </w:tc>
      </w:tr>
      <w:tr w:rsidR="006464BD" w:rsidRPr="00121F1B" w14:paraId="593775B0" w14:textId="77777777" w:rsidTr="00BA19CE">
        <w:trPr>
          <w:trHeight w:val="397"/>
        </w:trPr>
        <w:tc>
          <w:tcPr>
            <w:tcW w:w="2405" w:type="dxa"/>
            <w:vAlign w:val="bottom"/>
          </w:tcPr>
          <w:p w14:paraId="3F9707D2" w14:textId="77777777" w:rsidR="006464BD" w:rsidRPr="00121F1B" w:rsidRDefault="006464BD" w:rsidP="00F46C13">
            <w:pPr>
              <w:jc w:val="both"/>
              <w:rPr>
                <w:rFonts w:ascii="Calibri" w:hAnsi="Calibri"/>
                <w:lang w:val="en-GB"/>
              </w:rPr>
            </w:pPr>
            <w:r w:rsidRPr="00121F1B">
              <w:rPr>
                <w:rFonts w:ascii="Calibri" w:hAnsi="Calibri"/>
                <w:lang w:val="en-GB"/>
              </w:rPr>
              <w:t xml:space="preserve">George H. Grant </w:t>
            </w:r>
          </w:p>
        </w:tc>
        <w:tc>
          <w:tcPr>
            <w:tcW w:w="3260" w:type="dxa"/>
            <w:vAlign w:val="bottom"/>
          </w:tcPr>
          <w:p w14:paraId="2013E91E" w14:textId="77777777" w:rsidR="006464BD" w:rsidRPr="00121F1B" w:rsidRDefault="006464BD" w:rsidP="00F46C13">
            <w:pPr>
              <w:jc w:val="both"/>
              <w:rPr>
                <w:rFonts w:ascii="Calibri" w:hAnsi="Calibri"/>
                <w:lang w:val="en-GB"/>
              </w:rPr>
            </w:pPr>
            <w:r w:rsidRPr="00121F1B">
              <w:rPr>
                <w:rFonts w:ascii="Calibri" w:hAnsi="Calibri"/>
                <w:lang w:val="en-GB"/>
              </w:rPr>
              <w:t>SPS consultant legal team</w:t>
            </w:r>
          </w:p>
        </w:tc>
        <w:tc>
          <w:tcPr>
            <w:tcW w:w="5103" w:type="dxa"/>
            <w:vAlign w:val="bottom"/>
          </w:tcPr>
          <w:p w14:paraId="36E2F7F8" w14:textId="77777777" w:rsidR="006464BD" w:rsidRPr="00121F1B" w:rsidRDefault="006464BD" w:rsidP="00F46C13">
            <w:pPr>
              <w:jc w:val="both"/>
              <w:rPr>
                <w:rFonts w:ascii="Calibri" w:hAnsi="Calibri"/>
                <w:lang w:val="en-GB"/>
              </w:rPr>
            </w:pPr>
            <w:r w:rsidRPr="00121F1B">
              <w:rPr>
                <w:rFonts w:ascii="Calibri" w:hAnsi="Calibri"/>
                <w:lang w:val="en-GB"/>
              </w:rPr>
              <w:t>GCIL, Jamaica</w:t>
            </w:r>
          </w:p>
        </w:tc>
        <w:tc>
          <w:tcPr>
            <w:tcW w:w="3261" w:type="dxa"/>
            <w:vAlign w:val="bottom"/>
          </w:tcPr>
          <w:p w14:paraId="3C4FB74A" w14:textId="77777777" w:rsidR="006464BD" w:rsidRPr="00121F1B" w:rsidRDefault="006827AE" w:rsidP="00F46C13">
            <w:pPr>
              <w:jc w:val="both"/>
              <w:rPr>
                <w:rFonts w:ascii="Calibri" w:hAnsi="Calibri"/>
                <w:color w:val="0563C1"/>
                <w:u w:val="single"/>
                <w:lang w:val="en-GB"/>
              </w:rPr>
            </w:pPr>
            <w:hyperlink r:id="rId11" w:history="1">
              <w:r w:rsidR="006464BD" w:rsidRPr="00121F1B">
                <w:rPr>
                  <w:rStyle w:val="Hyperlink"/>
                  <w:rFonts w:ascii="Calibri" w:hAnsi="Calibri"/>
                  <w:lang w:val="en-GB"/>
                </w:rPr>
                <w:t>ggarant540@yahoo.com</w:t>
              </w:r>
            </w:hyperlink>
          </w:p>
        </w:tc>
      </w:tr>
      <w:tr w:rsidR="006464BD" w:rsidRPr="00121F1B" w14:paraId="76A54DD4" w14:textId="77777777" w:rsidTr="00BA19CE">
        <w:trPr>
          <w:trHeight w:val="397"/>
        </w:trPr>
        <w:tc>
          <w:tcPr>
            <w:tcW w:w="2405" w:type="dxa"/>
            <w:vAlign w:val="bottom"/>
          </w:tcPr>
          <w:p w14:paraId="3FAAB8AE" w14:textId="77777777" w:rsidR="006464BD" w:rsidRPr="00121F1B" w:rsidRDefault="006464BD" w:rsidP="00F46C13">
            <w:pPr>
              <w:jc w:val="both"/>
              <w:rPr>
                <w:rFonts w:ascii="Calibri" w:hAnsi="Calibri"/>
                <w:lang w:val="en-GB"/>
              </w:rPr>
            </w:pPr>
            <w:proofErr w:type="spellStart"/>
            <w:r w:rsidRPr="00121F1B">
              <w:rPr>
                <w:rFonts w:ascii="Calibri" w:hAnsi="Calibri"/>
                <w:lang w:val="en-GB"/>
              </w:rPr>
              <w:t>Julíus</w:t>
            </w:r>
            <w:proofErr w:type="spellEnd"/>
            <w:r w:rsidRPr="00121F1B">
              <w:rPr>
                <w:rFonts w:ascii="Calibri" w:hAnsi="Calibri"/>
                <w:lang w:val="en-GB"/>
              </w:rPr>
              <w:t xml:space="preserve"> </w:t>
            </w:r>
            <w:proofErr w:type="spellStart"/>
            <w:r w:rsidRPr="00121F1B">
              <w:rPr>
                <w:rFonts w:ascii="Calibri" w:hAnsi="Calibri"/>
                <w:lang w:val="en-GB"/>
              </w:rPr>
              <w:t>Gittten</w:t>
            </w:r>
            <w:proofErr w:type="spellEnd"/>
          </w:p>
        </w:tc>
        <w:tc>
          <w:tcPr>
            <w:tcW w:w="3260" w:type="dxa"/>
            <w:vAlign w:val="bottom"/>
          </w:tcPr>
          <w:p w14:paraId="137BB997" w14:textId="77777777" w:rsidR="006464BD" w:rsidRPr="00121F1B" w:rsidRDefault="006464BD" w:rsidP="00F46C13">
            <w:pPr>
              <w:jc w:val="both"/>
              <w:rPr>
                <w:rFonts w:ascii="Calibri" w:hAnsi="Calibri"/>
                <w:lang w:val="en-GB"/>
              </w:rPr>
            </w:pPr>
            <w:r w:rsidRPr="00121F1B">
              <w:rPr>
                <w:rFonts w:ascii="Calibri" w:hAnsi="Calibri"/>
                <w:lang w:val="en-GB"/>
              </w:rPr>
              <w:t>Media consultant for CRFM</w:t>
            </w:r>
          </w:p>
        </w:tc>
        <w:tc>
          <w:tcPr>
            <w:tcW w:w="5103" w:type="dxa"/>
            <w:vAlign w:val="bottom"/>
          </w:tcPr>
          <w:p w14:paraId="0C8B892F" w14:textId="77777777" w:rsidR="006464BD" w:rsidRPr="00121F1B" w:rsidRDefault="006464BD" w:rsidP="00F46C13">
            <w:pPr>
              <w:jc w:val="both"/>
              <w:rPr>
                <w:rFonts w:ascii="Calibri" w:hAnsi="Calibri"/>
                <w:lang w:val="en-GB"/>
              </w:rPr>
            </w:pPr>
            <w:r w:rsidRPr="00121F1B">
              <w:rPr>
                <w:rFonts w:ascii="Calibri" w:hAnsi="Calibri"/>
                <w:lang w:val="en-GB"/>
              </w:rPr>
              <w:t>Media &amp; Communications Specialist/Journalist, Barbados</w:t>
            </w:r>
          </w:p>
        </w:tc>
        <w:tc>
          <w:tcPr>
            <w:tcW w:w="3261" w:type="dxa"/>
            <w:vAlign w:val="bottom"/>
          </w:tcPr>
          <w:p w14:paraId="601A93CF" w14:textId="77777777" w:rsidR="006464BD" w:rsidRPr="00121F1B" w:rsidRDefault="006464BD" w:rsidP="00F46C13">
            <w:pPr>
              <w:jc w:val="both"/>
              <w:rPr>
                <w:rFonts w:ascii="Calibri" w:hAnsi="Calibri"/>
                <w:lang w:val="en-GB"/>
              </w:rPr>
            </w:pPr>
            <w:r w:rsidRPr="00121F1B">
              <w:rPr>
                <w:rFonts w:ascii="Calibri" w:hAnsi="Calibri"/>
                <w:lang w:val="en-GB"/>
              </w:rPr>
              <w:t>gittensj@gmail.com</w:t>
            </w:r>
          </w:p>
        </w:tc>
      </w:tr>
      <w:tr w:rsidR="006464BD" w:rsidRPr="00121F1B" w14:paraId="28BCF2F1" w14:textId="77777777" w:rsidTr="00BA19CE">
        <w:trPr>
          <w:trHeight w:val="397"/>
        </w:trPr>
        <w:tc>
          <w:tcPr>
            <w:tcW w:w="2405" w:type="dxa"/>
            <w:vAlign w:val="bottom"/>
          </w:tcPr>
          <w:p w14:paraId="3EA7B1DB" w14:textId="77777777" w:rsidR="006464BD" w:rsidRPr="00121F1B" w:rsidRDefault="006464BD" w:rsidP="00F46C13">
            <w:pPr>
              <w:jc w:val="both"/>
              <w:rPr>
                <w:rFonts w:ascii="Calibri" w:hAnsi="Calibri"/>
                <w:lang w:val="en-GB"/>
              </w:rPr>
            </w:pPr>
            <w:r w:rsidRPr="00121F1B">
              <w:rPr>
                <w:rFonts w:ascii="Calibri" w:hAnsi="Calibri"/>
                <w:lang w:val="en-GB"/>
              </w:rPr>
              <w:t>Justin Rennie</w:t>
            </w:r>
          </w:p>
        </w:tc>
        <w:tc>
          <w:tcPr>
            <w:tcW w:w="3260" w:type="dxa"/>
            <w:vAlign w:val="bottom"/>
          </w:tcPr>
          <w:p w14:paraId="425EF181" w14:textId="77777777" w:rsidR="006464BD" w:rsidRPr="00121F1B" w:rsidRDefault="006464BD" w:rsidP="00F46C13">
            <w:pPr>
              <w:jc w:val="both"/>
              <w:rPr>
                <w:rFonts w:ascii="Calibri" w:hAnsi="Calibri"/>
                <w:lang w:val="en-GB"/>
              </w:rPr>
            </w:pPr>
            <w:r w:rsidRPr="00121F1B">
              <w:rPr>
                <w:rFonts w:ascii="Calibri" w:hAnsi="Calibri"/>
                <w:lang w:val="en-GB"/>
              </w:rPr>
              <w:t xml:space="preserve">Chief Fisheries Officer, Fisheries Department </w:t>
            </w:r>
          </w:p>
        </w:tc>
        <w:tc>
          <w:tcPr>
            <w:tcW w:w="5103" w:type="dxa"/>
            <w:vAlign w:val="bottom"/>
          </w:tcPr>
          <w:p w14:paraId="4F63BEA0" w14:textId="77777777" w:rsidR="006464BD" w:rsidRPr="00121F1B" w:rsidRDefault="006464BD" w:rsidP="00F46C13">
            <w:pPr>
              <w:jc w:val="both"/>
              <w:rPr>
                <w:rFonts w:ascii="Calibri" w:hAnsi="Calibri"/>
                <w:lang w:val="en-GB"/>
              </w:rPr>
            </w:pPr>
            <w:r w:rsidRPr="00121F1B">
              <w:rPr>
                <w:rFonts w:ascii="Calibri" w:hAnsi="Calibri"/>
                <w:lang w:val="en-GB"/>
              </w:rPr>
              <w:t xml:space="preserve">Fisheries Division,  MOA- </w:t>
            </w:r>
            <w:proofErr w:type="spellStart"/>
            <w:r w:rsidRPr="00121F1B">
              <w:rPr>
                <w:rFonts w:ascii="Calibri" w:hAnsi="Calibri"/>
                <w:lang w:val="en-GB"/>
              </w:rPr>
              <w:t>st.</w:t>
            </w:r>
            <w:proofErr w:type="spellEnd"/>
            <w:r w:rsidRPr="00121F1B">
              <w:rPr>
                <w:rFonts w:ascii="Calibri" w:hAnsi="Calibri"/>
                <w:lang w:val="en-GB"/>
              </w:rPr>
              <w:t xml:space="preserve"> Georges, Grenada</w:t>
            </w:r>
          </w:p>
        </w:tc>
        <w:tc>
          <w:tcPr>
            <w:tcW w:w="3261" w:type="dxa"/>
            <w:vAlign w:val="bottom"/>
          </w:tcPr>
          <w:p w14:paraId="4094D505" w14:textId="77777777" w:rsidR="006464BD" w:rsidRPr="00121F1B" w:rsidRDefault="006827AE" w:rsidP="00F46C13">
            <w:pPr>
              <w:jc w:val="both"/>
              <w:rPr>
                <w:rFonts w:ascii="Calibri" w:hAnsi="Calibri"/>
                <w:color w:val="0563C1"/>
                <w:u w:val="single"/>
                <w:lang w:val="en-GB"/>
              </w:rPr>
            </w:pPr>
            <w:hyperlink r:id="rId12" w:history="1">
              <w:r w:rsidR="006464BD" w:rsidRPr="00121F1B">
                <w:rPr>
                  <w:rStyle w:val="Hyperlink"/>
                  <w:rFonts w:ascii="Calibri" w:hAnsi="Calibri"/>
                  <w:lang w:val="en-GB"/>
                </w:rPr>
                <w:t>justinar7368@hotmail.com</w:t>
              </w:r>
            </w:hyperlink>
          </w:p>
        </w:tc>
      </w:tr>
      <w:tr w:rsidR="006464BD" w:rsidRPr="00121F1B" w14:paraId="1DFB4AF5" w14:textId="77777777" w:rsidTr="00BA19CE">
        <w:trPr>
          <w:trHeight w:val="397"/>
        </w:trPr>
        <w:tc>
          <w:tcPr>
            <w:tcW w:w="2405" w:type="dxa"/>
            <w:vAlign w:val="bottom"/>
          </w:tcPr>
          <w:p w14:paraId="73C0BE05" w14:textId="77777777" w:rsidR="006464BD" w:rsidRPr="00121F1B" w:rsidRDefault="006464BD" w:rsidP="00F46C13">
            <w:pPr>
              <w:jc w:val="both"/>
              <w:rPr>
                <w:rFonts w:ascii="Calibri" w:hAnsi="Calibri"/>
                <w:lang w:val="en-GB"/>
              </w:rPr>
            </w:pPr>
            <w:r w:rsidRPr="00121F1B">
              <w:rPr>
                <w:rFonts w:ascii="Calibri" w:hAnsi="Calibri"/>
                <w:lang w:val="en-GB"/>
              </w:rPr>
              <w:t>Johnson St. Louis</w:t>
            </w:r>
          </w:p>
        </w:tc>
        <w:tc>
          <w:tcPr>
            <w:tcW w:w="3260" w:type="dxa"/>
            <w:vAlign w:val="bottom"/>
          </w:tcPr>
          <w:p w14:paraId="4446C80B" w14:textId="77777777" w:rsidR="006464BD" w:rsidRPr="00121F1B" w:rsidRDefault="006464BD" w:rsidP="00F46C13">
            <w:pPr>
              <w:jc w:val="both"/>
              <w:rPr>
                <w:rFonts w:ascii="Calibri" w:hAnsi="Calibri"/>
                <w:lang w:val="en-GB"/>
              </w:rPr>
            </w:pPr>
            <w:r w:rsidRPr="00121F1B">
              <w:rPr>
                <w:rFonts w:ascii="Calibri" w:hAnsi="Calibri"/>
                <w:lang w:val="en-GB"/>
              </w:rPr>
              <w:t>Fisheries Officer IAG.</w:t>
            </w:r>
          </w:p>
        </w:tc>
        <w:tc>
          <w:tcPr>
            <w:tcW w:w="5103" w:type="dxa"/>
            <w:vAlign w:val="bottom"/>
          </w:tcPr>
          <w:p w14:paraId="6A751C25" w14:textId="77777777" w:rsidR="006464BD" w:rsidRPr="00121F1B" w:rsidRDefault="006464BD" w:rsidP="00F46C13">
            <w:pPr>
              <w:jc w:val="both"/>
              <w:rPr>
                <w:rFonts w:ascii="Calibri" w:hAnsi="Calibri"/>
                <w:lang w:val="en-GB"/>
              </w:rPr>
            </w:pPr>
            <w:r w:rsidRPr="00121F1B">
              <w:rPr>
                <w:rFonts w:ascii="Calibri" w:hAnsi="Calibri"/>
                <w:lang w:val="en-GB"/>
              </w:rPr>
              <w:t xml:space="preserve">Fisheries Division,  MOA- </w:t>
            </w:r>
            <w:proofErr w:type="spellStart"/>
            <w:r w:rsidRPr="00121F1B">
              <w:rPr>
                <w:rFonts w:ascii="Calibri" w:hAnsi="Calibri"/>
                <w:lang w:val="en-GB"/>
              </w:rPr>
              <w:t>st.</w:t>
            </w:r>
            <w:proofErr w:type="spellEnd"/>
            <w:r w:rsidRPr="00121F1B">
              <w:rPr>
                <w:rFonts w:ascii="Calibri" w:hAnsi="Calibri"/>
                <w:lang w:val="en-GB"/>
              </w:rPr>
              <w:t xml:space="preserve"> Georges, Grenada</w:t>
            </w:r>
          </w:p>
        </w:tc>
        <w:tc>
          <w:tcPr>
            <w:tcW w:w="3261" w:type="dxa"/>
            <w:vAlign w:val="bottom"/>
          </w:tcPr>
          <w:p w14:paraId="29C5A297" w14:textId="77777777" w:rsidR="006464BD" w:rsidRPr="00121F1B" w:rsidRDefault="006464BD" w:rsidP="00F46C13">
            <w:pPr>
              <w:jc w:val="both"/>
              <w:rPr>
                <w:rFonts w:ascii="Calibri" w:hAnsi="Calibri"/>
                <w:lang w:val="en-GB"/>
              </w:rPr>
            </w:pPr>
            <w:r w:rsidRPr="00121F1B">
              <w:rPr>
                <w:rFonts w:ascii="Calibri" w:hAnsi="Calibri"/>
                <w:lang w:val="en-GB"/>
              </w:rPr>
              <w:t>johnson.stlouis@ymail.com</w:t>
            </w:r>
          </w:p>
        </w:tc>
      </w:tr>
      <w:tr w:rsidR="006464BD" w:rsidRPr="00121F1B" w14:paraId="304A1BF5" w14:textId="77777777" w:rsidTr="00BA19CE">
        <w:trPr>
          <w:trHeight w:val="397"/>
        </w:trPr>
        <w:tc>
          <w:tcPr>
            <w:tcW w:w="2405" w:type="dxa"/>
            <w:vAlign w:val="bottom"/>
          </w:tcPr>
          <w:p w14:paraId="4C775326" w14:textId="77777777" w:rsidR="006464BD" w:rsidRPr="00121F1B" w:rsidRDefault="006464BD" w:rsidP="00F46C13">
            <w:pPr>
              <w:jc w:val="both"/>
              <w:rPr>
                <w:rFonts w:ascii="Calibri" w:hAnsi="Calibri"/>
                <w:lang w:val="en-GB"/>
              </w:rPr>
            </w:pPr>
            <w:r w:rsidRPr="00121F1B">
              <w:rPr>
                <w:rFonts w:ascii="Calibri" w:hAnsi="Calibri"/>
                <w:lang w:val="en-GB"/>
              </w:rPr>
              <w:t>Moran Mitchell</w:t>
            </w:r>
          </w:p>
        </w:tc>
        <w:tc>
          <w:tcPr>
            <w:tcW w:w="3260" w:type="dxa"/>
            <w:vAlign w:val="bottom"/>
          </w:tcPr>
          <w:p w14:paraId="18BDB0D9" w14:textId="77777777" w:rsidR="006464BD" w:rsidRPr="00121F1B" w:rsidRDefault="006464BD" w:rsidP="00F46C13">
            <w:pPr>
              <w:jc w:val="both"/>
              <w:rPr>
                <w:rFonts w:ascii="Calibri" w:hAnsi="Calibri"/>
                <w:lang w:val="en-GB"/>
              </w:rPr>
            </w:pPr>
            <w:r w:rsidRPr="00121F1B">
              <w:rPr>
                <w:rFonts w:ascii="Calibri" w:hAnsi="Calibri"/>
                <w:lang w:val="en-GB"/>
              </w:rPr>
              <w:t>Fisheries Officer</w:t>
            </w:r>
          </w:p>
        </w:tc>
        <w:tc>
          <w:tcPr>
            <w:tcW w:w="5103" w:type="dxa"/>
            <w:vAlign w:val="bottom"/>
          </w:tcPr>
          <w:p w14:paraId="403638B8" w14:textId="77777777" w:rsidR="006464BD" w:rsidRPr="00121F1B" w:rsidRDefault="006464BD" w:rsidP="00F46C13">
            <w:pPr>
              <w:jc w:val="both"/>
              <w:rPr>
                <w:rFonts w:ascii="Calibri" w:hAnsi="Calibri"/>
                <w:lang w:val="en-GB"/>
              </w:rPr>
            </w:pPr>
            <w:r w:rsidRPr="00121F1B">
              <w:rPr>
                <w:rFonts w:ascii="Calibri" w:hAnsi="Calibri"/>
                <w:lang w:val="en-GB"/>
              </w:rPr>
              <w:t xml:space="preserve">Fisheries Division,  MOA- </w:t>
            </w:r>
            <w:proofErr w:type="spellStart"/>
            <w:r w:rsidRPr="00121F1B">
              <w:rPr>
                <w:rFonts w:ascii="Calibri" w:hAnsi="Calibri"/>
                <w:lang w:val="en-GB"/>
              </w:rPr>
              <w:t>st.</w:t>
            </w:r>
            <w:proofErr w:type="spellEnd"/>
            <w:r w:rsidRPr="00121F1B">
              <w:rPr>
                <w:rFonts w:ascii="Calibri" w:hAnsi="Calibri"/>
                <w:lang w:val="en-GB"/>
              </w:rPr>
              <w:t xml:space="preserve"> Georges, Grenada</w:t>
            </w:r>
          </w:p>
        </w:tc>
        <w:tc>
          <w:tcPr>
            <w:tcW w:w="3261" w:type="dxa"/>
            <w:vAlign w:val="bottom"/>
          </w:tcPr>
          <w:p w14:paraId="7B2AB40C" w14:textId="77777777" w:rsidR="006464BD" w:rsidRPr="00121F1B" w:rsidRDefault="006827AE" w:rsidP="00F46C13">
            <w:pPr>
              <w:jc w:val="both"/>
              <w:rPr>
                <w:rFonts w:ascii="Calibri" w:hAnsi="Calibri"/>
                <w:color w:val="0563C1"/>
                <w:u w:val="single"/>
                <w:lang w:val="en-GB"/>
              </w:rPr>
            </w:pPr>
            <w:hyperlink r:id="rId13" w:history="1">
              <w:r w:rsidR="006464BD" w:rsidRPr="00121F1B">
                <w:rPr>
                  <w:rStyle w:val="Hyperlink"/>
                  <w:rFonts w:ascii="Calibri" w:hAnsi="Calibri"/>
                  <w:lang w:val="en-GB"/>
                </w:rPr>
                <w:t>mitchellmoran767@gail.com</w:t>
              </w:r>
            </w:hyperlink>
          </w:p>
        </w:tc>
      </w:tr>
      <w:tr w:rsidR="006464BD" w:rsidRPr="00121F1B" w14:paraId="59BACB0B" w14:textId="77777777" w:rsidTr="00BA19CE">
        <w:trPr>
          <w:trHeight w:val="397"/>
        </w:trPr>
        <w:tc>
          <w:tcPr>
            <w:tcW w:w="2405" w:type="dxa"/>
            <w:vAlign w:val="bottom"/>
          </w:tcPr>
          <w:p w14:paraId="261F598D" w14:textId="77777777" w:rsidR="006464BD" w:rsidRPr="00121F1B" w:rsidRDefault="006464BD" w:rsidP="00F46C13">
            <w:pPr>
              <w:jc w:val="both"/>
              <w:rPr>
                <w:rFonts w:ascii="Calibri" w:hAnsi="Calibri"/>
                <w:lang w:val="en-GB"/>
              </w:rPr>
            </w:pPr>
            <w:r w:rsidRPr="00121F1B">
              <w:rPr>
                <w:rFonts w:ascii="Calibri" w:hAnsi="Calibri"/>
                <w:lang w:val="en-GB"/>
              </w:rPr>
              <w:t xml:space="preserve">Francis </w:t>
            </w:r>
            <w:proofErr w:type="spellStart"/>
            <w:r w:rsidRPr="00121F1B">
              <w:rPr>
                <w:rFonts w:ascii="Calibri" w:hAnsi="Calibri"/>
                <w:lang w:val="en-GB"/>
              </w:rPr>
              <w:t>Calliste</w:t>
            </w:r>
            <w:proofErr w:type="spellEnd"/>
          </w:p>
        </w:tc>
        <w:tc>
          <w:tcPr>
            <w:tcW w:w="3260" w:type="dxa"/>
            <w:vAlign w:val="bottom"/>
          </w:tcPr>
          <w:p w14:paraId="1BBB3E02" w14:textId="77777777" w:rsidR="006464BD" w:rsidRPr="00121F1B" w:rsidRDefault="006464BD" w:rsidP="00F46C13">
            <w:pPr>
              <w:jc w:val="both"/>
              <w:rPr>
                <w:rFonts w:ascii="Calibri" w:hAnsi="Calibri"/>
                <w:lang w:val="en-GB"/>
              </w:rPr>
            </w:pPr>
            <w:r w:rsidRPr="00121F1B">
              <w:rPr>
                <w:rFonts w:ascii="Calibri" w:hAnsi="Calibri"/>
                <w:lang w:val="en-GB"/>
              </w:rPr>
              <w:t>Fisheries Officer</w:t>
            </w:r>
          </w:p>
        </w:tc>
        <w:tc>
          <w:tcPr>
            <w:tcW w:w="5103" w:type="dxa"/>
            <w:vAlign w:val="bottom"/>
          </w:tcPr>
          <w:p w14:paraId="794686A6" w14:textId="77777777" w:rsidR="006464BD" w:rsidRPr="00121F1B" w:rsidRDefault="006464BD" w:rsidP="00F46C13">
            <w:pPr>
              <w:jc w:val="both"/>
              <w:rPr>
                <w:rFonts w:ascii="Calibri" w:hAnsi="Calibri"/>
                <w:lang w:val="en-GB"/>
              </w:rPr>
            </w:pPr>
            <w:r w:rsidRPr="00121F1B">
              <w:rPr>
                <w:rFonts w:ascii="Calibri" w:hAnsi="Calibri"/>
                <w:lang w:val="en-GB"/>
              </w:rPr>
              <w:t>Fisheries Division,  MOA- Grenville, Grenada</w:t>
            </w:r>
          </w:p>
        </w:tc>
        <w:tc>
          <w:tcPr>
            <w:tcW w:w="3261" w:type="dxa"/>
            <w:vAlign w:val="bottom"/>
          </w:tcPr>
          <w:p w14:paraId="21A889CA" w14:textId="77777777" w:rsidR="006464BD" w:rsidRPr="00121F1B" w:rsidRDefault="006827AE" w:rsidP="00F46C13">
            <w:pPr>
              <w:jc w:val="both"/>
              <w:rPr>
                <w:rFonts w:ascii="Calibri" w:hAnsi="Calibri"/>
                <w:color w:val="0563C1"/>
                <w:u w:val="single"/>
                <w:lang w:val="en-GB"/>
              </w:rPr>
            </w:pPr>
            <w:hyperlink r:id="rId14" w:history="1">
              <w:r w:rsidR="006464BD" w:rsidRPr="00121F1B">
                <w:rPr>
                  <w:rStyle w:val="Hyperlink"/>
                  <w:rFonts w:ascii="Calibri" w:hAnsi="Calibri"/>
                  <w:lang w:val="en-GB"/>
                </w:rPr>
                <w:t>tobex00@hotmail.com</w:t>
              </w:r>
            </w:hyperlink>
          </w:p>
        </w:tc>
      </w:tr>
      <w:tr w:rsidR="006464BD" w:rsidRPr="00121F1B" w14:paraId="2ECA92F9" w14:textId="77777777" w:rsidTr="00BA19CE">
        <w:trPr>
          <w:trHeight w:val="397"/>
        </w:trPr>
        <w:tc>
          <w:tcPr>
            <w:tcW w:w="2405" w:type="dxa"/>
            <w:vAlign w:val="bottom"/>
          </w:tcPr>
          <w:p w14:paraId="6E0C5BD4" w14:textId="77777777" w:rsidR="006464BD" w:rsidRPr="00121F1B" w:rsidRDefault="006464BD" w:rsidP="00F46C13">
            <w:pPr>
              <w:jc w:val="both"/>
              <w:rPr>
                <w:rFonts w:ascii="Calibri" w:hAnsi="Calibri"/>
                <w:lang w:val="en-GB"/>
              </w:rPr>
            </w:pPr>
            <w:r w:rsidRPr="00121F1B">
              <w:rPr>
                <w:rFonts w:ascii="Calibri" w:hAnsi="Calibri"/>
                <w:lang w:val="en-GB"/>
              </w:rPr>
              <w:t>Crafton Isaac</w:t>
            </w:r>
          </w:p>
        </w:tc>
        <w:tc>
          <w:tcPr>
            <w:tcW w:w="3260" w:type="dxa"/>
            <w:vAlign w:val="bottom"/>
          </w:tcPr>
          <w:p w14:paraId="6B2BD75D" w14:textId="77777777" w:rsidR="006464BD" w:rsidRPr="00121F1B" w:rsidRDefault="006464BD" w:rsidP="00F46C13">
            <w:pPr>
              <w:jc w:val="both"/>
              <w:rPr>
                <w:rFonts w:ascii="Calibri" w:hAnsi="Calibri"/>
                <w:lang w:val="en-GB"/>
              </w:rPr>
            </w:pPr>
            <w:r w:rsidRPr="00121F1B">
              <w:rPr>
                <w:rFonts w:ascii="Calibri" w:hAnsi="Calibri"/>
                <w:lang w:val="en-GB"/>
              </w:rPr>
              <w:t>Fisheries Officer</w:t>
            </w:r>
          </w:p>
        </w:tc>
        <w:tc>
          <w:tcPr>
            <w:tcW w:w="5103" w:type="dxa"/>
            <w:vAlign w:val="bottom"/>
          </w:tcPr>
          <w:p w14:paraId="0BF1F4AA" w14:textId="77777777" w:rsidR="006464BD" w:rsidRPr="00121F1B" w:rsidRDefault="006464BD" w:rsidP="00F46C13">
            <w:pPr>
              <w:jc w:val="both"/>
              <w:rPr>
                <w:rFonts w:ascii="Calibri" w:hAnsi="Calibri"/>
                <w:lang w:val="en-GB"/>
              </w:rPr>
            </w:pPr>
            <w:r w:rsidRPr="00121F1B">
              <w:rPr>
                <w:rFonts w:ascii="Calibri" w:hAnsi="Calibri"/>
                <w:lang w:val="en-GB"/>
              </w:rPr>
              <w:t xml:space="preserve">Fisheries Division,  MOA- </w:t>
            </w:r>
            <w:proofErr w:type="spellStart"/>
            <w:r w:rsidRPr="00121F1B">
              <w:rPr>
                <w:rFonts w:ascii="Calibri" w:hAnsi="Calibri"/>
                <w:lang w:val="en-GB"/>
              </w:rPr>
              <w:t>st.</w:t>
            </w:r>
            <w:proofErr w:type="spellEnd"/>
            <w:r w:rsidRPr="00121F1B">
              <w:rPr>
                <w:rFonts w:ascii="Calibri" w:hAnsi="Calibri"/>
                <w:lang w:val="en-GB"/>
              </w:rPr>
              <w:t xml:space="preserve"> Georges, Grenada</w:t>
            </w:r>
          </w:p>
        </w:tc>
        <w:tc>
          <w:tcPr>
            <w:tcW w:w="3261" w:type="dxa"/>
            <w:vAlign w:val="bottom"/>
          </w:tcPr>
          <w:p w14:paraId="5C43C432" w14:textId="77777777" w:rsidR="006464BD" w:rsidRPr="00121F1B" w:rsidRDefault="006464BD" w:rsidP="00F46C13">
            <w:pPr>
              <w:jc w:val="both"/>
              <w:rPr>
                <w:rFonts w:ascii="Calibri" w:hAnsi="Calibri"/>
                <w:lang w:val="en-GB"/>
              </w:rPr>
            </w:pPr>
            <w:r w:rsidRPr="00121F1B">
              <w:rPr>
                <w:rFonts w:ascii="Calibri" w:hAnsi="Calibri"/>
                <w:lang w:val="en-GB"/>
              </w:rPr>
              <w:t>crafton.isaac@gmail.com</w:t>
            </w:r>
          </w:p>
        </w:tc>
      </w:tr>
      <w:tr w:rsidR="006464BD" w:rsidRPr="00121F1B" w14:paraId="24849C3B" w14:textId="77777777" w:rsidTr="00BA19CE">
        <w:trPr>
          <w:trHeight w:val="397"/>
        </w:trPr>
        <w:tc>
          <w:tcPr>
            <w:tcW w:w="2405" w:type="dxa"/>
            <w:vAlign w:val="bottom"/>
          </w:tcPr>
          <w:p w14:paraId="2C752802" w14:textId="77777777" w:rsidR="006464BD" w:rsidRPr="00121F1B" w:rsidRDefault="006464BD" w:rsidP="00F46C13">
            <w:pPr>
              <w:jc w:val="both"/>
              <w:rPr>
                <w:rFonts w:ascii="Calibri" w:hAnsi="Calibri"/>
                <w:lang w:val="en-GB"/>
              </w:rPr>
            </w:pPr>
            <w:r w:rsidRPr="00121F1B">
              <w:rPr>
                <w:rFonts w:ascii="Calibri" w:hAnsi="Calibri"/>
                <w:lang w:val="en-GB"/>
              </w:rPr>
              <w:t>Hermione Bruno</w:t>
            </w:r>
          </w:p>
        </w:tc>
        <w:tc>
          <w:tcPr>
            <w:tcW w:w="3260" w:type="dxa"/>
            <w:vAlign w:val="bottom"/>
          </w:tcPr>
          <w:p w14:paraId="258CAE7E" w14:textId="77777777" w:rsidR="006464BD" w:rsidRPr="00121F1B" w:rsidRDefault="006464BD" w:rsidP="00F46C13">
            <w:pPr>
              <w:jc w:val="both"/>
              <w:rPr>
                <w:rFonts w:ascii="Calibri" w:hAnsi="Calibri"/>
                <w:lang w:val="en-GB"/>
              </w:rPr>
            </w:pPr>
            <w:r w:rsidRPr="00121F1B">
              <w:rPr>
                <w:rFonts w:ascii="Calibri" w:hAnsi="Calibri"/>
                <w:lang w:val="en-GB"/>
              </w:rPr>
              <w:t>Fisheries data Clerk</w:t>
            </w:r>
          </w:p>
        </w:tc>
        <w:tc>
          <w:tcPr>
            <w:tcW w:w="5103" w:type="dxa"/>
            <w:vAlign w:val="bottom"/>
          </w:tcPr>
          <w:p w14:paraId="210EE27B" w14:textId="77777777" w:rsidR="006464BD" w:rsidRPr="00121F1B" w:rsidRDefault="006464BD" w:rsidP="00F46C13">
            <w:pPr>
              <w:jc w:val="both"/>
              <w:rPr>
                <w:rFonts w:ascii="Calibri" w:hAnsi="Calibri"/>
                <w:lang w:val="en-GB"/>
              </w:rPr>
            </w:pPr>
            <w:r w:rsidRPr="00121F1B">
              <w:rPr>
                <w:rFonts w:ascii="Calibri" w:hAnsi="Calibri"/>
                <w:lang w:val="en-GB"/>
              </w:rPr>
              <w:t xml:space="preserve">Fisheries Division,  MOA- </w:t>
            </w:r>
            <w:proofErr w:type="spellStart"/>
            <w:r w:rsidRPr="00121F1B">
              <w:rPr>
                <w:rFonts w:ascii="Calibri" w:hAnsi="Calibri"/>
                <w:lang w:val="en-GB"/>
              </w:rPr>
              <w:t>st.</w:t>
            </w:r>
            <w:proofErr w:type="spellEnd"/>
            <w:r w:rsidRPr="00121F1B">
              <w:rPr>
                <w:rFonts w:ascii="Calibri" w:hAnsi="Calibri"/>
                <w:lang w:val="en-GB"/>
              </w:rPr>
              <w:t xml:space="preserve"> Georges, Grenada</w:t>
            </w:r>
          </w:p>
        </w:tc>
        <w:tc>
          <w:tcPr>
            <w:tcW w:w="3261" w:type="dxa"/>
            <w:vAlign w:val="bottom"/>
          </w:tcPr>
          <w:p w14:paraId="53133FD4" w14:textId="77777777" w:rsidR="006464BD" w:rsidRPr="00121F1B" w:rsidRDefault="006827AE" w:rsidP="00F46C13">
            <w:pPr>
              <w:jc w:val="both"/>
              <w:rPr>
                <w:rFonts w:ascii="Calibri" w:hAnsi="Calibri"/>
                <w:color w:val="0563C1"/>
                <w:u w:val="single"/>
                <w:lang w:val="en-GB"/>
              </w:rPr>
            </w:pPr>
            <w:hyperlink r:id="rId15" w:history="1">
              <w:r w:rsidR="006464BD" w:rsidRPr="00121F1B">
                <w:rPr>
                  <w:rStyle w:val="Hyperlink"/>
                  <w:rFonts w:ascii="Calibri" w:hAnsi="Calibri"/>
                  <w:lang w:val="en-GB"/>
                </w:rPr>
                <w:t>sisterhums@hotmail.com</w:t>
              </w:r>
            </w:hyperlink>
          </w:p>
        </w:tc>
      </w:tr>
      <w:tr w:rsidR="006464BD" w:rsidRPr="00121F1B" w14:paraId="65DAFFD1" w14:textId="77777777" w:rsidTr="00BA19CE">
        <w:trPr>
          <w:trHeight w:val="397"/>
        </w:trPr>
        <w:tc>
          <w:tcPr>
            <w:tcW w:w="2405" w:type="dxa"/>
            <w:vAlign w:val="bottom"/>
          </w:tcPr>
          <w:p w14:paraId="0E6A52B6" w14:textId="77777777" w:rsidR="006464BD" w:rsidRPr="00121F1B" w:rsidRDefault="006464BD" w:rsidP="00F46C13">
            <w:pPr>
              <w:jc w:val="both"/>
              <w:rPr>
                <w:rFonts w:ascii="Calibri" w:hAnsi="Calibri"/>
                <w:lang w:val="en-GB"/>
              </w:rPr>
            </w:pPr>
            <w:proofErr w:type="spellStart"/>
            <w:r w:rsidRPr="00121F1B">
              <w:rPr>
                <w:rFonts w:ascii="Calibri" w:hAnsi="Calibri"/>
                <w:lang w:val="en-GB"/>
              </w:rPr>
              <w:t>Cherene</w:t>
            </w:r>
            <w:proofErr w:type="spellEnd"/>
            <w:r w:rsidRPr="00121F1B">
              <w:rPr>
                <w:rFonts w:ascii="Calibri" w:hAnsi="Calibri"/>
                <w:lang w:val="en-GB"/>
              </w:rPr>
              <w:t xml:space="preserve"> Bowen</w:t>
            </w:r>
          </w:p>
        </w:tc>
        <w:tc>
          <w:tcPr>
            <w:tcW w:w="3260" w:type="dxa"/>
            <w:vAlign w:val="bottom"/>
          </w:tcPr>
          <w:p w14:paraId="1FF3CA57" w14:textId="77777777" w:rsidR="006464BD" w:rsidRPr="00121F1B" w:rsidRDefault="006464BD" w:rsidP="00F46C13">
            <w:pPr>
              <w:jc w:val="both"/>
              <w:rPr>
                <w:rFonts w:ascii="Calibri" w:hAnsi="Calibri"/>
                <w:lang w:val="en-GB"/>
              </w:rPr>
            </w:pPr>
            <w:r w:rsidRPr="00121F1B">
              <w:rPr>
                <w:rFonts w:ascii="Calibri" w:hAnsi="Calibri"/>
                <w:lang w:val="en-GB"/>
              </w:rPr>
              <w:t>Fisheries data Clerk</w:t>
            </w:r>
          </w:p>
        </w:tc>
        <w:tc>
          <w:tcPr>
            <w:tcW w:w="5103" w:type="dxa"/>
            <w:vAlign w:val="bottom"/>
          </w:tcPr>
          <w:p w14:paraId="66A62440" w14:textId="77777777" w:rsidR="006464BD" w:rsidRPr="00121F1B" w:rsidRDefault="006464BD" w:rsidP="00F46C13">
            <w:pPr>
              <w:jc w:val="both"/>
              <w:rPr>
                <w:rFonts w:ascii="Calibri" w:hAnsi="Calibri"/>
                <w:lang w:val="en-GB"/>
              </w:rPr>
            </w:pPr>
            <w:r w:rsidRPr="00121F1B">
              <w:rPr>
                <w:rFonts w:ascii="Calibri" w:hAnsi="Calibri"/>
                <w:lang w:val="en-GB"/>
              </w:rPr>
              <w:t xml:space="preserve">Fisheries Division,  MOA- </w:t>
            </w:r>
            <w:proofErr w:type="spellStart"/>
            <w:r w:rsidRPr="00121F1B">
              <w:rPr>
                <w:rFonts w:ascii="Calibri" w:hAnsi="Calibri"/>
                <w:lang w:val="en-GB"/>
              </w:rPr>
              <w:t>st.</w:t>
            </w:r>
            <w:proofErr w:type="spellEnd"/>
            <w:r w:rsidRPr="00121F1B">
              <w:rPr>
                <w:rFonts w:ascii="Calibri" w:hAnsi="Calibri"/>
                <w:lang w:val="en-GB"/>
              </w:rPr>
              <w:t xml:space="preserve"> Georges, Grenada</w:t>
            </w:r>
          </w:p>
        </w:tc>
        <w:tc>
          <w:tcPr>
            <w:tcW w:w="3261" w:type="dxa"/>
            <w:vAlign w:val="bottom"/>
          </w:tcPr>
          <w:p w14:paraId="0EC99161" w14:textId="77777777" w:rsidR="006464BD" w:rsidRPr="00121F1B" w:rsidRDefault="006827AE" w:rsidP="00F46C13">
            <w:pPr>
              <w:jc w:val="both"/>
              <w:rPr>
                <w:rFonts w:ascii="Calibri" w:hAnsi="Calibri"/>
                <w:color w:val="0563C1"/>
                <w:u w:val="single"/>
                <w:lang w:val="en-GB"/>
              </w:rPr>
            </w:pPr>
            <w:hyperlink r:id="rId16" w:history="1">
              <w:r w:rsidR="006464BD" w:rsidRPr="00121F1B">
                <w:rPr>
                  <w:rStyle w:val="Hyperlink"/>
                  <w:rFonts w:ascii="Calibri" w:hAnsi="Calibri"/>
                  <w:lang w:val="en-GB"/>
                </w:rPr>
                <w:t>cherenebowen@gmail.com</w:t>
              </w:r>
            </w:hyperlink>
          </w:p>
        </w:tc>
      </w:tr>
      <w:tr w:rsidR="006464BD" w:rsidRPr="00121F1B" w14:paraId="2BE4B0B2" w14:textId="77777777" w:rsidTr="00BA19CE">
        <w:trPr>
          <w:trHeight w:val="397"/>
        </w:trPr>
        <w:tc>
          <w:tcPr>
            <w:tcW w:w="2405" w:type="dxa"/>
            <w:vAlign w:val="bottom"/>
          </w:tcPr>
          <w:p w14:paraId="1D94DD01" w14:textId="77777777" w:rsidR="006464BD" w:rsidRPr="00121F1B" w:rsidRDefault="006464BD" w:rsidP="00F46C13">
            <w:pPr>
              <w:jc w:val="both"/>
              <w:rPr>
                <w:rFonts w:ascii="Calibri" w:hAnsi="Calibri"/>
                <w:lang w:val="en-GB"/>
              </w:rPr>
            </w:pPr>
            <w:r w:rsidRPr="00121F1B">
              <w:rPr>
                <w:rFonts w:ascii="Calibri" w:hAnsi="Calibri"/>
                <w:lang w:val="en-GB"/>
              </w:rPr>
              <w:t>Junior McDonald</w:t>
            </w:r>
          </w:p>
        </w:tc>
        <w:tc>
          <w:tcPr>
            <w:tcW w:w="3260" w:type="dxa"/>
            <w:vAlign w:val="bottom"/>
          </w:tcPr>
          <w:p w14:paraId="72EF2E4D" w14:textId="77777777" w:rsidR="006464BD" w:rsidRPr="00121F1B" w:rsidRDefault="006464BD" w:rsidP="00F46C13">
            <w:pPr>
              <w:jc w:val="both"/>
              <w:rPr>
                <w:rFonts w:ascii="Calibri" w:hAnsi="Calibri"/>
                <w:lang w:val="en-GB"/>
              </w:rPr>
            </w:pPr>
            <w:r w:rsidRPr="00121F1B">
              <w:rPr>
                <w:rFonts w:ascii="Calibri" w:hAnsi="Calibri"/>
                <w:lang w:val="en-GB"/>
              </w:rPr>
              <w:t>Fisheries Officer</w:t>
            </w:r>
          </w:p>
        </w:tc>
        <w:tc>
          <w:tcPr>
            <w:tcW w:w="5103" w:type="dxa"/>
            <w:vAlign w:val="bottom"/>
          </w:tcPr>
          <w:p w14:paraId="5CD02FFD" w14:textId="77777777" w:rsidR="006464BD" w:rsidRPr="00121F1B" w:rsidRDefault="006464BD" w:rsidP="00F46C13">
            <w:pPr>
              <w:jc w:val="both"/>
              <w:rPr>
                <w:rFonts w:ascii="Calibri" w:hAnsi="Calibri"/>
                <w:lang w:val="en-GB"/>
              </w:rPr>
            </w:pPr>
            <w:r w:rsidRPr="00121F1B">
              <w:rPr>
                <w:rFonts w:ascii="Calibri" w:hAnsi="Calibri"/>
                <w:lang w:val="en-GB"/>
              </w:rPr>
              <w:t xml:space="preserve">Fisheries Division,  MOA- </w:t>
            </w:r>
            <w:proofErr w:type="spellStart"/>
            <w:r w:rsidRPr="00121F1B">
              <w:rPr>
                <w:rFonts w:ascii="Calibri" w:hAnsi="Calibri"/>
                <w:lang w:val="en-GB"/>
              </w:rPr>
              <w:t>Carriacou</w:t>
            </w:r>
            <w:proofErr w:type="spellEnd"/>
            <w:r w:rsidRPr="00121F1B">
              <w:rPr>
                <w:rFonts w:ascii="Calibri" w:hAnsi="Calibri"/>
                <w:lang w:val="en-GB"/>
              </w:rPr>
              <w:t xml:space="preserve"> &amp; petit Martinique,  Grenada</w:t>
            </w:r>
          </w:p>
        </w:tc>
        <w:tc>
          <w:tcPr>
            <w:tcW w:w="3261" w:type="dxa"/>
            <w:vAlign w:val="bottom"/>
          </w:tcPr>
          <w:p w14:paraId="39CDEC08" w14:textId="77777777" w:rsidR="006464BD" w:rsidRPr="00121F1B" w:rsidRDefault="006827AE" w:rsidP="00F46C13">
            <w:pPr>
              <w:jc w:val="both"/>
              <w:rPr>
                <w:rFonts w:ascii="Calibri" w:hAnsi="Calibri"/>
                <w:color w:val="0563C1"/>
                <w:u w:val="single"/>
                <w:lang w:val="en-GB"/>
              </w:rPr>
            </w:pPr>
            <w:hyperlink r:id="rId17" w:history="1">
              <w:r w:rsidR="006464BD" w:rsidRPr="00121F1B">
                <w:rPr>
                  <w:rStyle w:val="Hyperlink"/>
                  <w:rFonts w:ascii="Calibri" w:hAnsi="Calibri"/>
                  <w:lang w:val="en-GB"/>
                </w:rPr>
                <w:t>jnr.mcdonald@gmail.com</w:t>
              </w:r>
            </w:hyperlink>
          </w:p>
        </w:tc>
      </w:tr>
      <w:tr w:rsidR="006464BD" w:rsidRPr="00121F1B" w14:paraId="2C310CBC" w14:textId="77777777" w:rsidTr="00BA19CE">
        <w:trPr>
          <w:trHeight w:val="397"/>
        </w:trPr>
        <w:tc>
          <w:tcPr>
            <w:tcW w:w="2405" w:type="dxa"/>
            <w:vAlign w:val="bottom"/>
          </w:tcPr>
          <w:p w14:paraId="7F5B6292" w14:textId="77777777" w:rsidR="006464BD" w:rsidRPr="00121F1B" w:rsidRDefault="006464BD" w:rsidP="00F46C13">
            <w:pPr>
              <w:jc w:val="both"/>
              <w:rPr>
                <w:rFonts w:ascii="Calibri" w:hAnsi="Calibri"/>
                <w:lang w:val="en-GB"/>
              </w:rPr>
            </w:pPr>
            <w:r w:rsidRPr="00121F1B">
              <w:rPr>
                <w:rFonts w:ascii="Calibri" w:hAnsi="Calibri"/>
                <w:lang w:val="en-GB"/>
              </w:rPr>
              <w:t>Raymond Toussaint</w:t>
            </w:r>
          </w:p>
        </w:tc>
        <w:tc>
          <w:tcPr>
            <w:tcW w:w="3260" w:type="dxa"/>
            <w:vAlign w:val="bottom"/>
          </w:tcPr>
          <w:p w14:paraId="6FE166EF" w14:textId="77777777" w:rsidR="006464BD" w:rsidRPr="00121F1B" w:rsidRDefault="006464BD" w:rsidP="00F46C13">
            <w:pPr>
              <w:jc w:val="both"/>
              <w:rPr>
                <w:rFonts w:ascii="Calibri" w:hAnsi="Calibri"/>
                <w:lang w:val="en-GB"/>
              </w:rPr>
            </w:pPr>
            <w:r w:rsidRPr="00121F1B">
              <w:rPr>
                <w:rFonts w:ascii="Calibri" w:hAnsi="Calibri"/>
                <w:lang w:val="en-GB"/>
              </w:rPr>
              <w:t>Manager M.SFM.</w:t>
            </w:r>
          </w:p>
        </w:tc>
        <w:tc>
          <w:tcPr>
            <w:tcW w:w="5103" w:type="dxa"/>
            <w:vAlign w:val="bottom"/>
          </w:tcPr>
          <w:p w14:paraId="3536CE3E" w14:textId="77777777" w:rsidR="006464BD" w:rsidRPr="00121F1B" w:rsidRDefault="006464BD" w:rsidP="00F46C13">
            <w:pPr>
              <w:jc w:val="both"/>
              <w:rPr>
                <w:rFonts w:ascii="Calibri" w:hAnsi="Calibri"/>
                <w:lang w:val="en-GB"/>
              </w:rPr>
            </w:pPr>
            <w:r w:rsidRPr="00121F1B">
              <w:rPr>
                <w:rFonts w:ascii="Calibri" w:hAnsi="Calibri"/>
                <w:lang w:val="en-GB"/>
              </w:rPr>
              <w:t xml:space="preserve">Fisheries Division,  MOA- </w:t>
            </w:r>
            <w:proofErr w:type="spellStart"/>
            <w:r w:rsidRPr="00121F1B">
              <w:rPr>
                <w:rFonts w:ascii="Calibri" w:hAnsi="Calibri"/>
                <w:lang w:val="en-GB"/>
              </w:rPr>
              <w:t>st.</w:t>
            </w:r>
            <w:proofErr w:type="spellEnd"/>
            <w:r w:rsidRPr="00121F1B">
              <w:rPr>
                <w:rFonts w:ascii="Calibri" w:hAnsi="Calibri"/>
                <w:lang w:val="en-GB"/>
              </w:rPr>
              <w:t xml:space="preserve"> Georges, Grenada</w:t>
            </w:r>
          </w:p>
        </w:tc>
        <w:tc>
          <w:tcPr>
            <w:tcW w:w="3261" w:type="dxa"/>
            <w:vAlign w:val="bottom"/>
          </w:tcPr>
          <w:p w14:paraId="1292FE43" w14:textId="77777777" w:rsidR="006464BD" w:rsidRPr="00121F1B" w:rsidRDefault="006464BD" w:rsidP="00F46C13">
            <w:pPr>
              <w:jc w:val="both"/>
              <w:rPr>
                <w:rFonts w:ascii="Calibri" w:hAnsi="Calibri"/>
                <w:lang w:val="en-GB"/>
              </w:rPr>
            </w:pPr>
          </w:p>
        </w:tc>
      </w:tr>
      <w:tr w:rsidR="006464BD" w:rsidRPr="00121F1B" w14:paraId="16211383" w14:textId="77777777" w:rsidTr="00BA19CE">
        <w:trPr>
          <w:trHeight w:val="397"/>
        </w:trPr>
        <w:tc>
          <w:tcPr>
            <w:tcW w:w="2405" w:type="dxa"/>
            <w:vAlign w:val="bottom"/>
          </w:tcPr>
          <w:p w14:paraId="70C24B35" w14:textId="77777777" w:rsidR="006464BD" w:rsidRPr="00121F1B" w:rsidRDefault="006464BD" w:rsidP="00F46C13">
            <w:pPr>
              <w:jc w:val="both"/>
              <w:rPr>
                <w:rFonts w:ascii="Calibri" w:hAnsi="Calibri"/>
                <w:lang w:val="en-GB"/>
              </w:rPr>
            </w:pPr>
            <w:r w:rsidRPr="00121F1B">
              <w:rPr>
                <w:rFonts w:ascii="Calibri" w:hAnsi="Calibri"/>
                <w:lang w:val="en-GB"/>
              </w:rPr>
              <w:t xml:space="preserve">Jerry </w:t>
            </w:r>
            <w:proofErr w:type="spellStart"/>
            <w:r w:rsidRPr="00121F1B">
              <w:rPr>
                <w:rFonts w:ascii="Calibri" w:hAnsi="Calibri"/>
                <w:lang w:val="en-GB"/>
              </w:rPr>
              <w:t>St.Louis</w:t>
            </w:r>
            <w:proofErr w:type="spellEnd"/>
          </w:p>
        </w:tc>
        <w:tc>
          <w:tcPr>
            <w:tcW w:w="3260" w:type="dxa"/>
            <w:vAlign w:val="bottom"/>
          </w:tcPr>
          <w:p w14:paraId="68CC11F5" w14:textId="77777777" w:rsidR="006464BD" w:rsidRPr="00121F1B" w:rsidRDefault="006464BD" w:rsidP="00F46C13">
            <w:pPr>
              <w:jc w:val="both"/>
              <w:rPr>
                <w:rFonts w:ascii="Calibri" w:hAnsi="Calibri"/>
                <w:lang w:val="en-GB"/>
              </w:rPr>
            </w:pPr>
            <w:r w:rsidRPr="00121F1B">
              <w:rPr>
                <w:rFonts w:ascii="Calibri" w:hAnsi="Calibri"/>
                <w:lang w:val="en-GB"/>
              </w:rPr>
              <w:t>Supervisor Melville Street</w:t>
            </w:r>
          </w:p>
        </w:tc>
        <w:tc>
          <w:tcPr>
            <w:tcW w:w="5103" w:type="dxa"/>
            <w:vAlign w:val="bottom"/>
          </w:tcPr>
          <w:p w14:paraId="77D9DECF" w14:textId="77777777" w:rsidR="006464BD" w:rsidRPr="00121F1B" w:rsidRDefault="006464BD" w:rsidP="00F46C13">
            <w:pPr>
              <w:jc w:val="both"/>
              <w:rPr>
                <w:rFonts w:ascii="Calibri" w:hAnsi="Calibri"/>
                <w:lang w:val="en-GB"/>
              </w:rPr>
            </w:pPr>
            <w:r w:rsidRPr="00121F1B">
              <w:rPr>
                <w:rFonts w:ascii="Calibri" w:hAnsi="Calibri"/>
                <w:lang w:val="en-GB"/>
              </w:rPr>
              <w:t xml:space="preserve">Fisheries Division,  MOA- </w:t>
            </w:r>
            <w:proofErr w:type="spellStart"/>
            <w:r w:rsidRPr="00121F1B">
              <w:rPr>
                <w:rFonts w:ascii="Calibri" w:hAnsi="Calibri"/>
                <w:lang w:val="en-GB"/>
              </w:rPr>
              <w:t>st.</w:t>
            </w:r>
            <w:proofErr w:type="spellEnd"/>
            <w:r w:rsidRPr="00121F1B">
              <w:rPr>
                <w:rFonts w:ascii="Calibri" w:hAnsi="Calibri"/>
                <w:lang w:val="en-GB"/>
              </w:rPr>
              <w:t xml:space="preserve"> Georges, Grenada</w:t>
            </w:r>
          </w:p>
        </w:tc>
        <w:tc>
          <w:tcPr>
            <w:tcW w:w="3261" w:type="dxa"/>
            <w:vAlign w:val="bottom"/>
          </w:tcPr>
          <w:p w14:paraId="7C45A03C" w14:textId="77777777" w:rsidR="006464BD" w:rsidRPr="00121F1B" w:rsidRDefault="006827AE" w:rsidP="00F46C13">
            <w:pPr>
              <w:jc w:val="both"/>
              <w:rPr>
                <w:rFonts w:ascii="Calibri" w:hAnsi="Calibri"/>
                <w:color w:val="0563C1"/>
                <w:u w:val="single"/>
                <w:lang w:val="en-GB"/>
              </w:rPr>
            </w:pPr>
            <w:hyperlink r:id="rId18" w:history="1">
              <w:r w:rsidR="006464BD" w:rsidRPr="00121F1B">
                <w:rPr>
                  <w:rStyle w:val="Hyperlink"/>
                  <w:rFonts w:ascii="Calibri" w:hAnsi="Calibri"/>
                  <w:lang w:val="en-GB"/>
                </w:rPr>
                <w:t>jjst.louis@hotmail.com</w:t>
              </w:r>
            </w:hyperlink>
          </w:p>
        </w:tc>
      </w:tr>
      <w:tr w:rsidR="006464BD" w:rsidRPr="00121F1B" w14:paraId="7EC0FB78" w14:textId="77777777" w:rsidTr="00BA19CE">
        <w:trPr>
          <w:trHeight w:val="397"/>
        </w:trPr>
        <w:tc>
          <w:tcPr>
            <w:tcW w:w="2405" w:type="dxa"/>
            <w:vAlign w:val="bottom"/>
          </w:tcPr>
          <w:p w14:paraId="0DF649DB" w14:textId="77777777" w:rsidR="006464BD" w:rsidRPr="00121F1B" w:rsidRDefault="006464BD" w:rsidP="00F46C13">
            <w:pPr>
              <w:jc w:val="both"/>
              <w:rPr>
                <w:rFonts w:ascii="Calibri" w:hAnsi="Calibri"/>
                <w:lang w:val="en-GB"/>
              </w:rPr>
            </w:pPr>
            <w:r w:rsidRPr="00121F1B">
              <w:rPr>
                <w:rFonts w:ascii="Calibri" w:hAnsi="Calibri"/>
                <w:lang w:val="en-GB"/>
              </w:rPr>
              <w:t xml:space="preserve">Erwin Henry </w:t>
            </w:r>
          </w:p>
        </w:tc>
        <w:tc>
          <w:tcPr>
            <w:tcW w:w="3260" w:type="dxa"/>
            <w:vAlign w:val="bottom"/>
          </w:tcPr>
          <w:p w14:paraId="3C7C120D" w14:textId="77777777" w:rsidR="006464BD" w:rsidRPr="00121F1B" w:rsidRDefault="006464BD" w:rsidP="00F46C13">
            <w:pPr>
              <w:jc w:val="both"/>
              <w:rPr>
                <w:rFonts w:ascii="Calibri" w:hAnsi="Calibri"/>
                <w:lang w:val="en-GB"/>
              </w:rPr>
            </w:pPr>
            <w:r w:rsidRPr="00121F1B">
              <w:rPr>
                <w:rFonts w:ascii="Calibri" w:hAnsi="Calibri"/>
                <w:lang w:val="en-GB"/>
              </w:rPr>
              <w:t>Chief Analytical Chemist</w:t>
            </w:r>
          </w:p>
        </w:tc>
        <w:tc>
          <w:tcPr>
            <w:tcW w:w="5103" w:type="dxa"/>
            <w:vAlign w:val="bottom"/>
          </w:tcPr>
          <w:p w14:paraId="7ECD5F1A" w14:textId="77777777" w:rsidR="006464BD" w:rsidRPr="00121F1B" w:rsidRDefault="006464BD" w:rsidP="00F46C13">
            <w:pPr>
              <w:jc w:val="both"/>
              <w:rPr>
                <w:rFonts w:ascii="Calibri" w:hAnsi="Calibri"/>
                <w:lang w:val="en-GB"/>
              </w:rPr>
            </w:pPr>
            <w:r w:rsidRPr="00121F1B">
              <w:rPr>
                <w:rFonts w:ascii="Calibri" w:hAnsi="Calibri"/>
                <w:lang w:val="en-GB"/>
              </w:rPr>
              <w:t>Produce Chemist Laboratories, Grenada</w:t>
            </w:r>
          </w:p>
        </w:tc>
        <w:tc>
          <w:tcPr>
            <w:tcW w:w="3261" w:type="dxa"/>
            <w:vAlign w:val="bottom"/>
          </w:tcPr>
          <w:p w14:paraId="27C6553E" w14:textId="77777777" w:rsidR="006464BD" w:rsidRPr="00121F1B" w:rsidRDefault="006464BD" w:rsidP="00F46C13">
            <w:pPr>
              <w:jc w:val="both"/>
              <w:rPr>
                <w:rFonts w:ascii="Calibri" w:hAnsi="Calibri"/>
                <w:lang w:val="en-GB"/>
              </w:rPr>
            </w:pPr>
            <w:r w:rsidRPr="00186520">
              <w:rPr>
                <w:rFonts w:ascii="Calibri" w:hAnsi="Calibri"/>
                <w:lang w:val="en-GB"/>
              </w:rPr>
              <w:t>erwinhen06@hotmail.com</w:t>
            </w:r>
          </w:p>
        </w:tc>
      </w:tr>
      <w:tr w:rsidR="006464BD" w:rsidRPr="00121F1B" w14:paraId="6A1258DB" w14:textId="77777777" w:rsidTr="00BA19CE">
        <w:trPr>
          <w:trHeight w:val="397"/>
        </w:trPr>
        <w:tc>
          <w:tcPr>
            <w:tcW w:w="2405" w:type="dxa"/>
            <w:vAlign w:val="bottom"/>
          </w:tcPr>
          <w:p w14:paraId="4C7C2387" w14:textId="77777777" w:rsidR="006464BD" w:rsidRPr="00121F1B" w:rsidRDefault="006464BD" w:rsidP="00F46C13">
            <w:pPr>
              <w:jc w:val="both"/>
              <w:rPr>
                <w:rFonts w:ascii="Calibri" w:hAnsi="Calibri"/>
                <w:lang w:val="en-GB"/>
              </w:rPr>
            </w:pPr>
            <w:r w:rsidRPr="00121F1B">
              <w:rPr>
                <w:rFonts w:ascii="Calibri" w:hAnsi="Calibri"/>
                <w:lang w:val="en-GB"/>
              </w:rPr>
              <w:t xml:space="preserve">Bowen </w:t>
            </w:r>
            <w:proofErr w:type="spellStart"/>
            <w:r w:rsidRPr="00121F1B">
              <w:rPr>
                <w:rFonts w:ascii="Calibri" w:hAnsi="Calibri"/>
                <w:lang w:val="en-GB"/>
              </w:rPr>
              <w:t>Louison</w:t>
            </w:r>
            <w:proofErr w:type="spellEnd"/>
          </w:p>
        </w:tc>
        <w:tc>
          <w:tcPr>
            <w:tcW w:w="3260" w:type="dxa"/>
            <w:vAlign w:val="bottom"/>
          </w:tcPr>
          <w:p w14:paraId="516BD27A" w14:textId="77777777" w:rsidR="006464BD" w:rsidRPr="00121F1B" w:rsidRDefault="006464BD" w:rsidP="00F46C13">
            <w:pPr>
              <w:jc w:val="both"/>
              <w:rPr>
                <w:rFonts w:ascii="Calibri" w:hAnsi="Calibri"/>
                <w:lang w:val="en-GB"/>
              </w:rPr>
            </w:pPr>
            <w:r w:rsidRPr="00121F1B">
              <w:rPr>
                <w:rFonts w:ascii="Calibri" w:hAnsi="Calibri"/>
                <w:lang w:val="en-GB"/>
              </w:rPr>
              <w:t>Chief Vet. Officer</w:t>
            </w:r>
          </w:p>
        </w:tc>
        <w:tc>
          <w:tcPr>
            <w:tcW w:w="5103" w:type="dxa"/>
            <w:vAlign w:val="bottom"/>
          </w:tcPr>
          <w:p w14:paraId="30766365" w14:textId="77777777" w:rsidR="006464BD" w:rsidRPr="00121F1B" w:rsidRDefault="006464BD" w:rsidP="00F46C13">
            <w:pPr>
              <w:jc w:val="both"/>
              <w:rPr>
                <w:rFonts w:ascii="Calibri" w:hAnsi="Calibri"/>
                <w:lang w:val="en-GB"/>
              </w:rPr>
            </w:pPr>
            <w:r w:rsidRPr="00121F1B">
              <w:rPr>
                <w:rFonts w:ascii="Calibri" w:hAnsi="Calibri"/>
                <w:lang w:val="en-GB"/>
              </w:rPr>
              <w:t>Ministry of Agriculture, Grenada</w:t>
            </w:r>
          </w:p>
        </w:tc>
        <w:tc>
          <w:tcPr>
            <w:tcW w:w="3261" w:type="dxa"/>
            <w:vAlign w:val="bottom"/>
          </w:tcPr>
          <w:p w14:paraId="48CFE1B3" w14:textId="77777777" w:rsidR="006464BD" w:rsidRPr="00121F1B" w:rsidRDefault="006827AE" w:rsidP="00F46C13">
            <w:pPr>
              <w:jc w:val="both"/>
              <w:rPr>
                <w:rFonts w:ascii="Calibri" w:hAnsi="Calibri"/>
                <w:color w:val="0563C1"/>
                <w:u w:val="single"/>
                <w:lang w:val="en-GB"/>
              </w:rPr>
            </w:pPr>
            <w:hyperlink r:id="rId19" w:history="1">
              <w:r w:rsidR="006464BD" w:rsidRPr="00121F1B">
                <w:rPr>
                  <w:rStyle w:val="Hyperlink"/>
                  <w:rFonts w:ascii="Calibri" w:hAnsi="Calibri"/>
                  <w:lang w:val="en-GB"/>
                </w:rPr>
                <w:t>bowenlouison@gmail.com</w:t>
              </w:r>
            </w:hyperlink>
          </w:p>
        </w:tc>
      </w:tr>
      <w:tr w:rsidR="006464BD" w:rsidRPr="00121F1B" w14:paraId="365DABC4" w14:textId="77777777" w:rsidTr="00BA19CE">
        <w:trPr>
          <w:trHeight w:val="397"/>
        </w:trPr>
        <w:tc>
          <w:tcPr>
            <w:tcW w:w="2405" w:type="dxa"/>
            <w:vAlign w:val="bottom"/>
          </w:tcPr>
          <w:p w14:paraId="5CE7B8AD" w14:textId="77777777" w:rsidR="006464BD" w:rsidRPr="00121F1B" w:rsidRDefault="006464BD" w:rsidP="00F46C13">
            <w:pPr>
              <w:jc w:val="both"/>
              <w:rPr>
                <w:rFonts w:ascii="Calibri" w:hAnsi="Calibri"/>
                <w:lang w:val="en-GB"/>
              </w:rPr>
            </w:pPr>
            <w:r w:rsidRPr="00121F1B">
              <w:rPr>
                <w:rFonts w:ascii="Calibri" w:hAnsi="Calibri"/>
                <w:lang w:val="en-GB"/>
              </w:rPr>
              <w:t>Paul Graham</w:t>
            </w:r>
          </w:p>
        </w:tc>
        <w:tc>
          <w:tcPr>
            <w:tcW w:w="3260" w:type="dxa"/>
            <w:vAlign w:val="bottom"/>
          </w:tcPr>
          <w:p w14:paraId="40A4AD00" w14:textId="77777777" w:rsidR="006464BD" w:rsidRPr="00121F1B" w:rsidRDefault="006464BD" w:rsidP="00F46C13">
            <w:pPr>
              <w:jc w:val="both"/>
              <w:rPr>
                <w:rFonts w:ascii="Calibri" w:hAnsi="Calibri"/>
                <w:lang w:val="en-GB"/>
              </w:rPr>
            </w:pPr>
            <w:r w:rsidRPr="00121F1B">
              <w:rPr>
                <w:rFonts w:ascii="Calibri" w:hAnsi="Calibri"/>
                <w:lang w:val="en-GB"/>
              </w:rPr>
              <w:t>Pest manager Officer</w:t>
            </w:r>
          </w:p>
        </w:tc>
        <w:tc>
          <w:tcPr>
            <w:tcW w:w="5103" w:type="dxa"/>
            <w:vAlign w:val="bottom"/>
          </w:tcPr>
          <w:p w14:paraId="088D9EE9" w14:textId="77777777" w:rsidR="006464BD" w:rsidRPr="00121F1B" w:rsidRDefault="006464BD" w:rsidP="00F46C13">
            <w:pPr>
              <w:jc w:val="both"/>
              <w:rPr>
                <w:rFonts w:ascii="Calibri" w:hAnsi="Calibri"/>
                <w:lang w:val="en-GB"/>
              </w:rPr>
            </w:pPr>
            <w:r w:rsidRPr="00121F1B">
              <w:rPr>
                <w:rFonts w:ascii="Calibri" w:hAnsi="Calibri"/>
                <w:lang w:val="en-GB"/>
              </w:rPr>
              <w:t>MOALFFE, Grenada</w:t>
            </w:r>
          </w:p>
        </w:tc>
        <w:tc>
          <w:tcPr>
            <w:tcW w:w="3261" w:type="dxa"/>
            <w:vAlign w:val="bottom"/>
          </w:tcPr>
          <w:p w14:paraId="3C16162E" w14:textId="77777777" w:rsidR="006464BD" w:rsidRPr="00121F1B" w:rsidRDefault="006827AE" w:rsidP="00F46C13">
            <w:pPr>
              <w:jc w:val="both"/>
              <w:rPr>
                <w:rFonts w:ascii="Calibri" w:hAnsi="Calibri"/>
                <w:color w:val="0563C1"/>
                <w:u w:val="single"/>
                <w:lang w:val="en-GB"/>
              </w:rPr>
            </w:pPr>
            <w:hyperlink r:id="rId20" w:history="1">
              <w:proofErr w:type="spellStart"/>
              <w:r w:rsidR="006464BD" w:rsidRPr="00121F1B">
                <w:rPr>
                  <w:rStyle w:val="Hyperlink"/>
                  <w:rFonts w:ascii="Calibri" w:hAnsi="Calibri"/>
                  <w:lang w:val="en-GB"/>
                </w:rPr>
                <w:t>paulgraham</w:t>
              </w:r>
              <w:proofErr w:type="spellEnd"/>
              <w:r w:rsidR="006464BD" w:rsidRPr="00121F1B">
                <w:rPr>
                  <w:rStyle w:val="Hyperlink"/>
                  <w:rFonts w:ascii="Calibri" w:hAnsi="Calibri"/>
                  <w:lang w:val="en-GB"/>
                </w:rPr>
                <w:t>@</w:t>
              </w:r>
            </w:hyperlink>
          </w:p>
        </w:tc>
      </w:tr>
    </w:tbl>
    <w:p w14:paraId="42935BDD" w14:textId="77777777" w:rsidR="006464BD" w:rsidRDefault="006464BD" w:rsidP="00F46C13">
      <w:pPr>
        <w:jc w:val="both"/>
        <w:rPr>
          <w:lang w:val="en-GB"/>
        </w:rPr>
      </w:pPr>
    </w:p>
    <w:p w14:paraId="2A380913" w14:textId="56BA4E6D" w:rsidR="006464BD" w:rsidRPr="00201004" w:rsidRDefault="006464BD" w:rsidP="00F46C13">
      <w:pPr>
        <w:jc w:val="both"/>
        <w:rPr>
          <w:lang w:val="en-GB"/>
        </w:rPr>
      </w:pPr>
      <w:r w:rsidRPr="00201004">
        <w:rPr>
          <w:lang w:val="en-GB"/>
        </w:rPr>
        <w:t xml:space="preserve">Attendants at SPS </w:t>
      </w:r>
      <w:r w:rsidR="009F244C">
        <w:rPr>
          <w:lang w:val="en-GB"/>
        </w:rPr>
        <w:t>consultation</w:t>
      </w:r>
      <w:r w:rsidRPr="00201004">
        <w:rPr>
          <w:lang w:val="en-GB"/>
        </w:rPr>
        <w:t xml:space="preserve"> held June 8th 2015</w:t>
      </w:r>
      <w:r>
        <w:rPr>
          <w:lang w:val="en-GB"/>
        </w:rPr>
        <w:t xml:space="preserve"> at Fisheries Department with the </w:t>
      </w:r>
      <w:r w:rsidRPr="00561B21">
        <w:rPr>
          <w:lang w:val="en-GB"/>
        </w:rPr>
        <w:t>Technical National Implementation Network Team (TNINT)</w:t>
      </w:r>
      <w:r>
        <w:rPr>
          <w:lang w:val="en-GB"/>
        </w:rPr>
        <w:t xml:space="preserve"> </w:t>
      </w:r>
      <w:r>
        <w:rPr>
          <w:rFonts w:ascii="Calibri" w:hAnsi="Calibri"/>
          <w:lang w:val="en-GB"/>
        </w:rPr>
        <w:t xml:space="preserve">in </w:t>
      </w:r>
      <w:r w:rsidRPr="00B14904">
        <w:rPr>
          <w:rFonts w:ascii="Calibri" w:hAnsi="Calibri"/>
          <w:lang w:val="en-GB"/>
        </w:rPr>
        <w:t>G</w:t>
      </w:r>
      <w:r>
        <w:rPr>
          <w:rFonts w:ascii="Calibri" w:hAnsi="Calibri"/>
          <w:lang w:val="en-GB"/>
        </w:rPr>
        <w:t>renada</w:t>
      </w:r>
    </w:p>
    <w:tbl>
      <w:tblPr>
        <w:tblStyle w:val="TableGrid"/>
        <w:tblW w:w="14029" w:type="dxa"/>
        <w:tblLayout w:type="fixed"/>
        <w:tblLook w:val="04A0" w:firstRow="1" w:lastRow="0" w:firstColumn="1" w:lastColumn="0" w:noHBand="0" w:noVBand="1"/>
      </w:tblPr>
      <w:tblGrid>
        <w:gridCol w:w="2405"/>
        <w:gridCol w:w="3260"/>
        <w:gridCol w:w="5103"/>
        <w:gridCol w:w="3261"/>
      </w:tblGrid>
      <w:tr w:rsidR="006464BD" w:rsidRPr="00201004" w14:paraId="6A9E98F0" w14:textId="77777777" w:rsidTr="00BA19CE">
        <w:tc>
          <w:tcPr>
            <w:tcW w:w="2405" w:type="dxa"/>
            <w:vAlign w:val="bottom"/>
          </w:tcPr>
          <w:p w14:paraId="42C0E4EF" w14:textId="77777777" w:rsidR="006464BD" w:rsidRPr="00201004" w:rsidRDefault="006464BD" w:rsidP="00F46C13">
            <w:pPr>
              <w:jc w:val="both"/>
              <w:rPr>
                <w:rFonts w:ascii="Calibri" w:hAnsi="Calibri"/>
                <w:b/>
                <w:bCs/>
                <w:lang w:val="en-GB"/>
              </w:rPr>
            </w:pPr>
            <w:r w:rsidRPr="00201004">
              <w:rPr>
                <w:rFonts w:ascii="Calibri" w:hAnsi="Calibri"/>
                <w:b/>
                <w:bCs/>
                <w:lang w:val="en-GB"/>
              </w:rPr>
              <w:t xml:space="preserve">Name </w:t>
            </w:r>
          </w:p>
        </w:tc>
        <w:tc>
          <w:tcPr>
            <w:tcW w:w="3260" w:type="dxa"/>
            <w:vAlign w:val="bottom"/>
          </w:tcPr>
          <w:p w14:paraId="7D1B8627" w14:textId="77777777" w:rsidR="006464BD" w:rsidRPr="00201004" w:rsidRDefault="006464BD" w:rsidP="00F46C13">
            <w:pPr>
              <w:jc w:val="both"/>
              <w:rPr>
                <w:rFonts w:ascii="Calibri" w:hAnsi="Calibri"/>
                <w:b/>
                <w:bCs/>
                <w:lang w:val="en-GB"/>
              </w:rPr>
            </w:pPr>
            <w:r w:rsidRPr="00201004">
              <w:rPr>
                <w:rFonts w:ascii="Calibri" w:hAnsi="Calibri"/>
                <w:b/>
                <w:bCs/>
                <w:lang w:val="en-GB"/>
              </w:rPr>
              <w:t>Designation</w:t>
            </w:r>
          </w:p>
        </w:tc>
        <w:tc>
          <w:tcPr>
            <w:tcW w:w="5103" w:type="dxa"/>
            <w:vAlign w:val="bottom"/>
          </w:tcPr>
          <w:p w14:paraId="23F68480" w14:textId="77777777" w:rsidR="006464BD" w:rsidRPr="00201004" w:rsidRDefault="006464BD" w:rsidP="00F46C13">
            <w:pPr>
              <w:jc w:val="both"/>
              <w:rPr>
                <w:rFonts w:ascii="Calibri" w:hAnsi="Calibri"/>
                <w:b/>
                <w:bCs/>
                <w:lang w:val="en-GB"/>
              </w:rPr>
            </w:pPr>
            <w:r w:rsidRPr="00201004">
              <w:rPr>
                <w:rFonts w:ascii="Calibri" w:hAnsi="Calibri"/>
                <w:b/>
                <w:bCs/>
                <w:lang w:val="en-GB"/>
              </w:rPr>
              <w:t>Name of Employer &amp; Country</w:t>
            </w:r>
          </w:p>
        </w:tc>
        <w:tc>
          <w:tcPr>
            <w:tcW w:w="3261" w:type="dxa"/>
            <w:vAlign w:val="bottom"/>
          </w:tcPr>
          <w:p w14:paraId="4345DF91" w14:textId="77777777" w:rsidR="006464BD" w:rsidRPr="00201004" w:rsidRDefault="006464BD" w:rsidP="00F46C13">
            <w:pPr>
              <w:jc w:val="both"/>
              <w:rPr>
                <w:rFonts w:ascii="Calibri" w:hAnsi="Calibri"/>
                <w:b/>
                <w:bCs/>
                <w:lang w:val="en-GB"/>
              </w:rPr>
            </w:pPr>
            <w:r w:rsidRPr="00201004">
              <w:rPr>
                <w:rFonts w:ascii="Calibri" w:hAnsi="Calibri"/>
                <w:b/>
                <w:bCs/>
                <w:lang w:val="en-GB"/>
              </w:rPr>
              <w:t>Email address</w:t>
            </w:r>
          </w:p>
        </w:tc>
      </w:tr>
      <w:tr w:rsidR="006464BD" w:rsidRPr="00201004" w14:paraId="68C5014C" w14:textId="77777777" w:rsidTr="00BA19CE">
        <w:trPr>
          <w:trHeight w:val="397"/>
        </w:trPr>
        <w:tc>
          <w:tcPr>
            <w:tcW w:w="2405" w:type="dxa"/>
            <w:vAlign w:val="bottom"/>
          </w:tcPr>
          <w:p w14:paraId="615E122B" w14:textId="77777777" w:rsidR="006464BD" w:rsidRDefault="006464BD" w:rsidP="00F46C13">
            <w:pPr>
              <w:jc w:val="both"/>
              <w:rPr>
                <w:rFonts w:ascii="Calibri" w:hAnsi="Calibri"/>
              </w:rPr>
            </w:pPr>
            <w:r>
              <w:rPr>
                <w:rFonts w:ascii="Calibri" w:hAnsi="Calibri"/>
              </w:rPr>
              <w:t xml:space="preserve">Susan </w:t>
            </w:r>
            <w:proofErr w:type="spellStart"/>
            <w:r>
              <w:rPr>
                <w:rFonts w:ascii="Calibri" w:hAnsi="Calibri"/>
              </w:rPr>
              <w:t>Singh</w:t>
            </w:r>
            <w:proofErr w:type="spellEnd"/>
            <w:r>
              <w:rPr>
                <w:rFonts w:ascii="Calibri" w:hAnsi="Calibri"/>
              </w:rPr>
              <w:t>-</w:t>
            </w:r>
            <w:proofErr w:type="spellStart"/>
            <w:r>
              <w:rPr>
                <w:rFonts w:ascii="Calibri" w:hAnsi="Calibri"/>
              </w:rPr>
              <w:t>Renton</w:t>
            </w:r>
            <w:proofErr w:type="spellEnd"/>
          </w:p>
        </w:tc>
        <w:tc>
          <w:tcPr>
            <w:tcW w:w="3260" w:type="dxa"/>
            <w:vAlign w:val="bottom"/>
          </w:tcPr>
          <w:p w14:paraId="70EBD36F" w14:textId="77777777" w:rsidR="006464BD" w:rsidRDefault="006464BD" w:rsidP="00F46C13">
            <w:pPr>
              <w:jc w:val="both"/>
              <w:rPr>
                <w:rFonts w:ascii="Calibri" w:hAnsi="Calibri"/>
              </w:rPr>
            </w:pPr>
            <w:proofErr w:type="spellStart"/>
            <w:r>
              <w:rPr>
                <w:rFonts w:ascii="Calibri" w:hAnsi="Calibri"/>
              </w:rPr>
              <w:t>Deputy</w:t>
            </w:r>
            <w:proofErr w:type="spellEnd"/>
            <w:r>
              <w:rPr>
                <w:rFonts w:ascii="Calibri" w:hAnsi="Calibri"/>
              </w:rPr>
              <w:t xml:space="preserve"> </w:t>
            </w:r>
            <w:proofErr w:type="spellStart"/>
            <w:r>
              <w:rPr>
                <w:rFonts w:ascii="Calibri" w:hAnsi="Calibri"/>
              </w:rPr>
              <w:t>Executive</w:t>
            </w:r>
            <w:proofErr w:type="spellEnd"/>
            <w:r>
              <w:rPr>
                <w:rFonts w:ascii="Calibri" w:hAnsi="Calibri"/>
              </w:rPr>
              <w:t xml:space="preserve"> </w:t>
            </w:r>
            <w:proofErr w:type="spellStart"/>
            <w:r>
              <w:rPr>
                <w:rFonts w:ascii="Calibri" w:hAnsi="Calibri"/>
              </w:rPr>
              <w:t>Director</w:t>
            </w:r>
            <w:proofErr w:type="spellEnd"/>
          </w:p>
        </w:tc>
        <w:tc>
          <w:tcPr>
            <w:tcW w:w="5103" w:type="dxa"/>
            <w:vAlign w:val="bottom"/>
          </w:tcPr>
          <w:p w14:paraId="221B4508" w14:textId="77777777" w:rsidR="006464BD" w:rsidRDefault="006464BD" w:rsidP="00F46C13">
            <w:pPr>
              <w:jc w:val="both"/>
              <w:rPr>
                <w:rFonts w:ascii="Calibri" w:hAnsi="Calibri"/>
              </w:rPr>
            </w:pPr>
            <w:r>
              <w:rPr>
                <w:rFonts w:ascii="Calibri" w:hAnsi="Calibri"/>
              </w:rPr>
              <w:t xml:space="preserve">CRFM </w:t>
            </w:r>
            <w:proofErr w:type="spellStart"/>
            <w:r>
              <w:rPr>
                <w:rFonts w:ascii="Calibri" w:hAnsi="Calibri"/>
              </w:rPr>
              <w:t>Secretariat</w:t>
            </w:r>
            <w:proofErr w:type="spellEnd"/>
            <w:r>
              <w:rPr>
                <w:rFonts w:ascii="Calibri" w:hAnsi="Calibri"/>
              </w:rPr>
              <w:t xml:space="preserve">, St. </w:t>
            </w:r>
            <w:proofErr w:type="spellStart"/>
            <w:r>
              <w:rPr>
                <w:rFonts w:ascii="Calibri" w:hAnsi="Calibri"/>
              </w:rPr>
              <w:t>Vincent</w:t>
            </w:r>
            <w:proofErr w:type="spellEnd"/>
          </w:p>
        </w:tc>
        <w:tc>
          <w:tcPr>
            <w:tcW w:w="3261" w:type="dxa"/>
            <w:vAlign w:val="bottom"/>
          </w:tcPr>
          <w:p w14:paraId="0B34198E" w14:textId="77777777" w:rsidR="006464BD" w:rsidRDefault="006464BD" w:rsidP="00F46C13">
            <w:pPr>
              <w:jc w:val="both"/>
              <w:rPr>
                <w:rFonts w:ascii="Calibri" w:hAnsi="Calibri"/>
              </w:rPr>
            </w:pPr>
            <w:r>
              <w:rPr>
                <w:rFonts w:ascii="Calibri" w:hAnsi="Calibri"/>
              </w:rPr>
              <w:t>susan.singhrenton@crfm.int</w:t>
            </w:r>
          </w:p>
        </w:tc>
      </w:tr>
      <w:tr w:rsidR="006464BD" w:rsidRPr="00201004" w14:paraId="57C6173F" w14:textId="77777777" w:rsidTr="00BA19CE">
        <w:trPr>
          <w:trHeight w:val="397"/>
        </w:trPr>
        <w:tc>
          <w:tcPr>
            <w:tcW w:w="2405" w:type="dxa"/>
            <w:vAlign w:val="bottom"/>
          </w:tcPr>
          <w:p w14:paraId="68CFC0F6" w14:textId="77777777" w:rsidR="006464BD" w:rsidRDefault="006464BD" w:rsidP="00F46C13">
            <w:pPr>
              <w:jc w:val="both"/>
              <w:rPr>
                <w:rFonts w:ascii="Calibri" w:hAnsi="Calibri"/>
              </w:rPr>
            </w:pPr>
            <w:r>
              <w:rPr>
                <w:rFonts w:ascii="Calibri" w:hAnsi="Calibri"/>
              </w:rPr>
              <w:t xml:space="preserve">Margeir </w:t>
            </w:r>
            <w:proofErr w:type="spellStart"/>
            <w:r>
              <w:rPr>
                <w:rFonts w:ascii="Calibri" w:hAnsi="Calibri"/>
              </w:rPr>
              <w:t>Gissurason</w:t>
            </w:r>
            <w:proofErr w:type="spellEnd"/>
          </w:p>
        </w:tc>
        <w:tc>
          <w:tcPr>
            <w:tcW w:w="3260" w:type="dxa"/>
            <w:vAlign w:val="bottom"/>
          </w:tcPr>
          <w:p w14:paraId="052A7CFB" w14:textId="77777777" w:rsidR="006464BD" w:rsidRDefault="006464BD" w:rsidP="00F46C13">
            <w:pPr>
              <w:jc w:val="both"/>
              <w:rPr>
                <w:rFonts w:ascii="Calibri" w:hAnsi="Calibri"/>
              </w:rPr>
            </w:pPr>
            <w:r>
              <w:rPr>
                <w:rFonts w:ascii="Calibri" w:hAnsi="Calibri"/>
              </w:rPr>
              <w:t xml:space="preserve">SPS </w:t>
            </w:r>
            <w:proofErr w:type="spellStart"/>
            <w:r>
              <w:rPr>
                <w:rFonts w:ascii="Calibri" w:hAnsi="Calibri"/>
              </w:rPr>
              <w:t>expert</w:t>
            </w:r>
            <w:proofErr w:type="spellEnd"/>
            <w:r>
              <w:rPr>
                <w:rFonts w:ascii="Calibri" w:hAnsi="Calibri"/>
              </w:rPr>
              <w:t xml:space="preserve"> and </w:t>
            </w:r>
            <w:proofErr w:type="spellStart"/>
            <w:r>
              <w:rPr>
                <w:rFonts w:ascii="Calibri" w:hAnsi="Calibri"/>
              </w:rPr>
              <w:t>team</w:t>
            </w:r>
            <w:proofErr w:type="spellEnd"/>
            <w:r>
              <w:rPr>
                <w:rFonts w:ascii="Calibri" w:hAnsi="Calibri"/>
              </w:rPr>
              <w:t xml:space="preserve"> </w:t>
            </w:r>
            <w:proofErr w:type="spellStart"/>
            <w:r>
              <w:rPr>
                <w:rFonts w:ascii="Calibri" w:hAnsi="Calibri"/>
              </w:rPr>
              <w:t>leader</w:t>
            </w:r>
            <w:proofErr w:type="spellEnd"/>
          </w:p>
        </w:tc>
        <w:tc>
          <w:tcPr>
            <w:tcW w:w="5103" w:type="dxa"/>
            <w:vAlign w:val="bottom"/>
          </w:tcPr>
          <w:p w14:paraId="4A0953F8" w14:textId="77777777" w:rsidR="006464BD" w:rsidRDefault="006464BD" w:rsidP="00F46C13">
            <w:pPr>
              <w:jc w:val="both"/>
              <w:rPr>
                <w:rFonts w:ascii="Calibri" w:hAnsi="Calibri"/>
              </w:rPr>
            </w:pPr>
            <w:r>
              <w:rPr>
                <w:rFonts w:ascii="Calibri" w:hAnsi="Calibri"/>
              </w:rPr>
              <w:t>Matís, Iceland</w:t>
            </w:r>
          </w:p>
        </w:tc>
        <w:tc>
          <w:tcPr>
            <w:tcW w:w="3261" w:type="dxa"/>
            <w:vAlign w:val="bottom"/>
          </w:tcPr>
          <w:p w14:paraId="62E72011" w14:textId="77777777" w:rsidR="006464BD" w:rsidRDefault="006827AE" w:rsidP="00F46C13">
            <w:pPr>
              <w:jc w:val="both"/>
              <w:rPr>
                <w:rFonts w:ascii="Calibri" w:hAnsi="Calibri"/>
                <w:color w:val="0563C1"/>
                <w:u w:val="single"/>
              </w:rPr>
            </w:pPr>
            <w:hyperlink r:id="rId21" w:history="1">
              <w:r w:rsidR="006464BD">
                <w:rPr>
                  <w:rStyle w:val="Hyperlink"/>
                  <w:rFonts w:ascii="Calibri" w:hAnsi="Calibri"/>
                </w:rPr>
                <w:t>margeir@matis.is</w:t>
              </w:r>
            </w:hyperlink>
          </w:p>
        </w:tc>
      </w:tr>
      <w:tr w:rsidR="006464BD" w:rsidRPr="00201004" w14:paraId="32B29331" w14:textId="77777777" w:rsidTr="00BA19CE">
        <w:trPr>
          <w:trHeight w:val="397"/>
        </w:trPr>
        <w:tc>
          <w:tcPr>
            <w:tcW w:w="2405" w:type="dxa"/>
            <w:vAlign w:val="bottom"/>
          </w:tcPr>
          <w:p w14:paraId="6576BB61" w14:textId="77777777" w:rsidR="006464BD" w:rsidRDefault="006464BD" w:rsidP="00F46C13">
            <w:pPr>
              <w:jc w:val="both"/>
              <w:rPr>
                <w:rFonts w:ascii="Calibri" w:hAnsi="Calibri"/>
              </w:rPr>
            </w:pPr>
            <w:r>
              <w:rPr>
                <w:rFonts w:ascii="Calibri" w:hAnsi="Calibri"/>
              </w:rPr>
              <w:t>Helga Gunnlaugsdóttir</w:t>
            </w:r>
          </w:p>
        </w:tc>
        <w:tc>
          <w:tcPr>
            <w:tcW w:w="3260" w:type="dxa"/>
            <w:vAlign w:val="bottom"/>
          </w:tcPr>
          <w:p w14:paraId="16FF5CDF" w14:textId="77777777" w:rsidR="006464BD" w:rsidRDefault="006464BD" w:rsidP="00F46C13">
            <w:pPr>
              <w:jc w:val="both"/>
              <w:rPr>
                <w:rFonts w:ascii="Calibri" w:hAnsi="Calibri"/>
              </w:rPr>
            </w:pPr>
            <w:r>
              <w:rPr>
                <w:rFonts w:ascii="Calibri" w:hAnsi="Calibri"/>
              </w:rPr>
              <w:t xml:space="preserve">SPS </w:t>
            </w:r>
            <w:proofErr w:type="spellStart"/>
            <w:r>
              <w:rPr>
                <w:rFonts w:ascii="Calibri" w:hAnsi="Calibri"/>
              </w:rPr>
              <w:t>expert</w:t>
            </w:r>
            <w:proofErr w:type="spellEnd"/>
          </w:p>
        </w:tc>
        <w:tc>
          <w:tcPr>
            <w:tcW w:w="5103" w:type="dxa"/>
            <w:vAlign w:val="bottom"/>
          </w:tcPr>
          <w:p w14:paraId="5D9A8850" w14:textId="77777777" w:rsidR="006464BD" w:rsidRDefault="006464BD" w:rsidP="00F46C13">
            <w:pPr>
              <w:jc w:val="both"/>
              <w:rPr>
                <w:rFonts w:ascii="Calibri" w:hAnsi="Calibri"/>
              </w:rPr>
            </w:pPr>
            <w:r>
              <w:rPr>
                <w:rFonts w:ascii="Calibri" w:hAnsi="Calibri"/>
              </w:rPr>
              <w:t>Matís, Iceland</w:t>
            </w:r>
          </w:p>
        </w:tc>
        <w:tc>
          <w:tcPr>
            <w:tcW w:w="3261" w:type="dxa"/>
            <w:vAlign w:val="bottom"/>
          </w:tcPr>
          <w:p w14:paraId="0C6C52D6" w14:textId="77777777" w:rsidR="006464BD" w:rsidRDefault="006464BD" w:rsidP="00F46C13">
            <w:pPr>
              <w:jc w:val="both"/>
              <w:rPr>
                <w:rFonts w:ascii="Calibri" w:hAnsi="Calibri"/>
              </w:rPr>
            </w:pPr>
            <w:r>
              <w:rPr>
                <w:rFonts w:ascii="Calibri" w:hAnsi="Calibri"/>
              </w:rPr>
              <w:t>helgag@matis.is</w:t>
            </w:r>
          </w:p>
        </w:tc>
      </w:tr>
      <w:tr w:rsidR="006464BD" w:rsidRPr="00201004" w14:paraId="7B1385E3" w14:textId="77777777" w:rsidTr="00BA19CE">
        <w:trPr>
          <w:trHeight w:val="397"/>
        </w:trPr>
        <w:tc>
          <w:tcPr>
            <w:tcW w:w="2405" w:type="dxa"/>
            <w:vAlign w:val="bottom"/>
          </w:tcPr>
          <w:p w14:paraId="07C5822A" w14:textId="77777777" w:rsidR="006464BD" w:rsidRDefault="006464BD" w:rsidP="00F46C13">
            <w:pPr>
              <w:jc w:val="both"/>
              <w:rPr>
                <w:rFonts w:ascii="Calibri" w:hAnsi="Calibri"/>
              </w:rPr>
            </w:pPr>
            <w:r>
              <w:rPr>
                <w:rFonts w:ascii="Calibri" w:hAnsi="Calibri"/>
              </w:rPr>
              <w:t>Chris Hedley</w:t>
            </w:r>
          </w:p>
        </w:tc>
        <w:tc>
          <w:tcPr>
            <w:tcW w:w="3260" w:type="dxa"/>
            <w:vAlign w:val="bottom"/>
          </w:tcPr>
          <w:p w14:paraId="3F1F440C" w14:textId="77777777" w:rsidR="006464BD" w:rsidRDefault="006464BD" w:rsidP="00F46C13">
            <w:pPr>
              <w:jc w:val="both"/>
              <w:rPr>
                <w:rFonts w:ascii="Calibri" w:hAnsi="Calibri"/>
              </w:rPr>
            </w:pPr>
            <w:r>
              <w:rPr>
                <w:rFonts w:ascii="Calibri" w:hAnsi="Calibri"/>
              </w:rPr>
              <w:t xml:space="preserve">SPS </w:t>
            </w:r>
            <w:proofErr w:type="spellStart"/>
            <w:r>
              <w:rPr>
                <w:rFonts w:ascii="Calibri" w:hAnsi="Calibri"/>
              </w:rPr>
              <w:t>consultant</w:t>
            </w:r>
            <w:proofErr w:type="spellEnd"/>
            <w:r>
              <w:rPr>
                <w:rFonts w:ascii="Calibri" w:hAnsi="Calibri"/>
              </w:rPr>
              <w:t xml:space="preserve"> </w:t>
            </w:r>
            <w:proofErr w:type="spellStart"/>
            <w:r>
              <w:rPr>
                <w:rFonts w:ascii="Calibri" w:hAnsi="Calibri"/>
              </w:rPr>
              <w:t>legal</w:t>
            </w:r>
            <w:proofErr w:type="spellEnd"/>
            <w:r>
              <w:rPr>
                <w:rFonts w:ascii="Calibri" w:hAnsi="Calibri"/>
              </w:rPr>
              <w:t xml:space="preserve"> </w:t>
            </w:r>
            <w:proofErr w:type="spellStart"/>
            <w:r>
              <w:rPr>
                <w:rFonts w:ascii="Calibri" w:hAnsi="Calibri"/>
              </w:rPr>
              <w:t>team</w:t>
            </w:r>
            <w:proofErr w:type="spellEnd"/>
          </w:p>
        </w:tc>
        <w:tc>
          <w:tcPr>
            <w:tcW w:w="5103" w:type="dxa"/>
            <w:vAlign w:val="bottom"/>
          </w:tcPr>
          <w:p w14:paraId="2D826271" w14:textId="77777777" w:rsidR="006464BD" w:rsidRDefault="006464BD" w:rsidP="00F46C13">
            <w:pPr>
              <w:jc w:val="both"/>
              <w:rPr>
                <w:rFonts w:ascii="Calibri" w:hAnsi="Calibri"/>
              </w:rPr>
            </w:pPr>
            <w:proofErr w:type="spellStart"/>
            <w:r>
              <w:rPr>
                <w:rFonts w:ascii="Calibri" w:hAnsi="Calibri"/>
              </w:rPr>
              <w:t>Global</w:t>
            </w:r>
            <w:proofErr w:type="spellEnd"/>
            <w:r>
              <w:rPr>
                <w:rFonts w:ascii="Calibri" w:hAnsi="Calibri"/>
              </w:rPr>
              <w:t xml:space="preserve"> </w:t>
            </w:r>
            <w:proofErr w:type="spellStart"/>
            <w:r>
              <w:rPr>
                <w:rFonts w:ascii="Calibri" w:hAnsi="Calibri"/>
              </w:rPr>
              <w:t>law</w:t>
            </w:r>
            <w:proofErr w:type="spellEnd"/>
            <w:r>
              <w:rPr>
                <w:rFonts w:ascii="Calibri" w:hAnsi="Calibri"/>
              </w:rPr>
              <w:t xml:space="preserve"> </w:t>
            </w:r>
            <w:proofErr w:type="spellStart"/>
            <w:r>
              <w:rPr>
                <w:rFonts w:ascii="Calibri" w:hAnsi="Calibri"/>
              </w:rPr>
              <w:t>group</w:t>
            </w:r>
            <w:proofErr w:type="spellEnd"/>
            <w:r>
              <w:rPr>
                <w:rFonts w:ascii="Calibri" w:hAnsi="Calibri"/>
              </w:rPr>
              <w:t xml:space="preserve"> </w:t>
            </w:r>
            <w:proofErr w:type="spellStart"/>
            <w:r>
              <w:rPr>
                <w:rFonts w:ascii="Calibri" w:hAnsi="Calibri"/>
              </w:rPr>
              <w:t>ltd</w:t>
            </w:r>
            <w:proofErr w:type="spellEnd"/>
            <w:r>
              <w:rPr>
                <w:rFonts w:ascii="Calibri" w:hAnsi="Calibri"/>
              </w:rPr>
              <w:t>, UK</w:t>
            </w:r>
          </w:p>
        </w:tc>
        <w:tc>
          <w:tcPr>
            <w:tcW w:w="3261" w:type="dxa"/>
            <w:vAlign w:val="bottom"/>
          </w:tcPr>
          <w:p w14:paraId="7E0759F8" w14:textId="77777777" w:rsidR="006464BD" w:rsidRDefault="006827AE" w:rsidP="00F46C13">
            <w:pPr>
              <w:jc w:val="both"/>
              <w:rPr>
                <w:rFonts w:ascii="Calibri" w:hAnsi="Calibri"/>
                <w:color w:val="0563C1"/>
                <w:u w:val="single"/>
              </w:rPr>
            </w:pPr>
            <w:hyperlink r:id="rId22" w:history="1">
              <w:r w:rsidR="006464BD">
                <w:rPr>
                  <w:rStyle w:val="Hyperlink"/>
                  <w:rFonts w:ascii="Calibri" w:hAnsi="Calibri"/>
                </w:rPr>
                <w:t>ch@globelawgroup.net</w:t>
              </w:r>
            </w:hyperlink>
          </w:p>
        </w:tc>
      </w:tr>
      <w:tr w:rsidR="006464BD" w:rsidRPr="00201004" w14:paraId="5EA0C5B3" w14:textId="77777777" w:rsidTr="00BA19CE">
        <w:trPr>
          <w:trHeight w:val="397"/>
        </w:trPr>
        <w:tc>
          <w:tcPr>
            <w:tcW w:w="2405" w:type="dxa"/>
            <w:vAlign w:val="bottom"/>
          </w:tcPr>
          <w:p w14:paraId="37044CFA" w14:textId="77777777" w:rsidR="006464BD" w:rsidRDefault="006464BD" w:rsidP="00F46C13">
            <w:pPr>
              <w:jc w:val="both"/>
              <w:rPr>
                <w:rFonts w:ascii="Calibri" w:hAnsi="Calibri"/>
              </w:rPr>
            </w:pPr>
            <w:proofErr w:type="spellStart"/>
            <w:r>
              <w:rPr>
                <w:rFonts w:ascii="Calibri" w:hAnsi="Calibri"/>
              </w:rPr>
              <w:t>George</w:t>
            </w:r>
            <w:proofErr w:type="spellEnd"/>
            <w:r>
              <w:rPr>
                <w:rFonts w:ascii="Calibri" w:hAnsi="Calibri"/>
              </w:rPr>
              <w:t xml:space="preserve"> H. </w:t>
            </w:r>
            <w:proofErr w:type="spellStart"/>
            <w:r>
              <w:rPr>
                <w:rFonts w:ascii="Calibri" w:hAnsi="Calibri"/>
              </w:rPr>
              <w:t>Grant</w:t>
            </w:r>
            <w:proofErr w:type="spellEnd"/>
            <w:r>
              <w:rPr>
                <w:rFonts w:ascii="Calibri" w:hAnsi="Calibri"/>
              </w:rPr>
              <w:t xml:space="preserve"> </w:t>
            </w:r>
          </w:p>
        </w:tc>
        <w:tc>
          <w:tcPr>
            <w:tcW w:w="3260" w:type="dxa"/>
            <w:vAlign w:val="bottom"/>
          </w:tcPr>
          <w:p w14:paraId="3B09E1DF" w14:textId="77777777" w:rsidR="006464BD" w:rsidRDefault="006464BD" w:rsidP="00F46C13">
            <w:pPr>
              <w:jc w:val="both"/>
              <w:rPr>
                <w:rFonts w:ascii="Calibri" w:hAnsi="Calibri"/>
              </w:rPr>
            </w:pPr>
            <w:r>
              <w:rPr>
                <w:rFonts w:ascii="Calibri" w:hAnsi="Calibri"/>
              </w:rPr>
              <w:t xml:space="preserve">SPS </w:t>
            </w:r>
            <w:proofErr w:type="spellStart"/>
            <w:r>
              <w:rPr>
                <w:rFonts w:ascii="Calibri" w:hAnsi="Calibri"/>
              </w:rPr>
              <w:t>consultant</w:t>
            </w:r>
            <w:proofErr w:type="spellEnd"/>
            <w:r>
              <w:rPr>
                <w:rFonts w:ascii="Calibri" w:hAnsi="Calibri"/>
              </w:rPr>
              <w:t xml:space="preserve"> </w:t>
            </w:r>
            <w:proofErr w:type="spellStart"/>
            <w:r>
              <w:rPr>
                <w:rFonts w:ascii="Calibri" w:hAnsi="Calibri"/>
              </w:rPr>
              <w:t>legal</w:t>
            </w:r>
            <w:proofErr w:type="spellEnd"/>
            <w:r>
              <w:rPr>
                <w:rFonts w:ascii="Calibri" w:hAnsi="Calibri"/>
              </w:rPr>
              <w:t xml:space="preserve"> </w:t>
            </w:r>
            <w:proofErr w:type="spellStart"/>
            <w:r>
              <w:rPr>
                <w:rFonts w:ascii="Calibri" w:hAnsi="Calibri"/>
              </w:rPr>
              <w:t>team</w:t>
            </w:r>
            <w:proofErr w:type="spellEnd"/>
          </w:p>
        </w:tc>
        <w:tc>
          <w:tcPr>
            <w:tcW w:w="5103" w:type="dxa"/>
            <w:vAlign w:val="bottom"/>
          </w:tcPr>
          <w:p w14:paraId="052AF3B1" w14:textId="77777777" w:rsidR="006464BD" w:rsidRDefault="006464BD" w:rsidP="00F46C13">
            <w:pPr>
              <w:jc w:val="both"/>
              <w:rPr>
                <w:rFonts w:ascii="Calibri" w:hAnsi="Calibri"/>
              </w:rPr>
            </w:pPr>
            <w:r>
              <w:rPr>
                <w:rFonts w:ascii="Calibri" w:hAnsi="Calibri"/>
              </w:rPr>
              <w:t xml:space="preserve">GCIL, </w:t>
            </w:r>
            <w:proofErr w:type="spellStart"/>
            <w:r>
              <w:rPr>
                <w:rFonts w:ascii="Calibri" w:hAnsi="Calibri"/>
              </w:rPr>
              <w:t>Jamaica</w:t>
            </w:r>
            <w:proofErr w:type="spellEnd"/>
          </w:p>
        </w:tc>
        <w:tc>
          <w:tcPr>
            <w:tcW w:w="3261" w:type="dxa"/>
            <w:vAlign w:val="bottom"/>
          </w:tcPr>
          <w:p w14:paraId="5BD3924F" w14:textId="77777777" w:rsidR="006464BD" w:rsidRDefault="006827AE" w:rsidP="00F46C13">
            <w:pPr>
              <w:jc w:val="both"/>
              <w:rPr>
                <w:rFonts w:ascii="Calibri" w:hAnsi="Calibri"/>
                <w:color w:val="0563C1"/>
                <w:u w:val="single"/>
              </w:rPr>
            </w:pPr>
            <w:hyperlink r:id="rId23" w:history="1">
              <w:r w:rsidR="006464BD">
                <w:rPr>
                  <w:rStyle w:val="Hyperlink"/>
                  <w:rFonts w:ascii="Calibri" w:hAnsi="Calibri"/>
                </w:rPr>
                <w:t>ggarant540@yahoo.com</w:t>
              </w:r>
            </w:hyperlink>
          </w:p>
        </w:tc>
      </w:tr>
      <w:tr w:rsidR="006464BD" w:rsidRPr="00201004" w14:paraId="7876EFD2" w14:textId="77777777" w:rsidTr="00BA19CE">
        <w:trPr>
          <w:trHeight w:val="397"/>
        </w:trPr>
        <w:tc>
          <w:tcPr>
            <w:tcW w:w="2405" w:type="dxa"/>
            <w:vAlign w:val="bottom"/>
          </w:tcPr>
          <w:p w14:paraId="58CD5E89" w14:textId="77777777" w:rsidR="006464BD" w:rsidRDefault="006464BD" w:rsidP="00F46C13">
            <w:pPr>
              <w:jc w:val="both"/>
              <w:rPr>
                <w:rFonts w:ascii="Calibri" w:hAnsi="Calibri"/>
              </w:rPr>
            </w:pPr>
            <w:proofErr w:type="spellStart"/>
            <w:r>
              <w:rPr>
                <w:rFonts w:ascii="Calibri" w:hAnsi="Calibri"/>
              </w:rPr>
              <w:t>Julíus</w:t>
            </w:r>
            <w:proofErr w:type="spellEnd"/>
            <w:r>
              <w:rPr>
                <w:rFonts w:ascii="Calibri" w:hAnsi="Calibri"/>
              </w:rPr>
              <w:t xml:space="preserve"> </w:t>
            </w:r>
            <w:proofErr w:type="spellStart"/>
            <w:r>
              <w:rPr>
                <w:rFonts w:ascii="Calibri" w:hAnsi="Calibri"/>
              </w:rPr>
              <w:t>Gittten</w:t>
            </w:r>
            <w:proofErr w:type="spellEnd"/>
          </w:p>
        </w:tc>
        <w:tc>
          <w:tcPr>
            <w:tcW w:w="3260" w:type="dxa"/>
            <w:vAlign w:val="bottom"/>
          </w:tcPr>
          <w:p w14:paraId="59B086EF" w14:textId="77777777" w:rsidR="006464BD" w:rsidRDefault="006464BD" w:rsidP="00F46C13">
            <w:pPr>
              <w:jc w:val="both"/>
              <w:rPr>
                <w:rFonts w:ascii="Calibri" w:hAnsi="Calibri"/>
              </w:rPr>
            </w:pPr>
            <w:proofErr w:type="spellStart"/>
            <w:r>
              <w:rPr>
                <w:rFonts w:ascii="Calibri" w:hAnsi="Calibri"/>
              </w:rPr>
              <w:t>Media</w:t>
            </w:r>
            <w:proofErr w:type="spellEnd"/>
            <w:r>
              <w:rPr>
                <w:rFonts w:ascii="Calibri" w:hAnsi="Calibri"/>
              </w:rPr>
              <w:t xml:space="preserve"> </w:t>
            </w:r>
            <w:proofErr w:type="spellStart"/>
            <w:r>
              <w:rPr>
                <w:rFonts w:ascii="Calibri" w:hAnsi="Calibri"/>
              </w:rPr>
              <w:t>consultant</w:t>
            </w:r>
            <w:proofErr w:type="spellEnd"/>
            <w:r>
              <w:rPr>
                <w:rFonts w:ascii="Calibri" w:hAnsi="Calibri"/>
              </w:rPr>
              <w:t xml:space="preserve"> for CRFM</w:t>
            </w:r>
          </w:p>
        </w:tc>
        <w:tc>
          <w:tcPr>
            <w:tcW w:w="5103" w:type="dxa"/>
            <w:vAlign w:val="bottom"/>
          </w:tcPr>
          <w:p w14:paraId="64355E81" w14:textId="77777777" w:rsidR="006464BD" w:rsidRDefault="006464BD" w:rsidP="00F46C13">
            <w:pPr>
              <w:jc w:val="both"/>
              <w:rPr>
                <w:rFonts w:ascii="Calibri" w:hAnsi="Calibri"/>
              </w:rPr>
            </w:pPr>
            <w:proofErr w:type="spellStart"/>
            <w:r>
              <w:rPr>
                <w:rFonts w:ascii="Calibri" w:hAnsi="Calibri"/>
              </w:rPr>
              <w:t>Media</w:t>
            </w:r>
            <w:proofErr w:type="spellEnd"/>
            <w:r>
              <w:rPr>
                <w:rFonts w:ascii="Calibri" w:hAnsi="Calibri"/>
              </w:rPr>
              <w:t xml:space="preserve"> &amp; </w:t>
            </w:r>
            <w:proofErr w:type="spellStart"/>
            <w:r>
              <w:rPr>
                <w:rFonts w:ascii="Calibri" w:hAnsi="Calibri"/>
              </w:rPr>
              <w:t>Communications</w:t>
            </w:r>
            <w:proofErr w:type="spellEnd"/>
            <w:r>
              <w:rPr>
                <w:rFonts w:ascii="Calibri" w:hAnsi="Calibri"/>
              </w:rPr>
              <w:t xml:space="preserve"> </w:t>
            </w:r>
            <w:proofErr w:type="spellStart"/>
            <w:r>
              <w:rPr>
                <w:rFonts w:ascii="Calibri" w:hAnsi="Calibri"/>
              </w:rPr>
              <w:t>Specialist</w:t>
            </w:r>
            <w:proofErr w:type="spellEnd"/>
            <w:r>
              <w:rPr>
                <w:rFonts w:ascii="Calibri" w:hAnsi="Calibri"/>
              </w:rPr>
              <w:t>/</w:t>
            </w:r>
            <w:proofErr w:type="spellStart"/>
            <w:r>
              <w:rPr>
                <w:rFonts w:ascii="Calibri" w:hAnsi="Calibri"/>
              </w:rPr>
              <w:t>Journalist</w:t>
            </w:r>
            <w:proofErr w:type="spellEnd"/>
            <w:r>
              <w:rPr>
                <w:rFonts w:ascii="Calibri" w:hAnsi="Calibri"/>
              </w:rPr>
              <w:t xml:space="preserve">, </w:t>
            </w:r>
            <w:proofErr w:type="spellStart"/>
            <w:r>
              <w:rPr>
                <w:rFonts w:ascii="Calibri" w:hAnsi="Calibri"/>
              </w:rPr>
              <w:t>Barbados</w:t>
            </w:r>
            <w:proofErr w:type="spellEnd"/>
          </w:p>
        </w:tc>
        <w:tc>
          <w:tcPr>
            <w:tcW w:w="3261" w:type="dxa"/>
            <w:vAlign w:val="bottom"/>
          </w:tcPr>
          <w:p w14:paraId="6E777957" w14:textId="77777777" w:rsidR="006464BD" w:rsidRDefault="006464BD" w:rsidP="00F46C13">
            <w:pPr>
              <w:jc w:val="both"/>
              <w:rPr>
                <w:rFonts w:ascii="Calibri" w:hAnsi="Calibri"/>
              </w:rPr>
            </w:pPr>
            <w:r>
              <w:rPr>
                <w:rFonts w:ascii="Calibri" w:hAnsi="Calibri"/>
              </w:rPr>
              <w:t>gittensj@gmail.com</w:t>
            </w:r>
          </w:p>
        </w:tc>
      </w:tr>
      <w:tr w:rsidR="006464BD" w:rsidRPr="00201004" w14:paraId="0060C0EE" w14:textId="77777777" w:rsidTr="00BA19CE">
        <w:trPr>
          <w:trHeight w:val="397"/>
        </w:trPr>
        <w:tc>
          <w:tcPr>
            <w:tcW w:w="2405" w:type="dxa"/>
            <w:vAlign w:val="bottom"/>
          </w:tcPr>
          <w:p w14:paraId="05DB36D1" w14:textId="77777777" w:rsidR="006464BD" w:rsidRDefault="006464BD" w:rsidP="00F46C13">
            <w:pPr>
              <w:jc w:val="both"/>
              <w:rPr>
                <w:rFonts w:ascii="Calibri" w:hAnsi="Calibri"/>
              </w:rPr>
            </w:pPr>
            <w:r>
              <w:rPr>
                <w:rFonts w:ascii="Calibri" w:hAnsi="Calibri"/>
              </w:rPr>
              <w:t xml:space="preserve">Johnson St. </w:t>
            </w:r>
            <w:proofErr w:type="spellStart"/>
            <w:r>
              <w:rPr>
                <w:rFonts w:ascii="Calibri" w:hAnsi="Calibri"/>
              </w:rPr>
              <w:t>Louis</w:t>
            </w:r>
            <w:proofErr w:type="spellEnd"/>
          </w:p>
        </w:tc>
        <w:tc>
          <w:tcPr>
            <w:tcW w:w="3260" w:type="dxa"/>
            <w:vAlign w:val="bottom"/>
          </w:tcPr>
          <w:p w14:paraId="45D29637" w14:textId="77777777" w:rsidR="006464BD" w:rsidRDefault="006464BD" w:rsidP="00F46C13">
            <w:pPr>
              <w:jc w:val="both"/>
              <w:rPr>
                <w:rFonts w:ascii="Calibri" w:hAnsi="Calibri"/>
              </w:rPr>
            </w:pPr>
            <w:proofErr w:type="spellStart"/>
            <w:r>
              <w:rPr>
                <w:rFonts w:ascii="Calibri" w:hAnsi="Calibri"/>
              </w:rPr>
              <w:t>Fisheries</w:t>
            </w:r>
            <w:proofErr w:type="spellEnd"/>
            <w:r>
              <w:rPr>
                <w:rFonts w:ascii="Calibri" w:hAnsi="Calibri"/>
              </w:rPr>
              <w:t xml:space="preserve"> </w:t>
            </w:r>
            <w:proofErr w:type="spellStart"/>
            <w:r>
              <w:rPr>
                <w:rFonts w:ascii="Calibri" w:hAnsi="Calibri"/>
              </w:rPr>
              <w:t>Officer</w:t>
            </w:r>
            <w:proofErr w:type="spellEnd"/>
            <w:r>
              <w:rPr>
                <w:rFonts w:ascii="Calibri" w:hAnsi="Calibri"/>
              </w:rPr>
              <w:t xml:space="preserve"> IAG.</w:t>
            </w:r>
          </w:p>
        </w:tc>
        <w:tc>
          <w:tcPr>
            <w:tcW w:w="5103" w:type="dxa"/>
            <w:vAlign w:val="bottom"/>
          </w:tcPr>
          <w:p w14:paraId="3AD98EDA" w14:textId="77777777" w:rsidR="006464BD" w:rsidRDefault="006464BD" w:rsidP="00F46C13">
            <w:pPr>
              <w:jc w:val="both"/>
              <w:rPr>
                <w:rFonts w:ascii="Calibri" w:hAnsi="Calibri"/>
              </w:rPr>
            </w:pPr>
            <w:proofErr w:type="spellStart"/>
            <w:r>
              <w:rPr>
                <w:rFonts w:ascii="Calibri" w:hAnsi="Calibri"/>
              </w:rPr>
              <w:t>Fisheries</w:t>
            </w:r>
            <w:proofErr w:type="spellEnd"/>
            <w:r>
              <w:rPr>
                <w:rFonts w:ascii="Calibri" w:hAnsi="Calibri"/>
              </w:rPr>
              <w:t xml:space="preserve"> </w:t>
            </w:r>
            <w:proofErr w:type="spellStart"/>
            <w:r>
              <w:rPr>
                <w:rFonts w:ascii="Calibri" w:hAnsi="Calibri"/>
              </w:rPr>
              <w:t>Division</w:t>
            </w:r>
            <w:proofErr w:type="spellEnd"/>
            <w:r>
              <w:rPr>
                <w:rFonts w:ascii="Calibri" w:hAnsi="Calibri"/>
              </w:rPr>
              <w:t xml:space="preserve">,  MOA- st. </w:t>
            </w:r>
            <w:proofErr w:type="spellStart"/>
            <w:r>
              <w:rPr>
                <w:rFonts w:ascii="Calibri" w:hAnsi="Calibri"/>
              </w:rPr>
              <w:t>Georges</w:t>
            </w:r>
            <w:proofErr w:type="spellEnd"/>
            <w:r>
              <w:rPr>
                <w:rFonts w:ascii="Calibri" w:hAnsi="Calibri"/>
              </w:rPr>
              <w:t>,  Grenada</w:t>
            </w:r>
          </w:p>
        </w:tc>
        <w:tc>
          <w:tcPr>
            <w:tcW w:w="3261" w:type="dxa"/>
            <w:vAlign w:val="bottom"/>
          </w:tcPr>
          <w:p w14:paraId="474A16FD" w14:textId="77777777" w:rsidR="006464BD" w:rsidRDefault="006464BD" w:rsidP="00F46C13">
            <w:pPr>
              <w:jc w:val="both"/>
              <w:rPr>
                <w:rFonts w:ascii="Calibri" w:hAnsi="Calibri"/>
              </w:rPr>
            </w:pPr>
            <w:r>
              <w:rPr>
                <w:rFonts w:ascii="Calibri" w:hAnsi="Calibri"/>
              </w:rPr>
              <w:t>johnson.stlouis@ymail.com</w:t>
            </w:r>
          </w:p>
        </w:tc>
      </w:tr>
      <w:tr w:rsidR="006464BD" w:rsidRPr="00201004" w14:paraId="4E22DECA" w14:textId="77777777" w:rsidTr="00BA19CE">
        <w:trPr>
          <w:trHeight w:val="397"/>
        </w:trPr>
        <w:tc>
          <w:tcPr>
            <w:tcW w:w="2405" w:type="dxa"/>
            <w:vAlign w:val="bottom"/>
          </w:tcPr>
          <w:p w14:paraId="1AD615D9" w14:textId="77777777" w:rsidR="006464BD" w:rsidRDefault="006464BD" w:rsidP="00F46C13">
            <w:pPr>
              <w:jc w:val="both"/>
              <w:rPr>
                <w:rFonts w:ascii="Calibri" w:hAnsi="Calibri"/>
              </w:rPr>
            </w:pPr>
            <w:proofErr w:type="spellStart"/>
            <w:r>
              <w:rPr>
                <w:rFonts w:ascii="Calibri" w:hAnsi="Calibri"/>
              </w:rPr>
              <w:t>Erwin</w:t>
            </w:r>
            <w:proofErr w:type="spellEnd"/>
            <w:r>
              <w:rPr>
                <w:rFonts w:ascii="Calibri" w:hAnsi="Calibri"/>
              </w:rPr>
              <w:t xml:space="preserve"> Henry </w:t>
            </w:r>
          </w:p>
        </w:tc>
        <w:tc>
          <w:tcPr>
            <w:tcW w:w="3260" w:type="dxa"/>
            <w:vAlign w:val="bottom"/>
          </w:tcPr>
          <w:p w14:paraId="2210DFD5" w14:textId="77777777" w:rsidR="006464BD" w:rsidRDefault="006464BD" w:rsidP="00F46C13">
            <w:pPr>
              <w:jc w:val="both"/>
              <w:rPr>
                <w:rFonts w:ascii="Calibri" w:hAnsi="Calibri"/>
              </w:rPr>
            </w:pPr>
            <w:proofErr w:type="spellStart"/>
            <w:r>
              <w:rPr>
                <w:rFonts w:ascii="Calibri" w:hAnsi="Calibri"/>
              </w:rPr>
              <w:t>Chief</w:t>
            </w:r>
            <w:proofErr w:type="spellEnd"/>
            <w:r>
              <w:rPr>
                <w:rFonts w:ascii="Calibri" w:hAnsi="Calibri"/>
              </w:rPr>
              <w:t xml:space="preserve"> </w:t>
            </w:r>
            <w:proofErr w:type="spellStart"/>
            <w:r>
              <w:rPr>
                <w:rFonts w:ascii="Calibri" w:hAnsi="Calibri"/>
              </w:rPr>
              <w:t>Analytical</w:t>
            </w:r>
            <w:proofErr w:type="spellEnd"/>
            <w:r>
              <w:rPr>
                <w:rFonts w:ascii="Calibri" w:hAnsi="Calibri"/>
              </w:rPr>
              <w:t xml:space="preserve"> </w:t>
            </w:r>
            <w:proofErr w:type="spellStart"/>
            <w:r>
              <w:rPr>
                <w:rFonts w:ascii="Calibri" w:hAnsi="Calibri"/>
              </w:rPr>
              <w:t>Chemist</w:t>
            </w:r>
            <w:proofErr w:type="spellEnd"/>
          </w:p>
        </w:tc>
        <w:tc>
          <w:tcPr>
            <w:tcW w:w="5103" w:type="dxa"/>
            <w:vAlign w:val="bottom"/>
          </w:tcPr>
          <w:p w14:paraId="7C67A081" w14:textId="77777777" w:rsidR="006464BD" w:rsidRDefault="006464BD" w:rsidP="00F46C13">
            <w:pPr>
              <w:jc w:val="both"/>
              <w:rPr>
                <w:rFonts w:ascii="Calibri" w:hAnsi="Calibri"/>
              </w:rPr>
            </w:pPr>
            <w:proofErr w:type="spellStart"/>
            <w:r>
              <w:rPr>
                <w:rFonts w:ascii="Calibri" w:hAnsi="Calibri"/>
              </w:rPr>
              <w:t>Produce</w:t>
            </w:r>
            <w:proofErr w:type="spellEnd"/>
            <w:r>
              <w:rPr>
                <w:rFonts w:ascii="Calibri" w:hAnsi="Calibri"/>
              </w:rPr>
              <w:t xml:space="preserve"> </w:t>
            </w:r>
            <w:proofErr w:type="spellStart"/>
            <w:r>
              <w:rPr>
                <w:rFonts w:ascii="Calibri" w:hAnsi="Calibri"/>
              </w:rPr>
              <w:t>Chemist</w:t>
            </w:r>
            <w:proofErr w:type="spellEnd"/>
            <w:r>
              <w:rPr>
                <w:rFonts w:ascii="Calibri" w:hAnsi="Calibri"/>
              </w:rPr>
              <w:t xml:space="preserve"> </w:t>
            </w:r>
            <w:proofErr w:type="spellStart"/>
            <w:r>
              <w:rPr>
                <w:rFonts w:ascii="Calibri" w:hAnsi="Calibri"/>
              </w:rPr>
              <w:t>Laboratorires</w:t>
            </w:r>
            <w:proofErr w:type="spellEnd"/>
            <w:r>
              <w:rPr>
                <w:rFonts w:ascii="Calibri" w:hAnsi="Calibri"/>
              </w:rPr>
              <w:t>, Grenada</w:t>
            </w:r>
          </w:p>
        </w:tc>
        <w:tc>
          <w:tcPr>
            <w:tcW w:w="3261" w:type="dxa"/>
            <w:vAlign w:val="bottom"/>
          </w:tcPr>
          <w:p w14:paraId="2E85628F" w14:textId="77777777" w:rsidR="006464BD" w:rsidRDefault="006827AE" w:rsidP="00F46C13">
            <w:pPr>
              <w:jc w:val="both"/>
              <w:rPr>
                <w:rFonts w:ascii="Calibri" w:hAnsi="Calibri"/>
                <w:color w:val="0563C1"/>
                <w:u w:val="single"/>
              </w:rPr>
            </w:pPr>
            <w:hyperlink r:id="rId24" w:history="1">
              <w:r w:rsidR="006464BD">
                <w:rPr>
                  <w:rStyle w:val="Hyperlink"/>
                  <w:rFonts w:ascii="Calibri" w:hAnsi="Calibri"/>
                </w:rPr>
                <w:t>erwinhen06@hotmail.com</w:t>
              </w:r>
            </w:hyperlink>
          </w:p>
        </w:tc>
      </w:tr>
      <w:tr w:rsidR="006464BD" w:rsidRPr="00201004" w14:paraId="42C8E0C1" w14:textId="77777777" w:rsidTr="00BA19CE">
        <w:trPr>
          <w:trHeight w:val="397"/>
        </w:trPr>
        <w:tc>
          <w:tcPr>
            <w:tcW w:w="2405" w:type="dxa"/>
            <w:vAlign w:val="bottom"/>
          </w:tcPr>
          <w:p w14:paraId="2AC9D93B" w14:textId="77777777" w:rsidR="006464BD" w:rsidRDefault="006464BD" w:rsidP="00F46C13">
            <w:pPr>
              <w:jc w:val="both"/>
              <w:rPr>
                <w:rFonts w:ascii="Calibri" w:hAnsi="Calibri"/>
              </w:rPr>
            </w:pPr>
            <w:proofErr w:type="spellStart"/>
            <w:r>
              <w:rPr>
                <w:rFonts w:ascii="Calibri" w:hAnsi="Calibri"/>
              </w:rPr>
              <w:t>Bowen</w:t>
            </w:r>
            <w:proofErr w:type="spellEnd"/>
            <w:r>
              <w:rPr>
                <w:rFonts w:ascii="Calibri" w:hAnsi="Calibri"/>
              </w:rPr>
              <w:t xml:space="preserve"> </w:t>
            </w:r>
            <w:proofErr w:type="spellStart"/>
            <w:r>
              <w:rPr>
                <w:rFonts w:ascii="Calibri" w:hAnsi="Calibri"/>
              </w:rPr>
              <w:t>Louison</w:t>
            </w:r>
            <w:proofErr w:type="spellEnd"/>
          </w:p>
        </w:tc>
        <w:tc>
          <w:tcPr>
            <w:tcW w:w="3260" w:type="dxa"/>
            <w:vAlign w:val="bottom"/>
          </w:tcPr>
          <w:p w14:paraId="1C9F6ADA" w14:textId="77777777" w:rsidR="006464BD" w:rsidRDefault="006464BD" w:rsidP="00F46C13">
            <w:pPr>
              <w:jc w:val="both"/>
              <w:rPr>
                <w:rFonts w:ascii="Calibri" w:hAnsi="Calibri"/>
              </w:rPr>
            </w:pPr>
            <w:proofErr w:type="spellStart"/>
            <w:r>
              <w:rPr>
                <w:rFonts w:ascii="Calibri" w:hAnsi="Calibri"/>
              </w:rPr>
              <w:t>Chief</w:t>
            </w:r>
            <w:proofErr w:type="spellEnd"/>
            <w:r>
              <w:rPr>
                <w:rFonts w:ascii="Calibri" w:hAnsi="Calibri"/>
              </w:rPr>
              <w:t xml:space="preserve"> </w:t>
            </w:r>
            <w:proofErr w:type="spellStart"/>
            <w:r>
              <w:rPr>
                <w:rFonts w:ascii="Calibri" w:hAnsi="Calibri"/>
              </w:rPr>
              <w:t>Vet</w:t>
            </w:r>
            <w:proofErr w:type="spellEnd"/>
            <w:r>
              <w:rPr>
                <w:rFonts w:ascii="Calibri" w:hAnsi="Calibri"/>
              </w:rPr>
              <w:t xml:space="preserve">. </w:t>
            </w:r>
            <w:proofErr w:type="spellStart"/>
            <w:r>
              <w:rPr>
                <w:rFonts w:ascii="Calibri" w:hAnsi="Calibri"/>
              </w:rPr>
              <w:t>Officer</w:t>
            </w:r>
            <w:proofErr w:type="spellEnd"/>
          </w:p>
        </w:tc>
        <w:tc>
          <w:tcPr>
            <w:tcW w:w="5103" w:type="dxa"/>
            <w:vAlign w:val="bottom"/>
          </w:tcPr>
          <w:p w14:paraId="2AD2EC70" w14:textId="77777777" w:rsidR="006464BD" w:rsidRDefault="006464BD" w:rsidP="00F46C13">
            <w:pPr>
              <w:jc w:val="both"/>
              <w:rPr>
                <w:rFonts w:ascii="Calibri" w:hAnsi="Calibri"/>
              </w:rPr>
            </w:pPr>
            <w:proofErr w:type="spellStart"/>
            <w:r>
              <w:rPr>
                <w:rFonts w:ascii="Calibri" w:hAnsi="Calibri"/>
              </w:rPr>
              <w:t>Ministry</w:t>
            </w:r>
            <w:proofErr w:type="spellEnd"/>
            <w:r>
              <w:rPr>
                <w:rFonts w:ascii="Calibri" w:hAnsi="Calibri"/>
              </w:rPr>
              <w:t xml:space="preserve"> of </w:t>
            </w:r>
            <w:proofErr w:type="spellStart"/>
            <w:r>
              <w:rPr>
                <w:rFonts w:ascii="Calibri" w:hAnsi="Calibri"/>
              </w:rPr>
              <w:t>Agriculture</w:t>
            </w:r>
            <w:proofErr w:type="spellEnd"/>
            <w:r>
              <w:rPr>
                <w:rFonts w:ascii="Calibri" w:hAnsi="Calibri"/>
              </w:rPr>
              <w:t>, Grenada</w:t>
            </w:r>
          </w:p>
        </w:tc>
        <w:tc>
          <w:tcPr>
            <w:tcW w:w="3261" w:type="dxa"/>
            <w:vAlign w:val="bottom"/>
          </w:tcPr>
          <w:p w14:paraId="78C543D9" w14:textId="77777777" w:rsidR="006464BD" w:rsidRDefault="006827AE" w:rsidP="00F46C13">
            <w:pPr>
              <w:jc w:val="both"/>
              <w:rPr>
                <w:rFonts w:ascii="Calibri" w:hAnsi="Calibri"/>
                <w:color w:val="0563C1"/>
                <w:u w:val="single"/>
              </w:rPr>
            </w:pPr>
            <w:hyperlink r:id="rId25" w:history="1">
              <w:r w:rsidR="006464BD">
                <w:rPr>
                  <w:rStyle w:val="Hyperlink"/>
                  <w:rFonts w:ascii="Calibri" w:hAnsi="Calibri"/>
                </w:rPr>
                <w:t>bowenlouison@gmail.com</w:t>
              </w:r>
            </w:hyperlink>
          </w:p>
        </w:tc>
      </w:tr>
      <w:tr w:rsidR="006464BD" w:rsidRPr="00201004" w14:paraId="68706B2E" w14:textId="77777777" w:rsidTr="00BA19CE">
        <w:trPr>
          <w:trHeight w:val="397"/>
        </w:trPr>
        <w:tc>
          <w:tcPr>
            <w:tcW w:w="2405" w:type="dxa"/>
            <w:vAlign w:val="bottom"/>
          </w:tcPr>
          <w:p w14:paraId="2F632EF2" w14:textId="77777777" w:rsidR="006464BD" w:rsidRDefault="006464BD" w:rsidP="00F46C13">
            <w:pPr>
              <w:jc w:val="both"/>
              <w:rPr>
                <w:rFonts w:ascii="Calibri" w:hAnsi="Calibri"/>
              </w:rPr>
            </w:pPr>
            <w:r>
              <w:rPr>
                <w:rFonts w:ascii="Calibri" w:hAnsi="Calibri"/>
              </w:rPr>
              <w:t xml:space="preserve">Paul </w:t>
            </w:r>
            <w:proofErr w:type="spellStart"/>
            <w:r>
              <w:rPr>
                <w:rFonts w:ascii="Calibri" w:hAnsi="Calibri"/>
              </w:rPr>
              <w:t>Graham</w:t>
            </w:r>
            <w:proofErr w:type="spellEnd"/>
          </w:p>
        </w:tc>
        <w:tc>
          <w:tcPr>
            <w:tcW w:w="3260" w:type="dxa"/>
            <w:vAlign w:val="bottom"/>
          </w:tcPr>
          <w:p w14:paraId="0B0CC3CC" w14:textId="77777777" w:rsidR="006464BD" w:rsidRDefault="006464BD" w:rsidP="00F46C13">
            <w:pPr>
              <w:jc w:val="both"/>
              <w:rPr>
                <w:rFonts w:ascii="Calibri" w:hAnsi="Calibri"/>
              </w:rPr>
            </w:pPr>
            <w:r>
              <w:rPr>
                <w:rFonts w:ascii="Calibri" w:hAnsi="Calibri"/>
              </w:rPr>
              <w:t xml:space="preserve">Pest manager </w:t>
            </w:r>
            <w:proofErr w:type="spellStart"/>
            <w:r>
              <w:rPr>
                <w:rFonts w:ascii="Calibri" w:hAnsi="Calibri"/>
              </w:rPr>
              <w:t>Officer</w:t>
            </w:r>
            <w:proofErr w:type="spellEnd"/>
          </w:p>
        </w:tc>
        <w:tc>
          <w:tcPr>
            <w:tcW w:w="5103" w:type="dxa"/>
            <w:vAlign w:val="bottom"/>
          </w:tcPr>
          <w:p w14:paraId="03C02056" w14:textId="77777777" w:rsidR="006464BD" w:rsidRDefault="006464BD" w:rsidP="00F46C13">
            <w:pPr>
              <w:jc w:val="both"/>
              <w:rPr>
                <w:rFonts w:ascii="Calibri" w:hAnsi="Calibri"/>
              </w:rPr>
            </w:pPr>
            <w:r>
              <w:rPr>
                <w:rFonts w:ascii="Calibri" w:hAnsi="Calibri"/>
              </w:rPr>
              <w:t>MOALFFE, Grenada</w:t>
            </w:r>
          </w:p>
        </w:tc>
        <w:tc>
          <w:tcPr>
            <w:tcW w:w="3261" w:type="dxa"/>
            <w:vAlign w:val="bottom"/>
          </w:tcPr>
          <w:p w14:paraId="7CA531B2" w14:textId="77777777" w:rsidR="006464BD" w:rsidRDefault="006827AE" w:rsidP="00F46C13">
            <w:pPr>
              <w:jc w:val="both"/>
              <w:rPr>
                <w:rFonts w:ascii="Calibri" w:hAnsi="Calibri"/>
                <w:color w:val="0563C1"/>
                <w:u w:val="single"/>
              </w:rPr>
            </w:pPr>
            <w:hyperlink r:id="rId26" w:history="1">
              <w:proofErr w:type="spellStart"/>
              <w:r w:rsidR="006464BD">
                <w:rPr>
                  <w:rStyle w:val="Hyperlink"/>
                  <w:rFonts w:ascii="Calibri" w:hAnsi="Calibri"/>
                </w:rPr>
                <w:t>paulgraham</w:t>
              </w:r>
              <w:proofErr w:type="spellEnd"/>
              <w:r w:rsidR="006464BD">
                <w:rPr>
                  <w:rStyle w:val="Hyperlink"/>
                  <w:rFonts w:ascii="Calibri" w:hAnsi="Calibri"/>
                </w:rPr>
                <w:t>@</w:t>
              </w:r>
            </w:hyperlink>
          </w:p>
        </w:tc>
      </w:tr>
      <w:tr w:rsidR="006464BD" w:rsidRPr="00201004" w14:paraId="72356D3C" w14:textId="77777777" w:rsidTr="00BA19CE">
        <w:trPr>
          <w:trHeight w:val="397"/>
        </w:trPr>
        <w:tc>
          <w:tcPr>
            <w:tcW w:w="2405" w:type="dxa"/>
            <w:vAlign w:val="bottom"/>
          </w:tcPr>
          <w:p w14:paraId="3BCCA4BE" w14:textId="77777777" w:rsidR="006464BD" w:rsidRDefault="006464BD" w:rsidP="00F46C13">
            <w:pPr>
              <w:jc w:val="both"/>
              <w:rPr>
                <w:rFonts w:ascii="Calibri" w:hAnsi="Calibri"/>
              </w:rPr>
            </w:pPr>
            <w:proofErr w:type="spellStart"/>
            <w:r>
              <w:rPr>
                <w:rFonts w:ascii="Calibri" w:hAnsi="Calibri"/>
              </w:rPr>
              <w:t>Derek</w:t>
            </w:r>
            <w:proofErr w:type="spellEnd"/>
            <w:r>
              <w:rPr>
                <w:rFonts w:ascii="Calibri" w:hAnsi="Calibri"/>
              </w:rPr>
              <w:t xml:space="preserve"> </w:t>
            </w:r>
            <w:proofErr w:type="spellStart"/>
            <w:r>
              <w:rPr>
                <w:rFonts w:ascii="Calibri" w:hAnsi="Calibri"/>
              </w:rPr>
              <w:t>Charles</w:t>
            </w:r>
            <w:proofErr w:type="spellEnd"/>
            <w:r>
              <w:rPr>
                <w:rFonts w:ascii="Calibri" w:hAnsi="Calibri"/>
              </w:rPr>
              <w:t xml:space="preserve"> </w:t>
            </w:r>
          </w:p>
        </w:tc>
        <w:tc>
          <w:tcPr>
            <w:tcW w:w="3260" w:type="dxa"/>
            <w:vAlign w:val="bottom"/>
          </w:tcPr>
          <w:p w14:paraId="34D8EF7B" w14:textId="77777777" w:rsidR="006464BD" w:rsidRDefault="006464BD" w:rsidP="00F46C13">
            <w:pPr>
              <w:jc w:val="both"/>
              <w:rPr>
                <w:rFonts w:ascii="Calibri" w:hAnsi="Calibri"/>
              </w:rPr>
            </w:pPr>
            <w:proofErr w:type="spellStart"/>
            <w:r>
              <w:rPr>
                <w:rFonts w:ascii="Calibri" w:hAnsi="Calibri"/>
              </w:rPr>
              <w:t>National</w:t>
            </w:r>
            <w:proofErr w:type="spellEnd"/>
            <w:r>
              <w:rPr>
                <w:rFonts w:ascii="Calibri" w:hAnsi="Calibri"/>
              </w:rPr>
              <w:t xml:space="preserve"> </w:t>
            </w:r>
            <w:proofErr w:type="spellStart"/>
            <w:r>
              <w:rPr>
                <w:rFonts w:ascii="Calibri" w:hAnsi="Calibri"/>
              </w:rPr>
              <w:t>specialist</w:t>
            </w:r>
            <w:proofErr w:type="spellEnd"/>
          </w:p>
        </w:tc>
        <w:tc>
          <w:tcPr>
            <w:tcW w:w="5103" w:type="dxa"/>
            <w:vAlign w:val="bottom"/>
          </w:tcPr>
          <w:p w14:paraId="01680F17" w14:textId="77777777" w:rsidR="006464BD" w:rsidRDefault="006464BD" w:rsidP="00F46C13">
            <w:pPr>
              <w:jc w:val="both"/>
              <w:rPr>
                <w:rFonts w:ascii="Calibri" w:hAnsi="Calibri"/>
              </w:rPr>
            </w:pPr>
            <w:r>
              <w:rPr>
                <w:rFonts w:ascii="Calibri" w:hAnsi="Calibri"/>
              </w:rPr>
              <w:t>IICA, Grenada</w:t>
            </w:r>
          </w:p>
        </w:tc>
        <w:tc>
          <w:tcPr>
            <w:tcW w:w="3261" w:type="dxa"/>
            <w:vAlign w:val="bottom"/>
          </w:tcPr>
          <w:p w14:paraId="10178AD3" w14:textId="77777777" w:rsidR="006464BD" w:rsidRDefault="006827AE" w:rsidP="00F46C13">
            <w:pPr>
              <w:jc w:val="both"/>
              <w:rPr>
                <w:rFonts w:ascii="Calibri" w:hAnsi="Calibri"/>
                <w:color w:val="0563C1"/>
                <w:u w:val="single"/>
              </w:rPr>
            </w:pPr>
            <w:hyperlink r:id="rId27" w:history="1">
              <w:r w:rsidR="006464BD">
                <w:rPr>
                  <w:rStyle w:val="Hyperlink"/>
                  <w:rFonts w:ascii="Calibri" w:hAnsi="Calibri"/>
                </w:rPr>
                <w:t>derekcharles@iica.int</w:t>
              </w:r>
            </w:hyperlink>
          </w:p>
        </w:tc>
      </w:tr>
      <w:tr w:rsidR="006464BD" w:rsidRPr="00201004" w14:paraId="5FE5F367" w14:textId="77777777" w:rsidTr="00BA19CE">
        <w:trPr>
          <w:trHeight w:val="397"/>
        </w:trPr>
        <w:tc>
          <w:tcPr>
            <w:tcW w:w="2405" w:type="dxa"/>
            <w:vAlign w:val="bottom"/>
          </w:tcPr>
          <w:p w14:paraId="06AC7F10" w14:textId="77777777" w:rsidR="006464BD" w:rsidRDefault="006464BD" w:rsidP="00F46C13">
            <w:pPr>
              <w:jc w:val="both"/>
              <w:rPr>
                <w:rFonts w:ascii="Calibri" w:hAnsi="Calibri"/>
              </w:rPr>
            </w:pPr>
            <w:proofErr w:type="spellStart"/>
            <w:r>
              <w:rPr>
                <w:rFonts w:ascii="Calibri" w:hAnsi="Calibri"/>
              </w:rPr>
              <w:t>Thaddeus</w:t>
            </w:r>
            <w:proofErr w:type="spellEnd"/>
            <w:r>
              <w:rPr>
                <w:rFonts w:ascii="Calibri" w:hAnsi="Calibri"/>
              </w:rPr>
              <w:t xml:space="preserve"> </w:t>
            </w:r>
            <w:proofErr w:type="spellStart"/>
            <w:r>
              <w:rPr>
                <w:rFonts w:ascii="Calibri" w:hAnsi="Calibri"/>
              </w:rPr>
              <w:t>Peters</w:t>
            </w:r>
            <w:proofErr w:type="spellEnd"/>
          </w:p>
        </w:tc>
        <w:tc>
          <w:tcPr>
            <w:tcW w:w="3260" w:type="dxa"/>
            <w:vAlign w:val="bottom"/>
          </w:tcPr>
          <w:p w14:paraId="22934608" w14:textId="77777777" w:rsidR="006464BD" w:rsidRDefault="006464BD" w:rsidP="00F46C13">
            <w:pPr>
              <w:jc w:val="both"/>
              <w:rPr>
                <w:rFonts w:ascii="Calibri" w:hAnsi="Calibri"/>
              </w:rPr>
            </w:pPr>
            <w:proofErr w:type="spellStart"/>
            <w:r>
              <w:rPr>
                <w:rFonts w:ascii="Calibri" w:hAnsi="Calibri"/>
              </w:rPr>
              <w:t>Agricultural</w:t>
            </w:r>
            <w:proofErr w:type="spellEnd"/>
            <w:r>
              <w:rPr>
                <w:rFonts w:ascii="Calibri" w:hAnsi="Calibri"/>
              </w:rPr>
              <w:t xml:space="preserve"> </w:t>
            </w:r>
            <w:proofErr w:type="spellStart"/>
            <w:r>
              <w:rPr>
                <w:rFonts w:ascii="Calibri" w:hAnsi="Calibri"/>
              </w:rPr>
              <w:t>Officer</w:t>
            </w:r>
            <w:proofErr w:type="spellEnd"/>
            <w:r>
              <w:rPr>
                <w:rFonts w:ascii="Calibri" w:hAnsi="Calibri"/>
              </w:rPr>
              <w:t xml:space="preserve"> </w:t>
            </w:r>
          </w:p>
        </w:tc>
        <w:tc>
          <w:tcPr>
            <w:tcW w:w="5103" w:type="dxa"/>
            <w:vAlign w:val="bottom"/>
          </w:tcPr>
          <w:p w14:paraId="06F263BF" w14:textId="77777777" w:rsidR="006464BD" w:rsidRDefault="006464BD" w:rsidP="00F46C13">
            <w:pPr>
              <w:jc w:val="both"/>
              <w:rPr>
                <w:rFonts w:ascii="Calibri" w:hAnsi="Calibri"/>
              </w:rPr>
            </w:pPr>
            <w:proofErr w:type="spellStart"/>
            <w:r>
              <w:rPr>
                <w:rFonts w:ascii="Calibri" w:hAnsi="Calibri"/>
              </w:rPr>
              <w:t>Ministry</w:t>
            </w:r>
            <w:proofErr w:type="spellEnd"/>
            <w:r>
              <w:rPr>
                <w:rFonts w:ascii="Calibri" w:hAnsi="Calibri"/>
              </w:rPr>
              <w:t xml:space="preserve"> of </w:t>
            </w:r>
            <w:proofErr w:type="spellStart"/>
            <w:r>
              <w:rPr>
                <w:rFonts w:ascii="Calibri" w:hAnsi="Calibri"/>
              </w:rPr>
              <w:t>Agriculture</w:t>
            </w:r>
            <w:proofErr w:type="spellEnd"/>
            <w:r>
              <w:rPr>
                <w:rFonts w:ascii="Calibri" w:hAnsi="Calibri"/>
              </w:rPr>
              <w:t>, Grenada</w:t>
            </w:r>
          </w:p>
        </w:tc>
        <w:tc>
          <w:tcPr>
            <w:tcW w:w="3261" w:type="dxa"/>
            <w:vAlign w:val="bottom"/>
          </w:tcPr>
          <w:p w14:paraId="1BE94AC4" w14:textId="77777777" w:rsidR="006464BD" w:rsidRDefault="006827AE" w:rsidP="00F46C13">
            <w:pPr>
              <w:jc w:val="both"/>
              <w:rPr>
                <w:rFonts w:ascii="Calibri" w:hAnsi="Calibri"/>
                <w:color w:val="0563C1"/>
                <w:u w:val="single"/>
              </w:rPr>
            </w:pPr>
            <w:hyperlink r:id="rId28" w:history="1">
              <w:r w:rsidR="006464BD">
                <w:rPr>
                  <w:rStyle w:val="Hyperlink"/>
                  <w:rFonts w:ascii="Calibri" w:hAnsi="Calibri"/>
                </w:rPr>
                <w:t>thadpet@hotmail.com</w:t>
              </w:r>
            </w:hyperlink>
          </w:p>
        </w:tc>
      </w:tr>
    </w:tbl>
    <w:p w14:paraId="13B7AB16" w14:textId="77777777" w:rsidR="006464BD" w:rsidRDefault="006464BD" w:rsidP="00F46C13">
      <w:pPr>
        <w:tabs>
          <w:tab w:val="left" w:pos="1200"/>
        </w:tabs>
        <w:spacing w:after="120"/>
        <w:jc w:val="both"/>
        <w:rPr>
          <w:lang w:val="en-GB"/>
        </w:rPr>
      </w:pPr>
    </w:p>
    <w:p w14:paraId="082B175A" w14:textId="77777777" w:rsidR="006464BD" w:rsidRDefault="006464BD" w:rsidP="00F46C13">
      <w:pPr>
        <w:jc w:val="both"/>
        <w:rPr>
          <w:lang w:val="en-GB"/>
        </w:rPr>
      </w:pPr>
      <w:r>
        <w:rPr>
          <w:lang w:val="en-GB"/>
        </w:rPr>
        <w:br w:type="page"/>
      </w:r>
    </w:p>
    <w:p w14:paraId="782B9F8C" w14:textId="445F8656" w:rsidR="006464BD" w:rsidRPr="00F62F0D" w:rsidRDefault="006464BD" w:rsidP="00F46C13">
      <w:pPr>
        <w:jc w:val="both"/>
        <w:rPr>
          <w:lang w:val="en-GB"/>
        </w:rPr>
      </w:pPr>
      <w:r w:rsidRPr="00F62F0D">
        <w:rPr>
          <w:lang w:val="en-GB"/>
        </w:rPr>
        <w:t xml:space="preserve">Attendants at SPS </w:t>
      </w:r>
      <w:r w:rsidR="009F244C">
        <w:rPr>
          <w:lang w:val="en-GB"/>
        </w:rPr>
        <w:t>consultation</w:t>
      </w:r>
      <w:r w:rsidRPr="00F62F0D">
        <w:rPr>
          <w:lang w:val="en-GB"/>
        </w:rPr>
        <w:t xml:space="preserve"> held June 9</w:t>
      </w:r>
      <w:r w:rsidRPr="00F62F0D">
        <w:rPr>
          <w:vertAlign w:val="superscript"/>
          <w:lang w:val="en-GB"/>
        </w:rPr>
        <w:t>th</w:t>
      </w:r>
      <w:r w:rsidRPr="00F62F0D">
        <w:rPr>
          <w:lang w:val="en-GB"/>
        </w:rPr>
        <w:t xml:space="preserve"> 2015 at Fisheries Department with stakeholders </w:t>
      </w:r>
      <w:r w:rsidRPr="00F62F0D">
        <w:rPr>
          <w:rFonts w:ascii="Calibri" w:hAnsi="Calibri"/>
          <w:lang w:val="en-GB"/>
        </w:rPr>
        <w:t>in Grenada</w:t>
      </w:r>
    </w:p>
    <w:tbl>
      <w:tblPr>
        <w:tblStyle w:val="TableGrid"/>
        <w:tblW w:w="14029" w:type="dxa"/>
        <w:tblLayout w:type="fixed"/>
        <w:tblLook w:val="04A0" w:firstRow="1" w:lastRow="0" w:firstColumn="1" w:lastColumn="0" w:noHBand="0" w:noVBand="1"/>
      </w:tblPr>
      <w:tblGrid>
        <w:gridCol w:w="2405"/>
        <w:gridCol w:w="3260"/>
        <w:gridCol w:w="5103"/>
        <w:gridCol w:w="3261"/>
      </w:tblGrid>
      <w:tr w:rsidR="006464BD" w:rsidRPr="00F62F0D" w14:paraId="4F07D3C5" w14:textId="77777777" w:rsidTr="00BA19CE">
        <w:tc>
          <w:tcPr>
            <w:tcW w:w="2405" w:type="dxa"/>
            <w:vAlign w:val="bottom"/>
          </w:tcPr>
          <w:p w14:paraId="3C94C57B" w14:textId="77777777" w:rsidR="006464BD" w:rsidRPr="00F62F0D" w:rsidRDefault="006464BD" w:rsidP="00F46C13">
            <w:pPr>
              <w:jc w:val="both"/>
              <w:rPr>
                <w:rFonts w:ascii="Calibri" w:hAnsi="Calibri"/>
                <w:b/>
                <w:bCs/>
                <w:lang w:val="en-GB"/>
              </w:rPr>
            </w:pPr>
            <w:r w:rsidRPr="00F62F0D">
              <w:rPr>
                <w:rFonts w:ascii="Calibri" w:hAnsi="Calibri"/>
                <w:b/>
                <w:bCs/>
                <w:lang w:val="en-GB"/>
              </w:rPr>
              <w:t xml:space="preserve">Name </w:t>
            </w:r>
          </w:p>
        </w:tc>
        <w:tc>
          <w:tcPr>
            <w:tcW w:w="3260" w:type="dxa"/>
            <w:vAlign w:val="bottom"/>
          </w:tcPr>
          <w:p w14:paraId="3268D0D5" w14:textId="77777777" w:rsidR="006464BD" w:rsidRPr="00F62F0D" w:rsidRDefault="006464BD" w:rsidP="00F46C13">
            <w:pPr>
              <w:jc w:val="both"/>
              <w:rPr>
                <w:rFonts w:ascii="Calibri" w:hAnsi="Calibri"/>
                <w:b/>
                <w:bCs/>
                <w:lang w:val="en-GB"/>
              </w:rPr>
            </w:pPr>
            <w:r w:rsidRPr="00F62F0D">
              <w:rPr>
                <w:rFonts w:ascii="Calibri" w:hAnsi="Calibri"/>
                <w:b/>
                <w:bCs/>
                <w:lang w:val="en-GB"/>
              </w:rPr>
              <w:t>Designation</w:t>
            </w:r>
          </w:p>
        </w:tc>
        <w:tc>
          <w:tcPr>
            <w:tcW w:w="5103" w:type="dxa"/>
            <w:vAlign w:val="bottom"/>
          </w:tcPr>
          <w:p w14:paraId="7A204A5A" w14:textId="77777777" w:rsidR="006464BD" w:rsidRPr="00F62F0D" w:rsidRDefault="006464BD" w:rsidP="00F46C13">
            <w:pPr>
              <w:jc w:val="both"/>
              <w:rPr>
                <w:rFonts w:ascii="Calibri" w:hAnsi="Calibri"/>
                <w:b/>
                <w:bCs/>
                <w:lang w:val="en-GB"/>
              </w:rPr>
            </w:pPr>
            <w:r w:rsidRPr="00F62F0D">
              <w:rPr>
                <w:rFonts w:ascii="Calibri" w:hAnsi="Calibri"/>
                <w:b/>
                <w:bCs/>
                <w:lang w:val="en-GB"/>
              </w:rPr>
              <w:t>Name of Employer &amp; Country</w:t>
            </w:r>
          </w:p>
        </w:tc>
        <w:tc>
          <w:tcPr>
            <w:tcW w:w="3261" w:type="dxa"/>
            <w:vAlign w:val="bottom"/>
          </w:tcPr>
          <w:p w14:paraId="43D149C5" w14:textId="77777777" w:rsidR="006464BD" w:rsidRPr="00F62F0D" w:rsidRDefault="006464BD" w:rsidP="00F46C13">
            <w:pPr>
              <w:jc w:val="both"/>
              <w:rPr>
                <w:rFonts w:ascii="Calibri" w:hAnsi="Calibri"/>
                <w:b/>
                <w:bCs/>
                <w:lang w:val="en-GB"/>
              </w:rPr>
            </w:pPr>
            <w:r w:rsidRPr="00F62F0D">
              <w:rPr>
                <w:rFonts w:ascii="Calibri" w:hAnsi="Calibri"/>
                <w:b/>
                <w:bCs/>
                <w:lang w:val="en-GB"/>
              </w:rPr>
              <w:t>Email address</w:t>
            </w:r>
          </w:p>
        </w:tc>
      </w:tr>
      <w:tr w:rsidR="006464BD" w:rsidRPr="00F62F0D" w14:paraId="1FAF2DF3" w14:textId="77777777" w:rsidTr="00BA19CE">
        <w:trPr>
          <w:trHeight w:val="397"/>
        </w:trPr>
        <w:tc>
          <w:tcPr>
            <w:tcW w:w="2405" w:type="dxa"/>
            <w:vAlign w:val="bottom"/>
          </w:tcPr>
          <w:p w14:paraId="7A541829" w14:textId="77777777" w:rsidR="006464BD" w:rsidRPr="00F62F0D" w:rsidRDefault="006464BD" w:rsidP="00F46C13">
            <w:pPr>
              <w:jc w:val="both"/>
              <w:rPr>
                <w:rFonts w:ascii="Calibri" w:hAnsi="Calibri"/>
                <w:lang w:val="en-GB"/>
              </w:rPr>
            </w:pPr>
            <w:r w:rsidRPr="00F62F0D">
              <w:rPr>
                <w:rFonts w:ascii="Calibri" w:hAnsi="Calibri"/>
                <w:lang w:val="en-GB"/>
              </w:rPr>
              <w:t>Susan Singh-Renton</w:t>
            </w:r>
          </w:p>
        </w:tc>
        <w:tc>
          <w:tcPr>
            <w:tcW w:w="3260" w:type="dxa"/>
            <w:vAlign w:val="bottom"/>
          </w:tcPr>
          <w:p w14:paraId="072FD6CF" w14:textId="77777777" w:rsidR="006464BD" w:rsidRPr="00F62F0D" w:rsidRDefault="006464BD" w:rsidP="00F46C13">
            <w:pPr>
              <w:jc w:val="both"/>
              <w:rPr>
                <w:rFonts w:ascii="Calibri" w:hAnsi="Calibri"/>
                <w:lang w:val="en-GB"/>
              </w:rPr>
            </w:pPr>
            <w:r w:rsidRPr="00F62F0D">
              <w:rPr>
                <w:rFonts w:ascii="Calibri" w:hAnsi="Calibri"/>
                <w:lang w:val="en-GB"/>
              </w:rPr>
              <w:t>Deputy Executive Director</w:t>
            </w:r>
          </w:p>
        </w:tc>
        <w:tc>
          <w:tcPr>
            <w:tcW w:w="5103" w:type="dxa"/>
            <w:vAlign w:val="bottom"/>
          </w:tcPr>
          <w:p w14:paraId="515064B1" w14:textId="77777777" w:rsidR="006464BD" w:rsidRPr="00F62F0D" w:rsidRDefault="006464BD" w:rsidP="00F46C13">
            <w:pPr>
              <w:jc w:val="both"/>
              <w:rPr>
                <w:rFonts w:ascii="Calibri" w:hAnsi="Calibri"/>
                <w:lang w:val="en-GB"/>
              </w:rPr>
            </w:pPr>
            <w:r w:rsidRPr="00F62F0D">
              <w:rPr>
                <w:rFonts w:ascii="Calibri" w:hAnsi="Calibri"/>
                <w:lang w:val="en-GB"/>
              </w:rPr>
              <w:t>CRFM Secretariat, St. Vincent</w:t>
            </w:r>
          </w:p>
        </w:tc>
        <w:tc>
          <w:tcPr>
            <w:tcW w:w="3261" w:type="dxa"/>
            <w:vAlign w:val="bottom"/>
          </w:tcPr>
          <w:p w14:paraId="1433BB90" w14:textId="77777777" w:rsidR="006464BD" w:rsidRPr="00F62F0D" w:rsidRDefault="006464BD" w:rsidP="00F46C13">
            <w:pPr>
              <w:jc w:val="both"/>
              <w:rPr>
                <w:rFonts w:ascii="Calibri" w:hAnsi="Calibri"/>
                <w:lang w:val="en-GB"/>
              </w:rPr>
            </w:pPr>
            <w:r w:rsidRPr="00F62F0D">
              <w:rPr>
                <w:rFonts w:ascii="Calibri" w:hAnsi="Calibri"/>
                <w:lang w:val="en-GB"/>
              </w:rPr>
              <w:t>susan.singhrenton@crfm.int</w:t>
            </w:r>
          </w:p>
        </w:tc>
      </w:tr>
      <w:tr w:rsidR="006464BD" w:rsidRPr="00F62F0D" w14:paraId="06F72F22" w14:textId="77777777" w:rsidTr="00BA19CE">
        <w:trPr>
          <w:trHeight w:val="397"/>
        </w:trPr>
        <w:tc>
          <w:tcPr>
            <w:tcW w:w="2405" w:type="dxa"/>
            <w:vAlign w:val="bottom"/>
          </w:tcPr>
          <w:p w14:paraId="1E828451" w14:textId="77777777" w:rsidR="006464BD" w:rsidRPr="00F62F0D" w:rsidRDefault="006464BD" w:rsidP="00F46C13">
            <w:pPr>
              <w:jc w:val="both"/>
              <w:rPr>
                <w:rFonts w:ascii="Calibri" w:hAnsi="Calibri"/>
                <w:lang w:val="en-GB"/>
              </w:rPr>
            </w:pPr>
            <w:r w:rsidRPr="00F62F0D">
              <w:rPr>
                <w:rFonts w:ascii="Calibri" w:hAnsi="Calibri"/>
                <w:lang w:val="en-GB"/>
              </w:rPr>
              <w:t>Margeir Gissura</w:t>
            </w:r>
            <w:r>
              <w:rPr>
                <w:rFonts w:ascii="Calibri" w:hAnsi="Calibri"/>
                <w:lang w:val="en-GB"/>
              </w:rPr>
              <w:t>r</w:t>
            </w:r>
            <w:r w:rsidRPr="00F62F0D">
              <w:rPr>
                <w:rFonts w:ascii="Calibri" w:hAnsi="Calibri"/>
                <w:lang w:val="en-GB"/>
              </w:rPr>
              <w:t>son</w:t>
            </w:r>
          </w:p>
        </w:tc>
        <w:tc>
          <w:tcPr>
            <w:tcW w:w="3260" w:type="dxa"/>
            <w:vAlign w:val="bottom"/>
          </w:tcPr>
          <w:p w14:paraId="101AE461" w14:textId="77777777" w:rsidR="006464BD" w:rsidRPr="00F62F0D" w:rsidRDefault="006464BD" w:rsidP="00F46C13">
            <w:pPr>
              <w:jc w:val="both"/>
              <w:rPr>
                <w:rFonts w:ascii="Calibri" w:hAnsi="Calibri"/>
                <w:lang w:val="en-GB"/>
              </w:rPr>
            </w:pPr>
            <w:r w:rsidRPr="00F62F0D">
              <w:rPr>
                <w:rFonts w:ascii="Calibri" w:hAnsi="Calibri"/>
                <w:lang w:val="en-GB"/>
              </w:rPr>
              <w:t>SPS expert and team leader</w:t>
            </w:r>
          </w:p>
        </w:tc>
        <w:tc>
          <w:tcPr>
            <w:tcW w:w="5103" w:type="dxa"/>
            <w:vAlign w:val="bottom"/>
          </w:tcPr>
          <w:p w14:paraId="72B8259E" w14:textId="77777777" w:rsidR="006464BD" w:rsidRPr="00F62F0D" w:rsidRDefault="006464BD" w:rsidP="00F46C13">
            <w:pPr>
              <w:jc w:val="both"/>
              <w:rPr>
                <w:rFonts w:ascii="Calibri" w:hAnsi="Calibri"/>
                <w:lang w:val="en-GB"/>
              </w:rPr>
            </w:pPr>
            <w:r w:rsidRPr="00F62F0D">
              <w:rPr>
                <w:rFonts w:ascii="Calibri" w:hAnsi="Calibri"/>
                <w:lang w:val="en-GB"/>
              </w:rPr>
              <w:t>Matís, Iceland</w:t>
            </w:r>
          </w:p>
        </w:tc>
        <w:tc>
          <w:tcPr>
            <w:tcW w:w="3261" w:type="dxa"/>
            <w:vAlign w:val="bottom"/>
          </w:tcPr>
          <w:p w14:paraId="1D880A13" w14:textId="77777777" w:rsidR="006464BD" w:rsidRPr="00F62F0D" w:rsidRDefault="006827AE" w:rsidP="00F46C13">
            <w:pPr>
              <w:jc w:val="both"/>
              <w:rPr>
                <w:rFonts w:ascii="Calibri" w:hAnsi="Calibri"/>
                <w:color w:val="0563C1"/>
                <w:u w:val="single"/>
                <w:lang w:val="en-GB"/>
              </w:rPr>
            </w:pPr>
            <w:hyperlink r:id="rId29" w:history="1">
              <w:r w:rsidR="006464BD" w:rsidRPr="00F62F0D">
                <w:rPr>
                  <w:rStyle w:val="Hyperlink"/>
                  <w:rFonts w:ascii="Calibri" w:hAnsi="Calibri"/>
                  <w:lang w:val="en-GB"/>
                </w:rPr>
                <w:t>margeir@matis.is</w:t>
              </w:r>
            </w:hyperlink>
          </w:p>
        </w:tc>
      </w:tr>
      <w:tr w:rsidR="006464BD" w:rsidRPr="00F62F0D" w14:paraId="512DBDF2" w14:textId="77777777" w:rsidTr="00BA19CE">
        <w:trPr>
          <w:trHeight w:val="397"/>
        </w:trPr>
        <w:tc>
          <w:tcPr>
            <w:tcW w:w="2405" w:type="dxa"/>
            <w:vAlign w:val="bottom"/>
          </w:tcPr>
          <w:p w14:paraId="53D7CF9E" w14:textId="77777777" w:rsidR="006464BD" w:rsidRPr="00F62F0D" w:rsidRDefault="006464BD" w:rsidP="00F46C13">
            <w:pPr>
              <w:jc w:val="both"/>
              <w:rPr>
                <w:rFonts w:ascii="Calibri" w:hAnsi="Calibri"/>
                <w:lang w:val="en-GB"/>
              </w:rPr>
            </w:pPr>
            <w:r w:rsidRPr="00F62F0D">
              <w:rPr>
                <w:rFonts w:ascii="Calibri" w:hAnsi="Calibri"/>
                <w:lang w:val="en-GB"/>
              </w:rPr>
              <w:t>Helga Gunnlaugsdóttir</w:t>
            </w:r>
          </w:p>
        </w:tc>
        <w:tc>
          <w:tcPr>
            <w:tcW w:w="3260" w:type="dxa"/>
            <w:vAlign w:val="bottom"/>
          </w:tcPr>
          <w:p w14:paraId="1944B6F1" w14:textId="77777777" w:rsidR="006464BD" w:rsidRPr="00F62F0D" w:rsidRDefault="006464BD" w:rsidP="00F46C13">
            <w:pPr>
              <w:jc w:val="both"/>
              <w:rPr>
                <w:rFonts w:ascii="Calibri" w:hAnsi="Calibri"/>
                <w:lang w:val="en-GB"/>
              </w:rPr>
            </w:pPr>
            <w:r w:rsidRPr="00F62F0D">
              <w:rPr>
                <w:rFonts w:ascii="Calibri" w:hAnsi="Calibri"/>
                <w:lang w:val="en-GB"/>
              </w:rPr>
              <w:t>SPS expert</w:t>
            </w:r>
          </w:p>
        </w:tc>
        <w:tc>
          <w:tcPr>
            <w:tcW w:w="5103" w:type="dxa"/>
            <w:vAlign w:val="bottom"/>
          </w:tcPr>
          <w:p w14:paraId="7C2B0D85" w14:textId="77777777" w:rsidR="006464BD" w:rsidRPr="00F62F0D" w:rsidRDefault="006464BD" w:rsidP="00F46C13">
            <w:pPr>
              <w:jc w:val="both"/>
              <w:rPr>
                <w:rFonts w:ascii="Calibri" w:hAnsi="Calibri"/>
                <w:lang w:val="en-GB"/>
              </w:rPr>
            </w:pPr>
            <w:r w:rsidRPr="00F62F0D">
              <w:rPr>
                <w:rFonts w:ascii="Calibri" w:hAnsi="Calibri"/>
                <w:lang w:val="en-GB"/>
              </w:rPr>
              <w:t>Matís, Iceland</w:t>
            </w:r>
          </w:p>
        </w:tc>
        <w:tc>
          <w:tcPr>
            <w:tcW w:w="3261" w:type="dxa"/>
            <w:vAlign w:val="bottom"/>
          </w:tcPr>
          <w:p w14:paraId="1AB29C95" w14:textId="77777777" w:rsidR="006464BD" w:rsidRPr="00F62F0D" w:rsidRDefault="006464BD" w:rsidP="00F46C13">
            <w:pPr>
              <w:jc w:val="both"/>
              <w:rPr>
                <w:rFonts w:ascii="Calibri" w:hAnsi="Calibri"/>
                <w:lang w:val="en-GB"/>
              </w:rPr>
            </w:pPr>
            <w:r w:rsidRPr="00F62F0D">
              <w:rPr>
                <w:rFonts w:ascii="Calibri" w:hAnsi="Calibri"/>
                <w:lang w:val="en-GB"/>
              </w:rPr>
              <w:t>helgag@matis.is</w:t>
            </w:r>
          </w:p>
        </w:tc>
      </w:tr>
      <w:tr w:rsidR="006464BD" w:rsidRPr="00F62F0D" w14:paraId="0A0B2098" w14:textId="77777777" w:rsidTr="00BA19CE">
        <w:trPr>
          <w:trHeight w:val="397"/>
        </w:trPr>
        <w:tc>
          <w:tcPr>
            <w:tcW w:w="2405" w:type="dxa"/>
            <w:vAlign w:val="bottom"/>
          </w:tcPr>
          <w:p w14:paraId="62DCC122" w14:textId="77777777" w:rsidR="006464BD" w:rsidRPr="00F62F0D" w:rsidRDefault="006464BD" w:rsidP="00F46C13">
            <w:pPr>
              <w:jc w:val="both"/>
              <w:rPr>
                <w:rFonts w:ascii="Calibri" w:hAnsi="Calibri"/>
                <w:lang w:val="en-GB"/>
              </w:rPr>
            </w:pPr>
            <w:r w:rsidRPr="00F62F0D">
              <w:rPr>
                <w:rFonts w:ascii="Calibri" w:hAnsi="Calibri"/>
                <w:lang w:val="en-GB"/>
              </w:rPr>
              <w:t>Chris Hedley</w:t>
            </w:r>
          </w:p>
        </w:tc>
        <w:tc>
          <w:tcPr>
            <w:tcW w:w="3260" w:type="dxa"/>
            <w:vAlign w:val="bottom"/>
          </w:tcPr>
          <w:p w14:paraId="49EA157C" w14:textId="77777777" w:rsidR="006464BD" w:rsidRPr="00F62F0D" w:rsidRDefault="006464BD" w:rsidP="00F46C13">
            <w:pPr>
              <w:jc w:val="both"/>
              <w:rPr>
                <w:rFonts w:ascii="Calibri" w:hAnsi="Calibri"/>
                <w:lang w:val="en-GB"/>
              </w:rPr>
            </w:pPr>
            <w:r w:rsidRPr="00F62F0D">
              <w:rPr>
                <w:rFonts w:ascii="Calibri" w:hAnsi="Calibri"/>
                <w:lang w:val="en-GB"/>
              </w:rPr>
              <w:t>SPS consultant legal team</w:t>
            </w:r>
          </w:p>
        </w:tc>
        <w:tc>
          <w:tcPr>
            <w:tcW w:w="5103" w:type="dxa"/>
            <w:vAlign w:val="bottom"/>
          </w:tcPr>
          <w:p w14:paraId="3447119C" w14:textId="77777777" w:rsidR="006464BD" w:rsidRPr="00F62F0D" w:rsidRDefault="006464BD" w:rsidP="00F46C13">
            <w:pPr>
              <w:jc w:val="both"/>
              <w:rPr>
                <w:rFonts w:ascii="Calibri" w:hAnsi="Calibri"/>
                <w:lang w:val="en-GB"/>
              </w:rPr>
            </w:pPr>
            <w:r w:rsidRPr="00F62F0D">
              <w:rPr>
                <w:rFonts w:ascii="Calibri" w:hAnsi="Calibri"/>
                <w:lang w:val="en-GB"/>
              </w:rPr>
              <w:t>Global law group ltd, UK</w:t>
            </w:r>
          </w:p>
        </w:tc>
        <w:tc>
          <w:tcPr>
            <w:tcW w:w="3261" w:type="dxa"/>
            <w:vAlign w:val="bottom"/>
          </w:tcPr>
          <w:p w14:paraId="257B662A" w14:textId="77777777" w:rsidR="006464BD" w:rsidRPr="00F62F0D" w:rsidRDefault="006827AE" w:rsidP="00F46C13">
            <w:pPr>
              <w:jc w:val="both"/>
              <w:rPr>
                <w:rFonts w:ascii="Calibri" w:hAnsi="Calibri"/>
                <w:color w:val="0563C1"/>
                <w:u w:val="single"/>
                <w:lang w:val="en-GB"/>
              </w:rPr>
            </w:pPr>
            <w:hyperlink r:id="rId30" w:history="1">
              <w:r w:rsidR="006464BD" w:rsidRPr="00F62F0D">
                <w:rPr>
                  <w:rStyle w:val="Hyperlink"/>
                  <w:rFonts w:ascii="Calibri" w:hAnsi="Calibri"/>
                  <w:lang w:val="en-GB"/>
                </w:rPr>
                <w:t>ch@globelawgroup.net</w:t>
              </w:r>
            </w:hyperlink>
          </w:p>
        </w:tc>
      </w:tr>
      <w:tr w:rsidR="006464BD" w:rsidRPr="00F62F0D" w14:paraId="1C941143" w14:textId="77777777" w:rsidTr="00BA19CE">
        <w:trPr>
          <w:trHeight w:val="397"/>
        </w:trPr>
        <w:tc>
          <w:tcPr>
            <w:tcW w:w="2405" w:type="dxa"/>
            <w:vAlign w:val="bottom"/>
          </w:tcPr>
          <w:p w14:paraId="67EE17B2" w14:textId="77777777" w:rsidR="006464BD" w:rsidRPr="00F62F0D" w:rsidRDefault="006464BD" w:rsidP="00F46C13">
            <w:pPr>
              <w:jc w:val="both"/>
              <w:rPr>
                <w:rFonts w:ascii="Calibri" w:hAnsi="Calibri"/>
                <w:lang w:val="en-GB"/>
              </w:rPr>
            </w:pPr>
            <w:r w:rsidRPr="00F62F0D">
              <w:rPr>
                <w:rFonts w:ascii="Calibri" w:hAnsi="Calibri"/>
                <w:lang w:val="en-GB"/>
              </w:rPr>
              <w:t xml:space="preserve">George H. Grant </w:t>
            </w:r>
          </w:p>
        </w:tc>
        <w:tc>
          <w:tcPr>
            <w:tcW w:w="3260" w:type="dxa"/>
            <w:vAlign w:val="bottom"/>
          </w:tcPr>
          <w:p w14:paraId="340FF583" w14:textId="77777777" w:rsidR="006464BD" w:rsidRPr="00F62F0D" w:rsidRDefault="006464BD" w:rsidP="00F46C13">
            <w:pPr>
              <w:jc w:val="both"/>
              <w:rPr>
                <w:rFonts w:ascii="Calibri" w:hAnsi="Calibri"/>
                <w:lang w:val="en-GB"/>
              </w:rPr>
            </w:pPr>
            <w:r w:rsidRPr="00F62F0D">
              <w:rPr>
                <w:rFonts w:ascii="Calibri" w:hAnsi="Calibri"/>
                <w:lang w:val="en-GB"/>
              </w:rPr>
              <w:t>SPS consultant legal team</w:t>
            </w:r>
          </w:p>
        </w:tc>
        <w:tc>
          <w:tcPr>
            <w:tcW w:w="5103" w:type="dxa"/>
            <w:vAlign w:val="bottom"/>
          </w:tcPr>
          <w:p w14:paraId="634A6101" w14:textId="77777777" w:rsidR="006464BD" w:rsidRPr="00F62F0D" w:rsidRDefault="006464BD" w:rsidP="00F46C13">
            <w:pPr>
              <w:jc w:val="both"/>
              <w:rPr>
                <w:rFonts w:ascii="Calibri" w:hAnsi="Calibri"/>
                <w:lang w:val="en-GB"/>
              </w:rPr>
            </w:pPr>
            <w:r w:rsidRPr="00F62F0D">
              <w:rPr>
                <w:rFonts w:ascii="Calibri" w:hAnsi="Calibri"/>
                <w:lang w:val="en-GB"/>
              </w:rPr>
              <w:t>GCIL, Jamaica</w:t>
            </w:r>
          </w:p>
        </w:tc>
        <w:tc>
          <w:tcPr>
            <w:tcW w:w="3261" w:type="dxa"/>
            <w:vAlign w:val="bottom"/>
          </w:tcPr>
          <w:p w14:paraId="377848F8" w14:textId="77777777" w:rsidR="006464BD" w:rsidRPr="00F62F0D" w:rsidRDefault="006827AE" w:rsidP="00F46C13">
            <w:pPr>
              <w:jc w:val="both"/>
              <w:rPr>
                <w:rFonts w:ascii="Calibri" w:hAnsi="Calibri"/>
                <w:color w:val="0563C1"/>
                <w:u w:val="single"/>
                <w:lang w:val="en-GB"/>
              </w:rPr>
            </w:pPr>
            <w:hyperlink r:id="rId31" w:history="1">
              <w:r w:rsidR="006464BD" w:rsidRPr="00F62F0D">
                <w:rPr>
                  <w:rStyle w:val="Hyperlink"/>
                  <w:rFonts w:ascii="Calibri" w:hAnsi="Calibri"/>
                  <w:lang w:val="en-GB"/>
                </w:rPr>
                <w:t>ggarant540@yahoo.com</w:t>
              </w:r>
            </w:hyperlink>
          </w:p>
        </w:tc>
      </w:tr>
      <w:tr w:rsidR="006464BD" w:rsidRPr="00F62F0D" w14:paraId="6E4F8476" w14:textId="77777777" w:rsidTr="00BA19CE">
        <w:trPr>
          <w:trHeight w:val="397"/>
        </w:trPr>
        <w:tc>
          <w:tcPr>
            <w:tcW w:w="2405" w:type="dxa"/>
            <w:vAlign w:val="bottom"/>
          </w:tcPr>
          <w:p w14:paraId="7766EF88" w14:textId="77777777" w:rsidR="006464BD" w:rsidRPr="00F62F0D" w:rsidRDefault="006464BD" w:rsidP="00F46C13">
            <w:pPr>
              <w:jc w:val="both"/>
              <w:rPr>
                <w:rFonts w:ascii="Calibri" w:hAnsi="Calibri"/>
                <w:lang w:val="en-GB"/>
              </w:rPr>
            </w:pPr>
            <w:proofErr w:type="spellStart"/>
            <w:r w:rsidRPr="00F62F0D">
              <w:rPr>
                <w:rFonts w:ascii="Calibri" w:hAnsi="Calibri"/>
                <w:lang w:val="en-GB"/>
              </w:rPr>
              <w:t>Julíus</w:t>
            </w:r>
            <w:proofErr w:type="spellEnd"/>
            <w:r w:rsidRPr="00F62F0D">
              <w:rPr>
                <w:rFonts w:ascii="Calibri" w:hAnsi="Calibri"/>
                <w:lang w:val="en-GB"/>
              </w:rPr>
              <w:t xml:space="preserve"> </w:t>
            </w:r>
            <w:proofErr w:type="spellStart"/>
            <w:r w:rsidRPr="00F62F0D">
              <w:rPr>
                <w:rFonts w:ascii="Calibri" w:hAnsi="Calibri"/>
                <w:lang w:val="en-GB"/>
              </w:rPr>
              <w:t>Gittten</w:t>
            </w:r>
            <w:proofErr w:type="spellEnd"/>
          </w:p>
        </w:tc>
        <w:tc>
          <w:tcPr>
            <w:tcW w:w="3260" w:type="dxa"/>
            <w:vAlign w:val="bottom"/>
          </w:tcPr>
          <w:p w14:paraId="43003D73" w14:textId="77777777" w:rsidR="006464BD" w:rsidRPr="00F62F0D" w:rsidRDefault="006464BD" w:rsidP="00F46C13">
            <w:pPr>
              <w:jc w:val="both"/>
              <w:rPr>
                <w:rFonts w:ascii="Calibri" w:hAnsi="Calibri"/>
                <w:lang w:val="en-GB"/>
              </w:rPr>
            </w:pPr>
            <w:r w:rsidRPr="00F62F0D">
              <w:rPr>
                <w:rFonts w:ascii="Calibri" w:hAnsi="Calibri"/>
                <w:lang w:val="en-GB"/>
              </w:rPr>
              <w:t>Media consultant for CRFM</w:t>
            </w:r>
          </w:p>
        </w:tc>
        <w:tc>
          <w:tcPr>
            <w:tcW w:w="5103" w:type="dxa"/>
            <w:vAlign w:val="bottom"/>
          </w:tcPr>
          <w:p w14:paraId="7B424728" w14:textId="77777777" w:rsidR="006464BD" w:rsidRPr="00F62F0D" w:rsidRDefault="006464BD" w:rsidP="00F46C13">
            <w:pPr>
              <w:jc w:val="both"/>
              <w:rPr>
                <w:rFonts w:ascii="Calibri" w:hAnsi="Calibri"/>
                <w:lang w:val="en-GB"/>
              </w:rPr>
            </w:pPr>
            <w:r w:rsidRPr="00F62F0D">
              <w:rPr>
                <w:rFonts w:ascii="Calibri" w:hAnsi="Calibri"/>
                <w:lang w:val="en-GB"/>
              </w:rPr>
              <w:t>Media &amp; Communications Specialist/Journalist, Barbados</w:t>
            </w:r>
          </w:p>
        </w:tc>
        <w:tc>
          <w:tcPr>
            <w:tcW w:w="3261" w:type="dxa"/>
            <w:vAlign w:val="bottom"/>
          </w:tcPr>
          <w:p w14:paraId="38B0B654" w14:textId="77777777" w:rsidR="006464BD" w:rsidRPr="00F62F0D" w:rsidRDefault="006464BD" w:rsidP="00F46C13">
            <w:pPr>
              <w:jc w:val="both"/>
              <w:rPr>
                <w:rFonts w:ascii="Calibri" w:hAnsi="Calibri"/>
                <w:lang w:val="en-GB"/>
              </w:rPr>
            </w:pPr>
            <w:r w:rsidRPr="00F62F0D">
              <w:rPr>
                <w:rFonts w:ascii="Calibri" w:hAnsi="Calibri"/>
                <w:lang w:val="en-GB"/>
              </w:rPr>
              <w:t>gittensj@gmail.com</w:t>
            </w:r>
          </w:p>
        </w:tc>
      </w:tr>
      <w:tr w:rsidR="006464BD" w:rsidRPr="00F62F0D" w14:paraId="668C1DE5" w14:textId="77777777" w:rsidTr="00BA19CE">
        <w:trPr>
          <w:trHeight w:val="397"/>
        </w:trPr>
        <w:tc>
          <w:tcPr>
            <w:tcW w:w="2405" w:type="dxa"/>
            <w:vAlign w:val="bottom"/>
          </w:tcPr>
          <w:p w14:paraId="7B999BCC" w14:textId="77777777" w:rsidR="006464BD" w:rsidRPr="00F62F0D" w:rsidRDefault="006464BD" w:rsidP="00F46C13">
            <w:pPr>
              <w:jc w:val="both"/>
              <w:rPr>
                <w:rFonts w:ascii="Calibri" w:hAnsi="Calibri"/>
                <w:lang w:val="en-GB"/>
              </w:rPr>
            </w:pPr>
            <w:r w:rsidRPr="00F62F0D">
              <w:rPr>
                <w:rFonts w:ascii="Calibri" w:hAnsi="Calibri"/>
                <w:lang w:val="en-GB"/>
              </w:rPr>
              <w:t>Johnson St. Louis</w:t>
            </w:r>
          </w:p>
        </w:tc>
        <w:tc>
          <w:tcPr>
            <w:tcW w:w="3260" w:type="dxa"/>
            <w:vAlign w:val="bottom"/>
          </w:tcPr>
          <w:p w14:paraId="4EFAE7E8" w14:textId="77777777" w:rsidR="006464BD" w:rsidRPr="00F62F0D" w:rsidRDefault="006464BD" w:rsidP="00F46C13">
            <w:pPr>
              <w:jc w:val="both"/>
              <w:rPr>
                <w:rFonts w:ascii="Calibri" w:hAnsi="Calibri"/>
                <w:lang w:val="en-GB"/>
              </w:rPr>
            </w:pPr>
            <w:r w:rsidRPr="00F62F0D">
              <w:rPr>
                <w:rFonts w:ascii="Calibri" w:hAnsi="Calibri"/>
                <w:lang w:val="en-GB"/>
              </w:rPr>
              <w:t>Fisheries Officer IAG.</w:t>
            </w:r>
          </w:p>
        </w:tc>
        <w:tc>
          <w:tcPr>
            <w:tcW w:w="5103" w:type="dxa"/>
            <w:vAlign w:val="bottom"/>
          </w:tcPr>
          <w:p w14:paraId="0A9F806F" w14:textId="77777777" w:rsidR="006464BD" w:rsidRPr="00F62F0D" w:rsidRDefault="006464BD" w:rsidP="00F46C13">
            <w:pPr>
              <w:jc w:val="both"/>
              <w:rPr>
                <w:rFonts w:ascii="Calibri" w:hAnsi="Calibri"/>
                <w:lang w:val="en-GB"/>
              </w:rPr>
            </w:pPr>
            <w:r w:rsidRPr="00F62F0D">
              <w:rPr>
                <w:rFonts w:ascii="Calibri" w:hAnsi="Calibri"/>
                <w:lang w:val="en-GB"/>
              </w:rPr>
              <w:t xml:space="preserve">Fisheries Division,  MOA- </w:t>
            </w:r>
            <w:proofErr w:type="spellStart"/>
            <w:r w:rsidRPr="00F62F0D">
              <w:rPr>
                <w:rFonts w:ascii="Calibri" w:hAnsi="Calibri"/>
                <w:lang w:val="en-GB"/>
              </w:rPr>
              <w:t>st.</w:t>
            </w:r>
            <w:proofErr w:type="spellEnd"/>
            <w:r w:rsidRPr="00F62F0D">
              <w:rPr>
                <w:rFonts w:ascii="Calibri" w:hAnsi="Calibri"/>
                <w:lang w:val="en-GB"/>
              </w:rPr>
              <w:t xml:space="preserve"> Georges,  Grenada</w:t>
            </w:r>
          </w:p>
        </w:tc>
        <w:tc>
          <w:tcPr>
            <w:tcW w:w="3261" w:type="dxa"/>
            <w:vAlign w:val="bottom"/>
          </w:tcPr>
          <w:p w14:paraId="240ECAF0" w14:textId="77777777" w:rsidR="006464BD" w:rsidRPr="00F62F0D" w:rsidRDefault="006464BD" w:rsidP="00F46C13">
            <w:pPr>
              <w:jc w:val="both"/>
              <w:rPr>
                <w:rFonts w:ascii="Calibri" w:hAnsi="Calibri"/>
                <w:lang w:val="en-GB"/>
              </w:rPr>
            </w:pPr>
            <w:r w:rsidRPr="00F62F0D">
              <w:rPr>
                <w:rFonts w:ascii="Calibri" w:hAnsi="Calibri"/>
                <w:lang w:val="en-GB"/>
              </w:rPr>
              <w:t>johnson.stlouis@ymail.com</w:t>
            </w:r>
          </w:p>
        </w:tc>
      </w:tr>
      <w:tr w:rsidR="006464BD" w:rsidRPr="00F62F0D" w14:paraId="77BCA2DE" w14:textId="77777777" w:rsidTr="00BA19CE">
        <w:trPr>
          <w:trHeight w:val="397"/>
        </w:trPr>
        <w:tc>
          <w:tcPr>
            <w:tcW w:w="2405" w:type="dxa"/>
            <w:vAlign w:val="bottom"/>
          </w:tcPr>
          <w:p w14:paraId="2863C9B0" w14:textId="77777777" w:rsidR="006464BD" w:rsidRPr="00F62F0D" w:rsidRDefault="006464BD" w:rsidP="00F46C13">
            <w:pPr>
              <w:jc w:val="both"/>
              <w:rPr>
                <w:rFonts w:ascii="Calibri" w:hAnsi="Calibri"/>
                <w:lang w:val="en-GB"/>
              </w:rPr>
            </w:pPr>
            <w:r w:rsidRPr="00F62F0D">
              <w:rPr>
                <w:rFonts w:ascii="Calibri" w:hAnsi="Calibri"/>
                <w:lang w:val="en-GB"/>
              </w:rPr>
              <w:t>Moran Mitchell</w:t>
            </w:r>
          </w:p>
        </w:tc>
        <w:tc>
          <w:tcPr>
            <w:tcW w:w="3260" w:type="dxa"/>
            <w:vAlign w:val="bottom"/>
          </w:tcPr>
          <w:p w14:paraId="173D2335" w14:textId="77777777" w:rsidR="006464BD" w:rsidRPr="00F62F0D" w:rsidRDefault="006464BD" w:rsidP="00F46C13">
            <w:pPr>
              <w:jc w:val="both"/>
              <w:rPr>
                <w:rFonts w:ascii="Calibri" w:hAnsi="Calibri"/>
                <w:lang w:val="en-GB"/>
              </w:rPr>
            </w:pPr>
            <w:r w:rsidRPr="00F62F0D">
              <w:rPr>
                <w:rFonts w:ascii="Calibri" w:hAnsi="Calibri"/>
                <w:lang w:val="en-GB"/>
              </w:rPr>
              <w:t>Fisheries Officer</w:t>
            </w:r>
          </w:p>
        </w:tc>
        <w:tc>
          <w:tcPr>
            <w:tcW w:w="5103" w:type="dxa"/>
            <w:vAlign w:val="bottom"/>
          </w:tcPr>
          <w:p w14:paraId="1F7C598F" w14:textId="77777777" w:rsidR="006464BD" w:rsidRPr="00F62F0D" w:rsidRDefault="006464BD" w:rsidP="00F46C13">
            <w:pPr>
              <w:jc w:val="both"/>
              <w:rPr>
                <w:rFonts w:ascii="Calibri" w:hAnsi="Calibri"/>
                <w:lang w:val="en-GB"/>
              </w:rPr>
            </w:pPr>
            <w:r w:rsidRPr="00F62F0D">
              <w:rPr>
                <w:rFonts w:ascii="Calibri" w:hAnsi="Calibri"/>
                <w:lang w:val="en-GB"/>
              </w:rPr>
              <w:t xml:space="preserve">Fisheries Division,  MOA- </w:t>
            </w:r>
            <w:proofErr w:type="spellStart"/>
            <w:r w:rsidRPr="00F62F0D">
              <w:rPr>
                <w:rFonts w:ascii="Calibri" w:hAnsi="Calibri"/>
                <w:lang w:val="en-GB"/>
              </w:rPr>
              <w:t>st.</w:t>
            </w:r>
            <w:proofErr w:type="spellEnd"/>
            <w:r w:rsidRPr="00F62F0D">
              <w:rPr>
                <w:rFonts w:ascii="Calibri" w:hAnsi="Calibri"/>
                <w:lang w:val="en-GB"/>
              </w:rPr>
              <w:t xml:space="preserve"> Georges,  Grenada</w:t>
            </w:r>
          </w:p>
        </w:tc>
        <w:tc>
          <w:tcPr>
            <w:tcW w:w="3261" w:type="dxa"/>
            <w:vAlign w:val="bottom"/>
          </w:tcPr>
          <w:p w14:paraId="00848A5C" w14:textId="77777777" w:rsidR="006464BD" w:rsidRPr="00F62F0D" w:rsidRDefault="006827AE" w:rsidP="00F46C13">
            <w:pPr>
              <w:jc w:val="both"/>
              <w:rPr>
                <w:rFonts w:ascii="Calibri" w:hAnsi="Calibri"/>
                <w:color w:val="0563C1"/>
                <w:u w:val="single"/>
                <w:lang w:val="en-GB"/>
              </w:rPr>
            </w:pPr>
            <w:hyperlink r:id="rId32" w:history="1">
              <w:r w:rsidR="006464BD" w:rsidRPr="00F62F0D">
                <w:rPr>
                  <w:rStyle w:val="Hyperlink"/>
                  <w:rFonts w:ascii="Calibri" w:hAnsi="Calibri"/>
                  <w:lang w:val="en-GB"/>
                </w:rPr>
                <w:t>mitchellmoran767@gail.com</w:t>
              </w:r>
            </w:hyperlink>
          </w:p>
        </w:tc>
      </w:tr>
      <w:tr w:rsidR="006464BD" w:rsidRPr="00F62F0D" w14:paraId="1E60617B" w14:textId="77777777" w:rsidTr="00BA19CE">
        <w:trPr>
          <w:trHeight w:val="397"/>
        </w:trPr>
        <w:tc>
          <w:tcPr>
            <w:tcW w:w="2405" w:type="dxa"/>
            <w:vAlign w:val="bottom"/>
          </w:tcPr>
          <w:p w14:paraId="1AC10860" w14:textId="77777777" w:rsidR="006464BD" w:rsidRPr="00F62F0D" w:rsidRDefault="006464BD" w:rsidP="00F46C13">
            <w:pPr>
              <w:jc w:val="both"/>
              <w:rPr>
                <w:rFonts w:ascii="Calibri" w:hAnsi="Calibri"/>
                <w:lang w:val="en-GB"/>
              </w:rPr>
            </w:pPr>
            <w:r w:rsidRPr="00F62F0D">
              <w:rPr>
                <w:rFonts w:ascii="Calibri" w:hAnsi="Calibri"/>
                <w:lang w:val="en-GB"/>
              </w:rPr>
              <w:t>Crafton Isaac</w:t>
            </w:r>
          </w:p>
        </w:tc>
        <w:tc>
          <w:tcPr>
            <w:tcW w:w="3260" w:type="dxa"/>
            <w:vAlign w:val="bottom"/>
          </w:tcPr>
          <w:p w14:paraId="7A6B1547" w14:textId="77777777" w:rsidR="006464BD" w:rsidRPr="00F62F0D" w:rsidRDefault="006464BD" w:rsidP="00F46C13">
            <w:pPr>
              <w:jc w:val="both"/>
              <w:rPr>
                <w:rFonts w:ascii="Calibri" w:hAnsi="Calibri"/>
                <w:lang w:val="en-GB"/>
              </w:rPr>
            </w:pPr>
            <w:r w:rsidRPr="00F62F0D">
              <w:rPr>
                <w:rFonts w:ascii="Calibri" w:hAnsi="Calibri"/>
                <w:lang w:val="en-GB"/>
              </w:rPr>
              <w:t>Fisheries Officer</w:t>
            </w:r>
          </w:p>
        </w:tc>
        <w:tc>
          <w:tcPr>
            <w:tcW w:w="5103" w:type="dxa"/>
            <w:vAlign w:val="bottom"/>
          </w:tcPr>
          <w:p w14:paraId="791C2CCA" w14:textId="77777777" w:rsidR="006464BD" w:rsidRPr="00F62F0D" w:rsidRDefault="006464BD" w:rsidP="00F46C13">
            <w:pPr>
              <w:jc w:val="both"/>
              <w:rPr>
                <w:rFonts w:ascii="Calibri" w:hAnsi="Calibri"/>
                <w:lang w:val="en-GB"/>
              </w:rPr>
            </w:pPr>
            <w:r w:rsidRPr="00F62F0D">
              <w:rPr>
                <w:rFonts w:ascii="Calibri" w:hAnsi="Calibri"/>
                <w:lang w:val="en-GB"/>
              </w:rPr>
              <w:t xml:space="preserve">Fisheries Division,  MOA- </w:t>
            </w:r>
            <w:proofErr w:type="spellStart"/>
            <w:r w:rsidRPr="00F62F0D">
              <w:rPr>
                <w:rFonts w:ascii="Calibri" w:hAnsi="Calibri"/>
                <w:lang w:val="en-GB"/>
              </w:rPr>
              <w:t>st.</w:t>
            </w:r>
            <w:proofErr w:type="spellEnd"/>
            <w:r w:rsidRPr="00F62F0D">
              <w:rPr>
                <w:rFonts w:ascii="Calibri" w:hAnsi="Calibri"/>
                <w:lang w:val="en-GB"/>
              </w:rPr>
              <w:t xml:space="preserve"> Georges,  Grenada</w:t>
            </w:r>
          </w:p>
        </w:tc>
        <w:tc>
          <w:tcPr>
            <w:tcW w:w="3261" w:type="dxa"/>
            <w:vAlign w:val="bottom"/>
          </w:tcPr>
          <w:p w14:paraId="48EF4615" w14:textId="77777777" w:rsidR="006464BD" w:rsidRPr="00F62F0D" w:rsidRDefault="006464BD" w:rsidP="00F46C13">
            <w:pPr>
              <w:jc w:val="both"/>
              <w:rPr>
                <w:rFonts w:ascii="Calibri" w:hAnsi="Calibri"/>
                <w:lang w:val="en-GB"/>
              </w:rPr>
            </w:pPr>
            <w:r w:rsidRPr="00F62F0D">
              <w:rPr>
                <w:rFonts w:ascii="Calibri" w:hAnsi="Calibri"/>
                <w:lang w:val="en-GB"/>
              </w:rPr>
              <w:t>crafton.isaac@gmail.com</w:t>
            </w:r>
          </w:p>
        </w:tc>
      </w:tr>
      <w:tr w:rsidR="006464BD" w:rsidRPr="00F62F0D" w14:paraId="5AF4E5D4" w14:textId="77777777" w:rsidTr="00BA19CE">
        <w:trPr>
          <w:trHeight w:val="397"/>
        </w:trPr>
        <w:tc>
          <w:tcPr>
            <w:tcW w:w="2405" w:type="dxa"/>
            <w:vAlign w:val="bottom"/>
          </w:tcPr>
          <w:p w14:paraId="72887AF4" w14:textId="77777777" w:rsidR="006464BD" w:rsidRPr="00F62F0D" w:rsidRDefault="006464BD" w:rsidP="00F46C13">
            <w:pPr>
              <w:jc w:val="both"/>
              <w:rPr>
                <w:rFonts w:ascii="Calibri" w:hAnsi="Calibri"/>
                <w:lang w:val="en-GB"/>
              </w:rPr>
            </w:pPr>
            <w:r w:rsidRPr="00F62F0D">
              <w:rPr>
                <w:rFonts w:ascii="Calibri" w:hAnsi="Calibri"/>
                <w:lang w:val="en-GB"/>
              </w:rPr>
              <w:t>Hermione Bruno</w:t>
            </w:r>
          </w:p>
        </w:tc>
        <w:tc>
          <w:tcPr>
            <w:tcW w:w="3260" w:type="dxa"/>
            <w:vAlign w:val="bottom"/>
          </w:tcPr>
          <w:p w14:paraId="78E1E995" w14:textId="77777777" w:rsidR="006464BD" w:rsidRPr="00F62F0D" w:rsidRDefault="006464BD" w:rsidP="00F46C13">
            <w:pPr>
              <w:jc w:val="both"/>
              <w:rPr>
                <w:rFonts w:ascii="Calibri" w:hAnsi="Calibri"/>
                <w:lang w:val="en-GB"/>
              </w:rPr>
            </w:pPr>
            <w:r w:rsidRPr="00F62F0D">
              <w:rPr>
                <w:rFonts w:ascii="Calibri" w:hAnsi="Calibri"/>
                <w:lang w:val="en-GB"/>
              </w:rPr>
              <w:t>Fisheries data Clerk</w:t>
            </w:r>
          </w:p>
        </w:tc>
        <w:tc>
          <w:tcPr>
            <w:tcW w:w="5103" w:type="dxa"/>
            <w:vAlign w:val="bottom"/>
          </w:tcPr>
          <w:p w14:paraId="0DCAFE94" w14:textId="77777777" w:rsidR="006464BD" w:rsidRPr="00F62F0D" w:rsidRDefault="006464BD" w:rsidP="00F46C13">
            <w:pPr>
              <w:jc w:val="both"/>
              <w:rPr>
                <w:rFonts w:ascii="Calibri" w:hAnsi="Calibri"/>
                <w:lang w:val="en-GB"/>
              </w:rPr>
            </w:pPr>
            <w:r w:rsidRPr="00F62F0D">
              <w:rPr>
                <w:rFonts w:ascii="Calibri" w:hAnsi="Calibri"/>
                <w:lang w:val="en-GB"/>
              </w:rPr>
              <w:t xml:space="preserve">Fisheries Division,  MOA- </w:t>
            </w:r>
            <w:proofErr w:type="spellStart"/>
            <w:r w:rsidRPr="00F62F0D">
              <w:rPr>
                <w:rFonts w:ascii="Calibri" w:hAnsi="Calibri"/>
                <w:lang w:val="en-GB"/>
              </w:rPr>
              <w:t>st.</w:t>
            </w:r>
            <w:proofErr w:type="spellEnd"/>
            <w:r w:rsidRPr="00F62F0D">
              <w:rPr>
                <w:rFonts w:ascii="Calibri" w:hAnsi="Calibri"/>
                <w:lang w:val="en-GB"/>
              </w:rPr>
              <w:t xml:space="preserve"> Georges,  Grenada</w:t>
            </w:r>
          </w:p>
        </w:tc>
        <w:tc>
          <w:tcPr>
            <w:tcW w:w="3261" w:type="dxa"/>
            <w:vAlign w:val="bottom"/>
          </w:tcPr>
          <w:p w14:paraId="3F953A93" w14:textId="77777777" w:rsidR="006464BD" w:rsidRPr="00F62F0D" w:rsidRDefault="006827AE" w:rsidP="00F46C13">
            <w:pPr>
              <w:jc w:val="both"/>
              <w:rPr>
                <w:rFonts w:ascii="Calibri" w:hAnsi="Calibri"/>
                <w:color w:val="0563C1"/>
                <w:u w:val="single"/>
                <w:lang w:val="en-GB"/>
              </w:rPr>
            </w:pPr>
            <w:hyperlink r:id="rId33" w:history="1">
              <w:r w:rsidR="006464BD" w:rsidRPr="00F62F0D">
                <w:rPr>
                  <w:rStyle w:val="Hyperlink"/>
                  <w:rFonts w:ascii="Calibri" w:hAnsi="Calibri"/>
                  <w:lang w:val="en-GB"/>
                </w:rPr>
                <w:t>sisterhums@hotmail.com</w:t>
              </w:r>
            </w:hyperlink>
          </w:p>
        </w:tc>
      </w:tr>
      <w:tr w:rsidR="006464BD" w:rsidRPr="00F62F0D" w14:paraId="698DCC51" w14:textId="77777777" w:rsidTr="00BA19CE">
        <w:trPr>
          <w:trHeight w:val="397"/>
        </w:trPr>
        <w:tc>
          <w:tcPr>
            <w:tcW w:w="2405" w:type="dxa"/>
            <w:vAlign w:val="bottom"/>
          </w:tcPr>
          <w:p w14:paraId="0021DA59" w14:textId="77777777" w:rsidR="006464BD" w:rsidRPr="00F62F0D" w:rsidRDefault="006464BD" w:rsidP="00F46C13">
            <w:pPr>
              <w:jc w:val="both"/>
              <w:rPr>
                <w:rFonts w:ascii="Calibri" w:hAnsi="Calibri"/>
                <w:lang w:val="en-GB"/>
              </w:rPr>
            </w:pPr>
            <w:proofErr w:type="spellStart"/>
            <w:r w:rsidRPr="00F62F0D">
              <w:rPr>
                <w:rFonts w:ascii="Calibri" w:hAnsi="Calibri"/>
                <w:lang w:val="en-GB"/>
              </w:rPr>
              <w:t>Cherene</w:t>
            </w:r>
            <w:proofErr w:type="spellEnd"/>
            <w:r w:rsidRPr="00F62F0D">
              <w:rPr>
                <w:rFonts w:ascii="Calibri" w:hAnsi="Calibri"/>
                <w:lang w:val="en-GB"/>
              </w:rPr>
              <w:t xml:space="preserve"> Bowen</w:t>
            </w:r>
          </w:p>
        </w:tc>
        <w:tc>
          <w:tcPr>
            <w:tcW w:w="3260" w:type="dxa"/>
            <w:vAlign w:val="bottom"/>
          </w:tcPr>
          <w:p w14:paraId="2DC24420" w14:textId="77777777" w:rsidR="006464BD" w:rsidRPr="00F62F0D" w:rsidRDefault="006464BD" w:rsidP="00F46C13">
            <w:pPr>
              <w:jc w:val="both"/>
              <w:rPr>
                <w:rFonts w:ascii="Calibri" w:hAnsi="Calibri"/>
                <w:lang w:val="en-GB"/>
              </w:rPr>
            </w:pPr>
            <w:r w:rsidRPr="00F62F0D">
              <w:rPr>
                <w:rFonts w:ascii="Calibri" w:hAnsi="Calibri"/>
                <w:lang w:val="en-GB"/>
              </w:rPr>
              <w:t>Fisheries data Clerk</w:t>
            </w:r>
          </w:p>
        </w:tc>
        <w:tc>
          <w:tcPr>
            <w:tcW w:w="5103" w:type="dxa"/>
            <w:vAlign w:val="bottom"/>
          </w:tcPr>
          <w:p w14:paraId="10BC5785" w14:textId="77777777" w:rsidR="006464BD" w:rsidRPr="00F62F0D" w:rsidRDefault="006464BD" w:rsidP="00F46C13">
            <w:pPr>
              <w:jc w:val="both"/>
              <w:rPr>
                <w:rFonts w:ascii="Calibri" w:hAnsi="Calibri"/>
                <w:lang w:val="en-GB"/>
              </w:rPr>
            </w:pPr>
            <w:r w:rsidRPr="00F62F0D">
              <w:rPr>
                <w:rFonts w:ascii="Calibri" w:hAnsi="Calibri"/>
                <w:lang w:val="en-GB"/>
              </w:rPr>
              <w:t xml:space="preserve">Fisheries Division,  MOA- </w:t>
            </w:r>
            <w:proofErr w:type="spellStart"/>
            <w:r w:rsidRPr="00F62F0D">
              <w:rPr>
                <w:rFonts w:ascii="Calibri" w:hAnsi="Calibri"/>
                <w:lang w:val="en-GB"/>
              </w:rPr>
              <w:t>st.</w:t>
            </w:r>
            <w:proofErr w:type="spellEnd"/>
            <w:r w:rsidRPr="00F62F0D">
              <w:rPr>
                <w:rFonts w:ascii="Calibri" w:hAnsi="Calibri"/>
                <w:lang w:val="en-GB"/>
              </w:rPr>
              <w:t xml:space="preserve"> Georges,  Grenada</w:t>
            </w:r>
          </w:p>
        </w:tc>
        <w:tc>
          <w:tcPr>
            <w:tcW w:w="3261" w:type="dxa"/>
            <w:vAlign w:val="bottom"/>
          </w:tcPr>
          <w:p w14:paraId="24764DA7" w14:textId="77777777" w:rsidR="006464BD" w:rsidRPr="00F62F0D" w:rsidRDefault="006827AE" w:rsidP="00F46C13">
            <w:pPr>
              <w:jc w:val="both"/>
              <w:rPr>
                <w:rFonts w:ascii="Calibri" w:hAnsi="Calibri"/>
                <w:color w:val="0563C1"/>
                <w:u w:val="single"/>
                <w:lang w:val="en-GB"/>
              </w:rPr>
            </w:pPr>
            <w:hyperlink r:id="rId34" w:history="1">
              <w:r w:rsidR="006464BD" w:rsidRPr="00F62F0D">
                <w:rPr>
                  <w:rStyle w:val="Hyperlink"/>
                  <w:rFonts w:ascii="Calibri" w:hAnsi="Calibri"/>
                  <w:lang w:val="en-GB"/>
                </w:rPr>
                <w:t>cherenebowen@gmail.com</w:t>
              </w:r>
            </w:hyperlink>
          </w:p>
        </w:tc>
      </w:tr>
      <w:tr w:rsidR="006464BD" w:rsidRPr="00F62F0D" w14:paraId="41C11496" w14:textId="77777777" w:rsidTr="00BA19CE">
        <w:trPr>
          <w:trHeight w:val="397"/>
        </w:trPr>
        <w:tc>
          <w:tcPr>
            <w:tcW w:w="2405" w:type="dxa"/>
            <w:vAlign w:val="bottom"/>
          </w:tcPr>
          <w:p w14:paraId="7FE438A8" w14:textId="77777777" w:rsidR="006464BD" w:rsidRPr="00F62F0D" w:rsidRDefault="006464BD" w:rsidP="00F46C13">
            <w:pPr>
              <w:jc w:val="both"/>
              <w:rPr>
                <w:rFonts w:ascii="Calibri" w:hAnsi="Calibri"/>
                <w:lang w:val="en-GB"/>
              </w:rPr>
            </w:pPr>
            <w:r w:rsidRPr="00F62F0D">
              <w:rPr>
                <w:rFonts w:ascii="Calibri" w:hAnsi="Calibri"/>
                <w:lang w:val="en-GB"/>
              </w:rPr>
              <w:t>Junior McDonald</w:t>
            </w:r>
          </w:p>
        </w:tc>
        <w:tc>
          <w:tcPr>
            <w:tcW w:w="3260" w:type="dxa"/>
            <w:vAlign w:val="bottom"/>
          </w:tcPr>
          <w:p w14:paraId="715E812F" w14:textId="77777777" w:rsidR="006464BD" w:rsidRPr="00F62F0D" w:rsidRDefault="006464BD" w:rsidP="00F46C13">
            <w:pPr>
              <w:jc w:val="both"/>
              <w:rPr>
                <w:rFonts w:ascii="Calibri" w:hAnsi="Calibri"/>
                <w:lang w:val="en-GB"/>
              </w:rPr>
            </w:pPr>
            <w:r w:rsidRPr="00F62F0D">
              <w:rPr>
                <w:rFonts w:ascii="Calibri" w:hAnsi="Calibri"/>
                <w:lang w:val="en-GB"/>
              </w:rPr>
              <w:t>Fisheries Officer</w:t>
            </w:r>
          </w:p>
        </w:tc>
        <w:tc>
          <w:tcPr>
            <w:tcW w:w="5103" w:type="dxa"/>
            <w:vAlign w:val="bottom"/>
          </w:tcPr>
          <w:p w14:paraId="518EE787" w14:textId="77777777" w:rsidR="006464BD" w:rsidRPr="00F62F0D" w:rsidRDefault="006464BD" w:rsidP="00F46C13">
            <w:pPr>
              <w:jc w:val="both"/>
              <w:rPr>
                <w:rFonts w:ascii="Calibri" w:hAnsi="Calibri"/>
                <w:lang w:val="en-GB"/>
              </w:rPr>
            </w:pPr>
            <w:r w:rsidRPr="00F62F0D">
              <w:rPr>
                <w:rFonts w:ascii="Calibri" w:hAnsi="Calibri"/>
                <w:lang w:val="en-GB"/>
              </w:rPr>
              <w:t xml:space="preserve">Fisheries Division, MOA- </w:t>
            </w:r>
            <w:proofErr w:type="spellStart"/>
            <w:r w:rsidRPr="00F62F0D">
              <w:rPr>
                <w:rFonts w:ascii="Calibri" w:hAnsi="Calibri"/>
                <w:lang w:val="en-GB"/>
              </w:rPr>
              <w:t>Carriacou</w:t>
            </w:r>
            <w:proofErr w:type="spellEnd"/>
            <w:r w:rsidRPr="00F62F0D">
              <w:rPr>
                <w:rFonts w:ascii="Calibri" w:hAnsi="Calibri"/>
                <w:lang w:val="en-GB"/>
              </w:rPr>
              <w:t xml:space="preserve"> &amp; petit Martinique,  Grenada</w:t>
            </w:r>
          </w:p>
        </w:tc>
        <w:tc>
          <w:tcPr>
            <w:tcW w:w="3261" w:type="dxa"/>
            <w:vAlign w:val="bottom"/>
          </w:tcPr>
          <w:p w14:paraId="7254FED5" w14:textId="77777777" w:rsidR="006464BD" w:rsidRPr="00F62F0D" w:rsidRDefault="006827AE" w:rsidP="00F46C13">
            <w:pPr>
              <w:jc w:val="both"/>
              <w:rPr>
                <w:rFonts w:ascii="Calibri" w:hAnsi="Calibri"/>
                <w:color w:val="0563C1"/>
                <w:u w:val="single"/>
                <w:lang w:val="en-GB"/>
              </w:rPr>
            </w:pPr>
            <w:hyperlink r:id="rId35" w:history="1">
              <w:r w:rsidR="006464BD" w:rsidRPr="00F62F0D">
                <w:rPr>
                  <w:rStyle w:val="Hyperlink"/>
                  <w:rFonts w:ascii="Calibri" w:hAnsi="Calibri"/>
                  <w:lang w:val="en-GB"/>
                </w:rPr>
                <w:t>jnr.mcdonald@gmail.com</w:t>
              </w:r>
            </w:hyperlink>
          </w:p>
        </w:tc>
      </w:tr>
      <w:tr w:rsidR="006464BD" w:rsidRPr="00F62F0D" w14:paraId="334F2328" w14:textId="77777777" w:rsidTr="00BA19CE">
        <w:trPr>
          <w:trHeight w:val="397"/>
        </w:trPr>
        <w:tc>
          <w:tcPr>
            <w:tcW w:w="2405" w:type="dxa"/>
            <w:vAlign w:val="bottom"/>
          </w:tcPr>
          <w:p w14:paraId="273F84DA" w14:textId="77777777" w:rsidR="006464BD" w:rsidRPr="00F62F0D" w:rsidRDefault="006464BD" w:rsidP="00F46C13">
            <w:pPr>
              <w:jc w:val="both"/>
              <w:rPr>
                <w:rFonts w:ascii="Calibri" w:hAnsi="Calibri"/>
                <w:lang w:val="en-GB"/>
              </w:rPr>
            </w:pPr>
            <w:r w:rsidRPr="00F62F0D">
              <w:rPr>
                <w:rFonts w:ascii="Calibri" w:hAnsi="Calibri"/>
                <w:lang w:val="en-GB"/>
              </w:rPr>
              <w:t xml:space="preserve">Derek Charles </w:t>
            </w:r>
          </w:p>
        </w:tc>
        <w:tc>
          <w:tcPr>
            <w:tcW w:w="3260" w:type="dxa"/>
            <w:vAlign w:val="bottom"/>
          </w:tcPr>
          <w:p w14:paraId="4AD8682D" w14:textId="77777777" w:rsidR="006464BD" w:rsidRPr="00F62F0D" w:rsidRDefault="006464BD" w:rsidP="00F46C13">
            <w:pPr>
              <w:jc w:val="both"/>
              <w:rPr>
                <w:rFonts w:ascii="Calibri" w:hAnsi="Calibri"/>
                <w:lang w:val="en-GB"/>
              </w:rPr>
            </w:pPr>
            <w:r w:rsidRPr="00F62F0D">
              <w:rPr>
                <w:rFonts w:ascii="Calibri" w:hAnsi="Calibri"/>
                <w:lang w:val="en-GB"/>
              </w:rPr>
              <w:t>Technical Director &amp; National specialist</w:t>
            </w:r>
          </w:p>
        </w:tc>
        <w:tc>
          <w:tcPr>
            <w:tcW w:w="5103" w:type="dxa"/>
            <w:vAlign w:val="bottom"/>
          </w:tcPr>
          <w:p w14:paraId="6B215D0A" w14:textId="77777777" w:rsidR="006464BD" w:rsidRPr="00F62F0D" w:rsidRDefault="006464BD" w:rsidP="00F46C13">
            <w:pPr>
              <w:jc w:val="both"/>
              <w:rPr>
                <w:rFonts w:ascii="Calibri" w:hAnsi="Calibri"/>
                <w:lang w:val="en-GB"/>
              </w:rPr>
            </w:pPr>
            <w:r w:rsidRPr="00F62F0D">
              <w:rPr>
                <w:rFonts w:ascii="Calibri" w:hAnsi="Calibri"/>
                <w:lang w:val="en-GB"/>
              </w:rPr>
              <w:t>IICA, Grenada</w:t>
            </w:r>
          </w:p>
        </w:tc>
        <w:tc>
          <w:tcPr>
            <w:tcW w:w="3261" w:type="dxa"/>
            <w:vAlign w:val="bottom"/>
          </w:tcPr>
          <w:p w14:paraId="79FB288A" w14:textId="77777777" w:rsidR="006464BD" w:rsidRPr="00F62F0D" w:rsidRDefault="006827AE" w:rsidP="00F46C13">
            <w:pPr>
              <w:jc w:val="both"/>
              <w:rPr>
                <w:rFonts w:ascii="Calibri" w:hAnsi="Calibri"/>
                <w:color w:val="0563C1"/>
                <w:u w:val="single"/>
                <w:lang w:val="en-GB"/>
              </w:rPr>
            </w:pPr>
            <w:hyperlink r:id="rId36" w:history="1">
              <w:r w:rsidR="006464BD" w:rsidRPr="00F62F0D">
                <w:rPr>
                  <w:rStyle w:val="Hyperlink"/>
                  <w:rFonts w:ascii="Calibri" w:hAnsi="Calibri"/>
                  <w:lang w:val="en-GB"/>
                </w:rPr>
                <w:t>derekcharles@iica.int</w:t>
              </w:r>
            </w:hyperlink>
          </w:p>
        </w:tc>
      </w:tr>
      <w:tr w:rsidR="006464BD" w:rsidRPr="00F62F0D" w14:paraId="4AF72DB9" w14:textId="77777777" w:rsidTr="00BA19CE">
        <w:trPr>
          <w:trHeight w:val="397"/>
        </w:trPr>
        <w:tc>
          <w:tcPr>
            <w:tcW w:w="2405" w:type="dxa"/>
            <w:vAlign w:val="bottom"/>
          </w:tcPr>
          <w:p w14:paraId="7E047418" w14:textId="77777777" w:rsidR="006464BD" w:rsidRPr="00F62F0D" w:rsidRDefault="006464BD" w:rsidP="00F46C13">
            <w:pPr>
              <w:jc w:val="both"/>
              <w:rPr>
                <w:rFonts w:ascii="Calibri" w:hAnsi="Calibri"/>
                <w:lang w:val="en-GB"/>
              </w:rPr>
            </w:pPr>
            <w:r w:rsidRPr="00F62F0D">
              <w:rPr>
                <w:rFonts w:ascii="Calibri" w:hAnsi="Calibri"/>
                <w:lang w:val="en-GB"/>
              </w:rPr>
              <w:t>Rena Noel</w:t>
            </w:r>
          </w:p>
        </w:tc>
        <w:tc>
          <w:tcPr>
            <w:tcW w:w="3260" w:type="dxa"/>
            <w:vAlign w:val="bottom"/>
          </w:tcPr>
          <w:p w14:paraId="0BE6B043" w14:textId="77777777" w:rsidR="006464BD" w:rsidRPr="00F62F0D" w:rsidRDefault="006464BD" w:rsidP="00F46C13">
            <w:pPr>
              <w:jc w:val="both"/>
              <w:rPr>
                <w:rFonts w:ascii="Calibri" w:hAnsi="Calibri"/>
                <w:lang w:val="en-GB"/>
              </w:rPr>
            </w:pPr>
            <w:r w:rsidRPr="00F62F0D">
              <w:rPr>
                <w:rFonts w:ascii="Calibri" w:hAnsi="Calibri"/>
                <w:lang w:val="en-GB"/>
              </w:rPr>
              <w:t>Data clerk</w:t>
            </w:r>
          </w:p>
        </w:tc>
        <w:tc>
          <w:tcPr>
            <w:tcW w:w="5103" w:type="dxa"/>
            <w:vAlign w:val="bottom"/>
          </w:tcPr>
          <w:p w14:paraId="2C04B16A" w14:textId="77777777" w:rsidR="006464BD" w:rsidRPr="00F62F0D" w:rsidRDefault="006464BD" w:rsidP="00F46C13">
            <w:pPr>
              <w:jc w:val="both"/>
              <w:rPr>
                <w:rFonts w:ascii="Calibri" w:hAnsi="Calibri"/>
                <w:lang w:val="en-GB"/>
              </w:rPr>
            </w:pPr>
            <w:r w:rsidRPr="00F62F0D">
              <w:rPr>
                <w:rFonts w:ascii="Calibri" w:hAnsi="Calibri"/>
                <w:lang w:val="en-GB"/>
              </w:rPr>
              <w:t xml:space="preserve">Fisheries Division,  MOA- </w:t>
            </w:r>
            <w:proofErr w:type="spellStart"/>
            <w:r w:rsidRPr="00F62F0D">
              <w:rPr>
                <w:rFonts w:ascii="Calibri" w:hAnsi="Calibri"/>
                <w:lang w:val="en-GB"/>
              </w:rPr>
              <w:t>st.</w:t>
            </w:r>
            <w:proofErr w:type="spellEnd"/>
            <w:r w:rsidRPr="00F62F0D">
              <w:rPr>
                <w:rFonts w:ascii="Calibri" w:hAnsi="Calibri"/>
                <w:lang w:val="en-GB"/>
              </w:rPr>
              <w:t xml:space="preserve"> Georges, Grenada</w:t>
            </w:r>
          </w:p>
        </w:tc>
        <w:tc>
          <w:tcPr>
            <w:tcW w:w="3261" w:type="dxa"/>
            <w:vAlign w:val="bottom"/>
          </w:tcPr>
          <w:p w14:paraId="4B16F664" w14:textId="77777777" w:rsidR="006464BD" w:rsidRPr="00F62F0D" w:rsidRDefault="006827AE" w:rsidP="00F46C13">
            <w:pPr>
              <w:jc w:val="both"/>
              <w:rPr>
                <w:rFonts w:ascii="Calibri" w:hAnsi="Calibri"/>
                <w:color w:val="0563C1"/>
                <w:u w:val="single"/>
                <w:lang w:val="en-GB"/>
              </w:rPr>
            </w:pPr>
            <w:hyperlink r:id="rId37" w:history="1">
              <w:r w:rsidR="006464BD" w:rsidRPr="00F62F0D">
                <w:rPr>
                  <w:rStyle w:val="Hyperlink"/>
                  <w:rFonts w:ascii="Calibri" w:hAnsi="Calibri"/>
                  <w:lang w:val="en-GB"/>
                </w:rPr>
                <w:t>sylvanie.noel77@gmail.com</w:t>
              </w:r>
            </w:hyperlink>
          </w:p>
        </w:tc>
      </w:tr>
      <w:tr w:rsidR="006464BD" w:rsidRPr="00F62F0D" w14:paraId="5C6C1A99" w14:textId="77777777" w:rsidTr="00BA19CE">
        <w:trPr>
          <w:trHeight w:val="397"/>
        </w:trPr>
        <w:tc>
          <w:tcPr>
            <w:tcW w:w="2405" w:type="dxa"/>
            <w:vAlign w:val="bottom"/>
          </w:tcPr>
          <w:p w14:paraId="07A1F26B" w14:textId="77777777" w:rsidR="006464BD" w:rsidRPr="00F62F0D" w:rsidRDefault="006464BD" w:rsidP="00F46C13">
            <w:pPr>
              <w:jc w:val="both"/>
              <w:rPr>
                <w:rFonts w:ascii="Calibri" w:hAnsi="Calibri"/>
                <w:lang w:val="en-GB"/>
              </w:rPr>
            </w:pPr>
            <w:r w:rsidRPr="00F62F0D">
              <w:rPr>
                <w:rFonts w:ascii="Calibri" w:hAnsi="Calibri"/>
                <w:lang w:val="en-GB"/>
              </w:rPr>
              <w:t>Bobby Medford</w:t>
            </w:r>
          </w:p>
        </w:tc>
        <w:tc>
          <w:tcPr>
            <w:tcW w:w="3260" w:type="dxa"/>
            <w:vAlign w:val="bottom"/>
          </w:tcPr>
          <w:p w14:paraId="6ADDAF09" w14:textId="77777777" w:rsidR="006464BD" w:rsidRPr="00F62F0D" w:rsidRDefault="006464BD" w:rsidP="00F46C13">
            <w:pPr>
              <w:jc w:val="both"/>
              <w:rPr>
                <w:rFonts w:ascii="Calibri" w:hAnsi="Calibri"/>
                <w:lang w:val="en-GB"/>
              </w:rPr>
            </w:pPr>
            <w:r w:rsidRPr="00F62F0D">
              <w:rPr>
                <w:rFonts w:ascii="Calibri" w:hAnsi="Calibri"/>
                <w:lang w:val="en-GB"/>
              </w:rPr>
              <w:t>Grena</w:t>
            </w:r>
            <w:r>
              <w:rPr>
                <w:rFonts w:ascii="Calibri" w:hAnsi="Calibri"/>
                <w:lang w:val="en-GB"/>
              </w:rPr>
              <w:t xml:space="preserve">da </w:t>
            </w:r>
            <w:r w:rsidRPr="00F62F0D">
              <w:rPr>
                <w:rFonts w:ascii="Calibri" w:hAnsi="Calibri"/>
                <w:lang w:val="en-GB"/>
              </w:rPr>
              <w:t xml:space="preserve">coast guard </w:t>
            </w:r>
          </w:p>
        </w:tc>
        <w:tc>
          <w:tcPr>
            <w:tcW w:w="5103" w:type="dxa"/>
            <w:vAlign w:val="bottom"/>
          </w:tcPr>
          <w:p w14:paraId="5590E700" w14:textId="77777777" w:rsidR="006464BD" w:rsidRPr="00F62F0D" w:rsidRDefault="006464BD" w:rsidP="00F46C13">
            <w:pPr>
              <w:jc w:val="both"/>
              <w:rPr>
                <w:rFonts w:ascii="Calibri" w:hAnsi="Calibri"/>
                <w:lang w:val="en-GB"/>
              </w:rPr>
            </w:pPr>
            <w:r w:rsidRPr="00F62F0D">
              <w:rPr>
                <w:rFonts w:ascii="Calibri" w:hAnsi="Calibri"/>
                <w:lang w:val="en-GB"/>
              </w:rPr>
              <w:t>RGPF Coast Guard Unit, Grenada</w:t>
            </w:r>
          </w:p>
        </w:tc>
        <w:tc>
          <w:tcPr>
            <w:tcW w:w="3261" w:type="dxa"/>
            <w:vAlign w:val="bottom"/>
          </w:tcPr>
          <w:p w14:paraId="32FAD938" w14:textId="77777777" w:rsidR="006464BD" w:rsidRPr="00F62F0D" w:rsidRDefault="006827AE" w:rsidP="00F46C13">
            <w:pPr>
              <w:jc w:val="both"/>
              <w:rPr>
                <w:rFonts w:ascii="Calibri" w:hAnsi="Calibri"/>
                <w:color w:val="0563C1"/>
                <w:u w:val="single"/>
                <w:lang w:val="en-GB"/>
              </w:rPr>
            </w:pPr>
            <w:hyperlink r:id="rId38" w:history="1">
              <w:r w:rsidR="006464BD" w:rsidRPr="00F62F0D">
                <w:rPr>
                  <w:rStyle w:val="Hyperlink"/>
                  <w:rFonts w:ascii="Calibri" w:hAnsi="Calibri"/>
                  <w:lang w:val="en-GB"/>
                </w:rPr>
                <w:t>rgpfcguard@spiceisle.com</w:t>
              </w:r>
            </w:hyperlink>
          </w:p>
        </w:tc>
      </w:tr>
      <w:tr w:rsidR="006464BD" w:rsidRPr="00F62F0D" w14:paraId="43FE1B41" w14:textId="77777777" w:rsidTr="00BA19CE">
        <w:trPr>
          <w:trHeight w:val="397"/>
        </w:trPr>
        <w:tc>
          <w:tcPr>
            <w:tcW w:w="2405" w:type="dxa"/>
            <w:vAlign w:val="bottom"/>
          </w:tcPr>
          <w:p w14:paraId="3A4556F2" w14:textId="77777777" w:rsidR="006464BD" w:rsidRPr="00F62F0D" w:rsidRDefault="006464BD" w:rsidP="00F46C13">
            <w:pPr>
              <w:jc w:val="both"/>
              <w:rPr>
                <w:rFonts w:ascii="Calibri" w:hAnsi="Calibri"/>
                <w:lang w:val="en-GB"/>
              </w:rPr>
            </w:pPr>
            <w:proofErr w:type="spellStart"/>
            <w:r w:rsidRPr="00F62F0D">
              <w:rPr>
                <w:rFonts w:ascii="Calibri" w:hAnsi="Calibri"/>
                <w:lang w:val="en-GB"/>
              </w:rPr>
              <w:t>Grell</w:t>
            </w:r>
            <w:proofErr w:type="spellEnd"/>
            <w:r w:rsidRPr="00F62F0D">
              <w:rPr>
                <w:rFonts w:ascii="Calibri" w:hAnsi="Calibri"/>
                <w:lang w:val="en-GB"/>
              </w:rPr>
              <w:t xml:space="preserve"> Thomas</w:t>
            </w:r>
          </w:p>
        </w:tc>
        <w:tc>
          <w:tcPr>
            <w:tcW w:w="3260" w:type="dxa"/>
            <w:vAlign w:val="bottom"/>
          </w:tcPr>
          <w:p w14:paraId="112542F4" w14:textId="77777777" w:rsidR="006464BD" w:rsidRPr="00F62F0D" w:rsidRDefault="006464BD" w:rsidP="00F46C13">
            <w:pPr>
              <w:jc w:val="both"/>
              <w:rPr>
                <w:rFonts w:ascii="Calibri" w:hAnsi="Calibri"/>
                <w:lang w:val="en-GB"/>
              </w:rPr>
            </w:pPr>
            <w:r w:rsidRPr="00F62F0D">
              <w:rPr>
                <w:rFonts w:ascii="Calibri" w:hAnsi="Calibri"/>
                <w:lang w:val="en-GB"/>
              </w:rPr>
              <w:t>General Manager</w:t>
            </w:r>
          </w:p>
        </w:tc>
        <w:tc>
          <w:tcPr>
            <w:tcW w:w="5103" w:type="dxa"/>
            <w:vAlign w:val="bottom"/>
          </w:tcPr>
          <w:p w14:paraId="5D865797" w14:textId="77777777" w:rsidR="006464BD" w:rsidRPr="00F62F0D" w:rsidRDefault="006464BD" w:rsidP="00F46C13">
            <w:pPr>
              <w:jc w:val="both"/>
              <w:rPr>
                <w:rFonts w:ascii="Calibri" w:hAnsi="Calibri"/>
                <w:lang w:val="en-GB"/>
              </w:rPr>
            </w:pPr>
            <w:r w:rsidRPr="00F62F0D">
              <w:rPr>
                <w:rFonts w:ascii="Calibri" w:hAnsi="Calibri"/>
                <w:lang w:val="en-GB"/>
              </w:rPr>
              <w:t xml:space="preserve">NORDOM </w:t>
            </w:r>
            <w:proofErr w:type="spellStart"/>
            <w:r w:rsidRPr="00F62F0D">
              <w:rPr>
                <w:rFonts w:ascii="Calibri" w:hAnsi="Calibri"/>
                <w:lang w:val="en-GB"/>
              </w:rPr>
              <w:t>Seafoods</w:t>
            </w:r>
            <w:proofErr w:type="spellEnd"/>
            <w:r w:rsidRPr="00F62F0D">
              <w:rPr>
                <w:rFonts w:ascii="Calibri" w:hAnsi="Calibri"/>
                <w:lang w:val="en-GB"/>
              </w:rPr>
              <w:t xml:space="preserve"> Limited, St John, ,Grenada</w:t>
            </w:r>
          </w:p>
        </w:tc>
        <w:tc>
          <w:tcPr>
            <w:tcW w:w="3261" w:type="dxa"/>
            <w:vAlign w:val="bottom"/>
          </w:tcPr>
          <w:p w14:paraId="05DB2A9A" w14:textId="77777777" w:rsidR="006464BD" w:rsidRPr="00F62F0D" w:rsidRDefault="006464BD" w:rsidP="00F46C13">
            <w:pPr>
              <w:jc w:val="both"/>
              <w:rPr>
                <w:rFonts w:ascii="Calibri" w:hAnsi="Calibri"/>
                <w:lang w:val="en-GB"/>
              </w:rPr>
            </w:pPr>
          </w:p>
        </w:tc>
      </w:tr>
      <w:tr w:rsidR="006464BD" w:rsidRPr="00F62F0D" w14:paraId="00F5F178" w14:textId="77777777" w:rsidTr="00BA19CE">
        <w:trPr>
          <w:trHeight w:val="397"/>
        </w:trPr>
        <w:tc>
          <w:tcPr>
            <w:tcW w:w="2405" w:type="dxa"/>
            <w:vAlign w:val="bottom"/>
          </w:tcPr>
          <w:p w14:paraId="06686721" w14:textId="77777777" w:rsidR="006464BD" w:rsidRPr="00F62F0D" w:rsidRDefault="006464BD" w:rsidP="00F46C13">
            <w:pPr>
              <w:jc w:val="both"/>
              <w:rPr>
                <w:rFonts w:ascii="Calibri" w:hAnsi="Calibri"/>
                <w:lang w:val="en-GB"/>
              </w:rPr>
            </w:pPr>
            <w:r w:rsidRPr="00F62F0D">
              <w:rPr>
                <w:rFonts w:ascii="Calibri" w:hAnsi="Calibri"/>
                <w:lang w:val="en-GB"/>
              </w:rPr>
              <w:t>Milton Coy</w:t>
            </w:r>
          </w:p>
        </w:tc>
        <w:tc>
          <w:tcPr>
            <w:tcW w:w="3260" w:type="dxa"/>
            <w:vAlign w:val="bottom"/>
          </w:tcPr>
          <w:p w14:paraId="6E4920A5" w14:textId="77777777" w:rsidR="006464BD" w:rsidRPr="00F62F0D" w:rsidRDefault="006464BD" w:rsidP="00F46C13">
            <w:pPr>
              <w:jc w:val="both"/>
              <w:rPr>
                <w:rFonts w:ascii="Calibri" w:hAnsi="Calibri"/>
                <w:lang w:val="en-GB"/>
              </w:rPr>
            </w:pPr>
            <w:r w:rsidRPr="00F62F0D">
              <w:rPr>
                <w:rFonts w:ascii="Calibri" w:hAnsi="Calibri"/>
                <w:lang w:val="en-GB"/>
              </w:rPr>
              <w:t>Media trainer</w:t>
            </w:r>
          </w:p>
        </w:tc>
        <w:tc>
          <w:tcPr>
            <w:tcW w:w="5103" w:type="dxa"/>
            <w:vAlign w:val="bottom"/>
          </w:tcPr>
          <w:p w14:paraId="06765AF9" w14:textId="77777777" w:rsidR="006464BD" w:rsidRPr="00F62F0D" w:rsidRDefault="006464BD" w:rsidP="00F46C13">
            <w:pPr>
              <w:jc w:val="both"/>
              <w:rPr>
                <w:rFonts w:ascii="Calibri" w:hAnsi="Calibri"/>
                <w:lang w:val="en-GB"/>
              </w:rPr>
            </w:pPr>
            <w:r w:rsidRPr="00F62F0D">
              <w:rPr>
                <w:rFonts w:ascii="Calibri" w:hAnsi="Calibri"/>
                <w:lang w:val="en-GB"/>
              </w:rPr>
              <w:t>Caribbean Ag</w:t>
            </w:r>
            <w:r>
              <w:rPr>
                <w:rFonts w:ascii="Calibri" w:hAnsi="Calibri"/>
                <w:lang w:val="en-GB"/>
              </w:rPr>
              <w:t xml:space="preserve">ency for Media Service (CAMS), </w:t>
            </w:r>
            <w:r w:rsidRPr="00F62F0D">
              <w:rPr>
                <w:rFonts w:ascii="Calibri" w:hAnsi="Calibri"/>
                <w:lang w:val="en-GB"/>
              </w:rPr>
              <w:t>Grenada</w:t>
            </w:r>
          </w:p>
        </w:tc>
        <w:tc>
          <w:tcPr>
            <w:tcW w:w="3261" w:type="dxa"/>
            <w:vAlign w:val="bottom"/>
          </w:tcPr>
          <w:p w14:paraId="058CADD8" w14:textId="77777777" w:rsidR="006464BD" w:rsidRPr="00F62F0D" w:rsidRDefault="006827AE" w:rsidP="00F46C13">
            <w:pPr>
              <w:jc w:val="both"/>
              <w:rPr>
                <w:rFonts w:ascii="Calibri" w:hAnsi="Calibri"/>
                <w:color w:val="0563C1"/>
                <w:u w:val="single"/>
                <w:lang w:val="en-GB"/>
              </w:rPr>
            </w:pPr>
            <w:hyperlink r:id="rId39" w:history="1">
              <w:r w:rsidR="006464BD" w:rsidRPr="00F62F0D">
                <w:rPr>
                  <w:rStyle w:val="Hyperlink"/>
                  <w:rFonts w:ascii="Calibri" w:hAnsi="Calibri"/>
                  <w:lang w:val="en-GB"/>
                </w:rPr>
                <w:t>camsmediainstitute@gmail.com</w:t>
              </w:r>
            </w:hyperlink>
          </w:p>
        </w:tc>
      </w:tr>
      <w:tr w:rsidR="006464BD" w:rsidRPr="00F62F0D" w14:paraId="6D289F10" w14:textId="77777777" w:rsidTr="00BA19CE">
        <w:trPr>
          <w:trHeight w:val="397"/>
        </w:trPr>
        <w:tc>
          <w:tcPr>
            <w:tcW w:w="2405" w:type="dxa"/>
            <w:vAlign w:val="bottom"/>
          </w:tcPr>
          <w:p w14:paraId="763D2C55" w14:textId="77777777" w:rsidR="006464BD" w:rsidRPr="00F62F0D" w:rsidRDefault="006464BD" w:rsidP="00F46C13">
            <w:pPr>
              <w:jc w:val="both"/>
              <w:rPr>
                <w:rFonts w:ascii="Calibri" w:hAnsi="Calibri"/>
                <w:lang w:val="en-GB"/>
              </w:rPr>
            </w:pPr>
            <w:r w:rsidRPr="00F62F0D">
              <w:rPr>
                <w:rFonts w:ascii="Calibri" w:hAnsi="Calibri"/>
                <w:lang w:val="en-GB"/>
              </w:rPr>
              <w:t>Johnson Richardson</w:t>
            </w:r>
          </w:p>
        </w:tc>
        <w:tc>
          <w:tcPr>
            <w:tcW w:w="3260" w:type="dxa"/>
            <w:vAlign w:val="bottom"/>
          </w:tcPr>
          <w:p w14:paraId="23DAAB5F" w14:textId="77777777" w:rsidR="006464BD" w:rsidRPr="00F62F0D" w:rsidRDefault="006464BD" w:rsidP="00F46C13">
            <w:pPr>
              <w:jc w:val="both"/>
              <w:rPr>
                <w:rFonts w:ascii="Calibri" w:hAnsi="Calibri"/>
                <w:lang w:val="en-GB"/>
              </w:rPr>
            </w:pPr>
            <w:r w:rsidRPr="00F62F0D">
              <w:rPr>
                <w:rFonts w:ascii="Calibri" w:hAnsi="Calibri"/>
                <w:lang w:val="en-GB"/>
              </w:rPr>
              <w:t>Media</w:t>
            </w:r>
          </w:p>
        </w:tc>
        <w:tc>
          <w:tcPr>
            <w:tcW w:w="5103" w:type="dxa"/>
            <w:vAlign w:val="bottom"/>
          </w:tcPr>
          <w:p w14:paraId="16ED2F82" w14:textId="77777777" w:rsidR="006464BD" w:rsidRPr="00F62F0D" w:rsidRDefault="006464BD" w:rsidP="00F46C13">
            <w:pPr>
              <w:jc w:val="both"/>
              <w:rPr>
                <w:rFonts w:ascii="Calibri" w:hAnsi="Calibri"/>
                <w:lang w:val="en-GB"/>
              </w:rPr>
            </w:pPr>
            <w:r w:rsidRPr="00F62F0D">
              <w:rPr>
                <w:rFonts w:ascii="Calibri" w:hAnsi="Calibri"/>
                <w:lang w:val="en-GB"/>
              </w:rPr>
              <w:t>Moving target Company, Grenada</w:t>
            </w:r>
          </w:p>
        </w:tc>
        <w:tc>
          <w:tcPr>
            <w:tcW w:w="3261" w:type="dxa"/>
            <w:vAlign w:val="bottom"/>
          </w:tcPr>
          <w:p w14:paraId="24445975" w14:textId="77777777" w:rsidR="006464BD" w:rsidRPr="00F62F0D" w:rsidRDefault="006464BD" w:rsidP="00F46C13">
            <w:pPr>
              <w:jc w:val="both"/>
              <w:rPr>
                <w:rFonts w:ascii="Calibri" w:hAnsi="Calibri"/>
                <w:lang w:val="en-GB"/>
              </w:rPr>
            </w:pPr>
            <w:r w:rsidRPr="00F62F0D">
              <w:rPr>
                <w:rFonts w:ascii="Calibri" w:hAnsi="Calibri"/>
                <w:lang w:val="en-GB"/>
              </w:rPr>
              <w:t>richardson50@hotmail.com</w:t>
            </w:r>
          </w:p>
        </w:tc>
      </w:tr>
      <w:tr w:rsidR="006464BD" w:rsidRPr="00F62F0D" w14:paraId="2DAE4432" w14:textId="77777777" w:rsidTr="00BA19CE">
        <w:trPr>
          <w:trHeight w:val="397"/>
        </w:trPr>
        <w:tc>
          <w:tcPr>
            <w:tcW w:w="2405" w:type="dxa"/>
            <w:vAlign w:val="bottom"/>
          </w:tcPr>
          <w:p w14:paraId="4A6B268B" w14:textId="77777777" w:rsidR="006464BD" w:rsidRPr="00F62F0D" w:rsidRDefault="006464BD" w:rsidP="00F46C13">
            <w:pPr>
              <w:jc w:val="both"/>
              <w:rPr>
                <w:rFonts w:ascii="Calibri" w:hAnsi="Calibri"/>
                <w:lang w:val="en-GB"/>
              </w:rPr>
            </w:pPr>
            <w:r w:rsidRPr="00F62F0D">
              <w:rPr>
                <w:rFonts w:ascii="Calibri" w:hAnsi="Calibri"/>
                <w:lang w:val="en-GB"/>
              </w:rPr>
              <w:t>James Nicolas</w:t>
            </w:r>
          </w:p>
        </w:tc>
        <w:tc>
          <w:tcPr>
            <w:tcW w:w="3260" w:type="dxa"/>
            <w:vAlign w:val="bottom"/>
          </w:tcPr>
          <w:p w14:paraId="0BB2748C" w14:textId="77777777" w:rsidR="006464BD" w:rsidRPr="00F62F0D" w:rsidRDefault="006464BD" w:rsidP="00F46C13">
            <w:pPr>
              <w:jc w:val="both"/>
              <w:rPr>
                <w:rFonts w:ascii="Calibri" w:hAnsi="Calibri"/>
                <w:lang w:val="en-GB"/>
              </w:rPr>
            </w:pPr>
            <w:r w:rsidRPr="00F62F0D">
              <w:rPr>
                <w:rFonts w:ascii="Calibri" w:hAnsi="Calibri"/>
                <w:lang w:val="en-GB"/>
              </w:rPr>
              <w:t>Managing director</w:t>
            </w:r>
          </w:p>
        </w:tc>
        <w:tc>
          <w:tcPr>
            <w:tcW w:w="5103" w:type="dxa"/>
            <w:vAlign w:val="bottom"/>
          </w:tcPr>
          <w:p w14:paraId="582DCE5D" w14:textId="77777777" w:rsidR="006464BD" w:rsidRPr="00F62F0D" w:rsidRDefault="006464BD" w:rsidP="00F46C13">
            <w:pPr>
              <w:jc w:val="both"/>
              <w:rPr>
                <w:rFonts w:ascii="Calibri" w:hAnsi="Calibri"/>
                <w:lang w:val="en-GB"/>
              </w:rPr>
            </w:pPr>
            <w:r w:rsidRPr="00F62F0D">
              <w:rPr>
                <w:rFonts w:ascii="Calibri" w:hAnsi="Calibri"/>
                <w:lang w:val="en-GB"/>
              </w:rPr>
              <w:t xml:space="preserve">SFA </w:t>
            </w:r>
            <w:proofErr w:type="spellStart"/>
            <w:r w:rsidRPr="00F62F0D">
              <w:rPr>
                <w:rFonts w:ascii="Calibri" w:hAnsi="Calibri"/>
                <w:lang w:val="en-GB"/>
              </w:rPr>
              <w:t>Inc.Grand</w:t>
            </w:r>
            <w:proofErr w:type="spellEnd"/>
            <w:r w:rsidRPr="00F62F0D">
              <w:rPr>
                <w:rFonts w:ascii="Calibri" w:hAnsi="Calibri"/>
                <w:lang w:val="en-GB"/>
              </w:rPr>
              <w:t xml:space="preserve"> Mal, Grenada</w:t>
            </w:r>
          </w:p>
        </w:tc>
        <w:tc>
          <w:tcPr>
            <w:tcW w:w="3261" w:type="dxa"/>
            <w:vAlign w:val="bottom"/>
          </w:tcPr>
          <w:p w14:paraId="7052A5C4" w14:textId="77777777" w:rsidR="006464BD" w:rsidRPr="00F62F0D" w:rsidRDefault="006827AE" w:rsidP="00F46C13">
            <w:pPr>
              <w:jc w:val="both"/>
              <w:rPr>
                <w:rFonts w:ascii="Calibri" w:hAnsi="Calibri"/>
                <w:color w:val="0563C1"/>
                <w:u w:val="single"/>
                <w:lang w:val="en-GB"/>
              </w:rPr>
            </w:pPr>
            <w:hyperlink r:id="rId40" w:history="1">
              <w:r w:rsidR="006464BD" w:rsidRPr="00F62F0D">
                <w:rPr>
                  <w:rStyle w:val="Hyperlink"/>
                  <w:rFonts w:ascii="Calibri" w:hAnsi="Calibri"/>
                  <w:lang w:val="en-GB"/>
                </w:rPr>
                <w:t>southernca@gmail.com</w:t>
              </w:r>
            </w:hyperlink>
          </w:p>
        </w:tc>
      </w:tr>
      <w:tr w:rsidR="006464BD" w:rsidRPr="00F62F0D" w14:paraId="205C2B8A" w14:textId="77777777" w:rsidTr="00BA19CE">
        <w:trPr>
          <w:trHeight w:val="397"/>
        </w:trPr>
        <w:tc>
          <w:tcPr>
            <w:tcW w:w="2405" w:type="dxa"/>
            <w:vAlign w:val="bottom"/>
          </w:tcPr>
          <w:p w14:paraId="117AEC89" w14:textId="77777777" w:rsidR="006464BD" w:rsidRPr="00F62F0D" w:rsidRDefault="006464BD" w:rsidP="00F46C13">
            <w:pPr>
              <w:jc w:val="both"/>
              <w:rPr>
                <w:rFonts w:ascii="Calibri" w:hAnsi="Calibri"/>
                <w:lang w:val="en-GB"/>
              </w:rPr>
            </w:pPr>
            <w:proofErr w:type="spellStart"/>
            <w:r w:rsidRPr="00F62F0D">
              <w:rPr>
                <w:rFonts w:ascii="Calibri" w:hAnsi="Calibri"/>
                <w:lang w:val="en-GB"/>
              </w:rPr>
              <w:t>Alie</w:t>
            </w:r>
            <w:proofErr w:type="spellEnd"/>
            <w:r w:rsidRPr="00F62F0D">
              <w:rPr>
                <w:rFonts w:ascii="Calibri" w:hAnsi="Calibri"/>
                <w:lang w:val="en-GB"/>
              </w:rPr>
              <w:t xml:space="preserve"> Baptiste </w:t>
            </w:r>
          </w:p>
        </w:tc>
        <w:tc>
          <w:tcPr>
            <w:tcW w:w="3260" w:type="dxa"/>
            <w:vAlign w:val="bottom"/>
          </w:tcPr>
          <w:p w14:paraId="33D10A5A" w14:textId="77777777" w:rsidR="006464BD" w:rsidRPr="00F62F0D" w:rsidRDefault="006464BD" w:rsidP="00F46C13">
            <w:pPr>
              <w:jc w:val="both"/>
              <w:rPr>
                <w:rFonts w:ascii="Calibri" w:hAnsi="Calibri"/>
                <w:lang w:val="en-GB"/>
              </w:rPr>
            </w:pPr>
            <w:r w:rsidRPr="00F62F0D">
              <w:rPr>
                <w:rFonts w:ascii="Calibri" w:hAnsi="Calibri"/>
                <w:lang w:val="en-GB"/>
              </w:rPr>
              <w:t>General Manager</w:t>
            </w:r>
          </w:p>
        </w:tc>
        <w:tc>
          <w:tcPr>
            <w:tcW w:w="5103" w:type="dxa"/>
            <w:vAlign w:val="bottom"/>
          </w:tcPr>
          <w:p w14:paraId="7586FC94" w14:textId="77777777" w:rsidR="006464BD" w:rsidRPr="00F62F0D" w:rsidRDefault="006464BD" w:rsidP="00F46C13">
            <w:pPr>
              <w:jc w:val="both"/>
              <w:rPr>
                <w:rFonts w:ascii="Calibri" w:hAnsi="Calibri"/>
                <w:lang w:val="en-GB"/>
              </w:rPr>
            </w:pPr>
            <w:proofErr w:type="spellStart"/>
            <w:r w:rsidRPr="00F62F0D">
              <w:rPr>
                <w:rFonts w:ascii="Calibri" w:hAnsi="Calibri"/>
                <w:lang w:val="en-GB"/>
              </w:rPr>
              <w:t>Vinyard</w:t>
            </w:r>
            <w:proofErr w:type="spellEnd"/>
            <w:r w:rsidRPr="00F62F0D">
              <w:rPr>
                <w:rFonts w:ascii="Calibri" w:hAnsi="Calibri"/>
                <w:lang w:val="en-GB"/>
              </w:rPr>
              <w:t xml:space="preserve">  Ltd, Grenada</w:t>
            </w:r>
          </w:p>
        </w:tc>
        <w:tc>
          <w:tcPr>
            <w:tcW w:w="3261" w:type="dxa"/>
            <w:vAlign w:val="bottom"/>
          </w:tcPr>
          <w:p w14:paraId="5694AA75" w14:textId="77777777" w:rsidR="006464BD" w:rsidRPr="00F62F0D" w:rsidRDefault="006464BD" w:rsidP="00F46C13">
            <w:pPr>
              <w:jc w:val="both"/>
              <w:rPr>
                <w:rFonts w:ascii="Calibri" w:hAnsi="Calibri"/>
                <w:lang w:val="en-GB"/>
              </w:rPr>
            </w:pPr>
          </w:p>
        </w:tc>
      </w:tr>
      <w:tr w:rsidR="006464BD" w:rsidRPr="00F62F0D" w14:paraId="2F83517E" w14:textId="77777777" w:rsidTr="00BA19CE">
        <w:trPr>
          <w:trHeight w:val="397"/>
        </w:trPr>
        <w:tc>
          <w:tcPr>
            <w:tcW w:w="2405" w:type="dxa"/>
            <w:vAlign w:val="bottom"/>
          </w:tcPr>
          <w:p w14:paraId="0AFF093B" w14:textId="77777777" w:rsidR="006464BD" w:rsidRPr="00F62F0D" w:rsidRDefault="006464BD" w:rsidP="00F46C13">
            <w:pPr>
              <w:jc w:val="both"/>
              <w:rPr>
                <w:rFonts w:ascii="Calibri" w:hAnsi="Calibri"/>
                <w:lang w:val="en-GB"/>
              </w:rPr>
            </w:pPr>
            <w:r w:rsidRPr="00F62F0D">
              <w:rPr>
                <w:rFonts w:ascii="Calibri" w:hAnsi="Calibri"/>
                <w:lang w:val="en-GB"/>
              </w:rPr>
              <w:t>Dania Scott</w:t>
            </w:r>
          </w:p>
        </w:tc>
        <w:tc>
          <w:tcPr>
            <w:tcW w:w="3260" w:type="dxa"/>
            <w:vAlign w:val="bottom"/>
          </w:tcPr>
          <w:p w14:paraId="7511C378" w14:textId="77777777" w:rsidR="006464BD" w:rsidRPr="00F62F0D" w:rsidRDefault="006464BD" w:rsidP="00F46C13">
            <w:pPr>
              <w:jc w:val="both"/>
              <w:rPr>
                <w:rFonts w:ascii="Calibri" w:hAnsi="Calibri"/>
                <w:lang w:val="en-GB"/>
              </w:rPr>
            </w:pPr>
            <w:r w:rsidRPr="00F62F0D">
              <w:rPr>
                <w:rFonts w:ascii="Calibri" w:hAnsi="Calibri"/>
                <w:lang w:val="en-GB"/>
              </w:rPr>
              <w:t>Data clerk</w:t>
            </w:r>
          </w:p>
        </w:tc>
        <w:tc>
          <w:tcPr>
            <w:tcW w:w="5103" w:type="dxa"/>
            <w:vAlign w:val="bottom"/>
          </w:tcPr>
          <w:p w14:paraId="4584C4C9" w14:textId="77777777" w:rsidR="006464BD" w:rsidRPr="00F62F0D" w:rsidRDefault="006464BD" w:rsidP="00F46C13">
            <w:pPr>
              <w:jc w:val="both"/>
              <w:rPr>
                <w:rFonts w:ascii="Calibri" w:hAnsi="Calibri"/>
                <w:lang w:val="en-GB"/>
              </w:rPr>
            </w:pPr>
            <w:r w:rsidRPr="00F62F0D">
              <w:rPr>
                <w:rFonts w:ascii="Calibri" w:hAnsi="Calibri"/>
                <w:lang w:val="en-GB"/>
              </w:rPr>
              <w:t xml:space="preserve">Fisheries Division,  MOA- </w:t>
            </w:r>
            <w:proofErr w:type="spellStart"/>
            <w:r w:rsidRPr="00F62F0D">
              <w:rPr>
                <w:rFonts w:ascii="Calibri" w:hAnsi="Calibri"/>
                <w:lang w:val="en-GB"/>
              </w:rPr>
              <w:t>st.</w:t>
            </w:r>
            <w:proofErr w:type="spellEnd"/>
            <w:r w:rsidRPr="00F62F0D">
              <w:rPr>
                <w:rFonts w:ascii="Calibri" w:hAnsi="Calibri"/>
                <w:lang w:val="en-GB"/>
              </w:rPr>
              <w:t xml:space="preserve"> Georges,  Grenada</w:t>
            </w:r>
          </w:p>
        </w:tc>
        <w:tc>
          <w:tcPr>
            <w:tcW w:w="3261" w:type="dxa"/>
            <w:vAlign w:val="bottom"/>
          </w:tcPr>
          <w:p w14:paraId="117E25F8" w14:textId="77777777" w:rsidR="006464BD" w:rsidRPr="00F62F0D" w:rsidRDefault="006464BD" w:rsidP="00F46C13">
            <w:pPr>
              <w:jc w:val="both"/>
              <w:rPr>
                <w:rFonts w:ascii="Calibri" w:hAnsi="Calibri"/>
                <w:lang w:val="en-GB"/>
              </w:rPr>
            </w:pPr>
          </w:p>
        </w:tc>
      </w:tr>
    </w:tbl>
    <w:p w14:paraId="5BDA23AA" w14:textId="77777777" w:rsidR="006464BD" w:rsidRDefault="006464BD" w:rsidP="00F46C13">
      <w:pPr>
        <w:tabs>
          <w:tab w:val="left" w:pos="1200"/>
        </w:tabs>
        <w:spacing w:after="120"/>
        <w:jc w:val="both"/>
        <w:rPr>
          <w:lang w:val="en-GB"/>
        </w:rPr>
        <w:sectPr w:rsidR="006464BD" w:rsidSect="006464BD">
          <w:pgSz w:w="16838" w:h="11906" w:orient="landscape"/>
          <w:pgMar w:top="1418" w:right="1418" w:bottom="1418" w:left="1418" w:header="709" w:footer="709" w:gutter="0"/>
          <w:cols w:space="708"/>
          <w:docGrid w:linePitch="360"/>
        </w:sectPr>
      </w:pPr>
    </w:p>
    <w:p w14:paraId="5A97293E" w14:textId="77777777" w:rsidR="006464BD" w:rsidRPr="00A818BA" w:rsidRDefault="006464BD" w:rsidP="00F46C13">
      <w:pPr>
        <w:tabs>
          <w:tab w:val="left" w:pos="1200"/>
        </w:tabs>
        <w:spacing w:after="120"/>
        <w:jc w:val="both"/>
        <w:rPr>
          <w:lang w:val="en-GB"/>
        </w:rPr>
      </w:pPr>
    </w:p>
    <w:sectPr w:rsidR="006464BD" w:rsidRPr="00A818BA" w:rsidSect="004464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48BA3" w14:textId="77777777" w:rsidR="009265D7" w:rsidRDefault="009265D7" w:rsidP="006464BD">
      <w:pPr>
        <w:spacing w:after="0" w:line="240" w:lineRule="auto"/>
      </w:pPr>
      <w:r>
        <w:separator/>
      </w:r>
    </w:p>
  </w:endnote>
  <w:endnote w:type="continuationSeparator" w:id="0">
    <w:p w14:paraId="4ECC9353" w14:textId="77777777" w:rsidR="009265D7" w:rsidRDefault="009265D7" w:rsidP="00646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9982937"/>
      <w:docPartObj>
        <w:docPartGallery w:val="Page Numbers (Bottom of Page)"/>
        <w:docPartUnique/>
      </w:docPartObj>
    </w:sdtPr>
    <w:sdtEndPr>
      <w:rPr>
        <w:noProof/>
      </w:rPr>
    </w:sdtEndPr>
    <w:sdtContent>
      <w:p w14:paraId="7757CC0D" w14:textId="5F85DDBF" w:rsidR="00A519EC" w:rsidRDefault="00A519EC">
        <w:pPr>
          <w:pStyle w:val="Footer"/>
          <w:jc w:val="right"/>
        </w:pPr>
        <w:r>
          <w:fldChar w:fldCharType="begin"/>
        </w:r>
        <w:r>
          <w:instrText xml:space="preserve"> PAGE   \* MERGEFORMAT </w:instrText>
        </w:r>
        <w:r>
          <w:fldChar w:fldCharType="separate"/>
        </w:r>
        <w:r w:rsidR="006827AE">
          <w:rPr>
            <w:noProof/>
          </w:rPr>
          <w:t>3</w:t>
        </w:r>
        <w:r>
          <w:rPr>
            <w:noProof/>
          </w:rPr>
          <w:fldChar w:fldCharType="end"/>
        </w:r>
      </w:p>
    </w:sdtContent>
  </w:sdt>
  <w:p w14:paraId="66244619" w14:textId="77777777" w:rsidR="00BA19CE" w:rsidRDefault="00BA19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6926F" w14:textId="77777777" w:rsidR="009265D7" w:rsidRDefault="009265D7" w:rsidP="006464BD">
      <w:pPr>
        <w:spacing w:after="0" w:line="240" w:lineRule="auto"/>
      </w:pPr>
      <w:r>
        <w:separator/>
      </w:r>
    </w:p>
  </w:footnote>
  <w:footnote w:type="continuationSeparator" w:id="0">
    <w:p w14:paraId="33F50A28" w14:textId="77777777" w:rsidR="009265D7" w:rsidRDefault="009265D7" w:rsidP="006464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5769E" w14:textId="0864C35F" w:rsidR="00A519EC" w:rsidRDefault="00A519EC" w:rsidP="00A519EC">
    <w:pPr>
      <w:pStyle w:val="Header"/>
      <w:ind w:left="6379"/>
    </w:pPr>
    <w:proofErr w:type="spellStart"/>
    <w:r>
      <w:t>Assessment</w:t>
    </w:r>
    <w:proofErr w:type="spellEnd"/>
    <w:r>
      <w:t xml:space="preserve"> </w:t>
    </w:r>
    <w:proofErr w:type="spellStart"/>
    <w:r>
      <w:t>report</w:t>
    </w:r>
    <w:proofErr w:type="spellEnd"/>
    <w:r>
      <w:t xml:space="preserve"> Grenada</w:t>
    </w:r>
  </w:p>
  <w:p w14:paraId="4B1C3264" w14:textId="79B7B987" w:rsidR="00BA19CE" w:rsidRDefault="006827AE">
    <w:pPr>
      <w:pStyle w:val="Header"/>
    </w:pPr>
    <w:sdt>
      <w:sdtPr>
        <w:id w:val="-2091684985"/>
        <w:docPartObj>
          <w:docPartGallery w:val="Watermarks"/>
          <w:docPartUnique/>
        </w:docPartObj>
      </w:sdtPr>
      <w:sdtEndPr/>
      <w:sdtContent>
        <w:r>
          <w:rPr>
            <w:noProof/>
            <w:lang w:val="en-US"/>
          </w:rPr>
          <w:pict w14:anchorId="5E79E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2454C"/>
    <w:multiLevelType w:val="hybridMultilevel"/>
    <w:tmpl w:val="5B9CD370"/>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1" w15:restartNumberingAfterBreak="0">
    <w:nsid w:val="252A676E"/>
    <w:multiLevelType w:val="hybridMultilevel"/>
    <w:tmpl w:val="7FA444D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29D3429F"/>
    <w:multiLevelType w:val="hybridMultilevel"/>
    <w:tmpl w:val="0E1C9924"/>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3" w15:restartNumberingAfterBreak="0">
    <w:nsid w:val="30CB21FC"/>
    <w:multiLevelType w:val="hybridMultilevel"/>
    <w:tmpl w:val="D63A001E"/>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4" w15:restartNumberingAfterBreak="0">
    <w:nsid w:val="419246BE"/>
    <w:multiLevelType w:val="hybridMultilevel"/>
    <w:tmpl w:val="A8624FE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796F74C2"/>
    <w:multiLevelType w:val="hybridMultilevel"/>
    <w:tmpl w:val="FD9CEEF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7B"/>
    <w:rsid w:val="00021CE5"/>
    <w:rsid w:val="00046A9C"/>
    <w:rsid w:val="00067853"/>
    <w:rsid w:val="00090FB4"/>
    <w:rsid w:val="000973E5"/>
    <w:rsid w:val="000E312A"/>
    <w:rsid w:val="001151AA"/>
    <w:rsid w:val="00165B00"/>
    <w:rsid w:val="00181DF7"/>
    <w:rsid w:val="00184CCB"/>
    <w:rsid w:val="001963C2"/>
    <w:rsid w:val="001A4A06"/>
    <w:rsid w:val="001B28DE"/>
    <w:rsid w:val="001C09CD"/>
    <w:rsid w:val="001C581E"/>
    <w:rsid w:val="001D45D2"/>
    <w:rsid w:val="0020761B"/>
    <w:rsid w:val="00235BDB"/>
    <w:rsid w:val="002435CB"/>
    <w:rsid w:val="002515FA"/>
    <w:rsid w:val="00260B91"/>
    <w:rsid w:val="0026607D"/>
    <w:rsid w:val="0028056F"/>
    <w:rsid w:val="002A5B81"/>
    <w:rsid w:val="002A697A"/>
    <w:rsid w:val="002A6B86"/>
    <w:rsid w:val="002B348E"/>
    <w:rsid w:val="002C0DAB"/>
    <w:rsid w:val="00316247"/>
    <w:rsid w:val="00365133"/>
    <w:rsid w:val="00373392"/>
    <w:rsid w:val="003802EF"/>
    <w:rsid w:val="003879D8"/>
    <w:rsid w:val="003A0BBC"/>
    <w:rsid w:val="003A0CE8"/>
    <w:rsid w:val="003C1299"/>
    <w:rsid w:val="003D3C2A"/>
    <w:rsid w:val="003F5BEC"/>
    <w:rsid w:val="003F7CB0"/>
    <w:rsid w:val="004019A7"/>
    <w:rsid w:val="004047B1"/>
    <w:rsid w:val="00407A88"/>
    <w:rsid w:val="00412F3B"/>
    <w:rsid w:val="00417E4B"/>
    <w:rsid w:val="00421B84"/>
    <w:rsid w:val="004415A2"/>
    <w:rsid w:val="004464E3"/>
    <w:rsid w:val="00452E81"/>
    <w:rsid w:val="00463039"/>
    <w:rsid w:val="00480838"/>
    <w:rsid w:val="00480858"/>
    <w:rsid w:val="004A0A4C"/>
    <w:rsid w:val="004B2F1E"/>
    <w:rsid w:val="004B6458"/>
    <w:rsid w:val="004B7AD9"/>
    <w:rsid w:val="004C244F"/>
    <w:rsid w:val="004C5012"/>
    <w:rsid w:val="004E5955"/>
    <w:rsid w:val="004E5AFB"/>
    <w:rsid w:val="004F0231"/>
    <w:rsid w:val="004F672B"/>
    <w:rsid w:val="004F7DB6"/>
    <w:rsid w:val="00512AF1"/>
    <w:rsid w:val="00530640"/>
    <w:rsid w:val="0053796D"/>
    <w:rsid w:val="0056440F"/>
    <w:rsid w:val="005774CE"/>
    <w:rsid w:val="00581FFF"/>
    <w:rsid w:val="005A395C"/>
    <w:rsid w:val="005B50AC"/>
    <w:rsid w:val="005B51A4"/>
    <w:rsid w:val="005C29AF"/>
    <w:rsid w:val="005E1421"/>
    <w:rsid w:val="006326E9"/>
    <w:rsid w:val="006330A8"/>
    <w:rsid w:val="006464BD"/>
    <w:rsid w:val="006714F1"/>
    <w:rsid w:val="006827AE"/>
    <w:rsid w:val="006915B9"/>
    <w:rsid w:val="00694F46"/>
    <w:rsid w:val="006B3951"/>
    <w:rsid w:val="006B635F"/>
    <w:rsid w:val="006B7AD8"/>
    <w:rsid w:val="006C2A38"/>
    <w:rsid w:val="006C4E4A"/>
    <w:rsid w:val="006C5A33"/>
    <w:rsid w:val="006C69A8"/>
    <w:rsid w:val="006C77D9"/>
    <w:rsid w:val="006D4A7B"/>
    <w:rsid w:val="006E6287"/>
    <w:rsid w:val="0070344B"/>
    <w:rsid w:val="007047C1"/>
    <w:rsid w:val="00705272"/>
    <w:rsid w:val="00733303"/>
    <w:rsid w:val="00741956"/>
    <w:rsid w:val="00743A2D"/>
    <w:rsid w:val="00743D9F"/>
    <w:rsid w:val="007765AD"/>
    <w:rsid w:val="00792512"/>
    <w:rsid w:val="007D4A6F"/>
    <w:rsid w:val="007E34E8"/>
    <w:rsid w:val="007E41FA"/>
    <w:rsid w:val="007E630E"/>
    <w:rsid w:val="008151D5"/>
    <w:rsid w:val="00824ABA"/>
    <w:rsid w:val="0083133A"/>
    <w:rsid w:val="0085197D"/>
    <w:rsid w:val="0087078E"/>
    <w:rsid w:val="0087438F"/>
    <w:rsid w:val="008860BF"/>
    <w:rsid w:val="0089217B"/>
    <w:rsid w:val="008B4B7C"/>
    <w:rsid w:val="008E5940"/>
    <w:rsid w:val="008F43B2"/>
    <w:rsid w:val="00906D29"/>
    <w:rsid w:val="0092261A"/>
    <w:rsid w:val="009265D7"/>
    <w:rsid w:val="00927870"/>
    <w:rsid w:val="009330BF"/>
    <w:rsid w:val="00934D3F"/>
    <w:rsid w:val="00954718"/>
    <w:rsid w:val="00960871"/>
    <w:rsid w:val="0097204E"/>
    <w:rsid w:val="009A4453"/>
    <w:rsid w:val="009A5A5F"/>
    <w:rsid w:val="009B1C92"/>
    <w:rsid w:val="009B787A"/>
    <w:rsid w:val="009C7066"/>
    <w:rsid w:val="009D1951"/>
    <w:rsid w:val="009E6CC6"/>
    <w:rsid w:val="009F244C"/>
    <w:rsid w:val="00A34C12"/>
    <w:rsid w:val="00A37239"/>
    <w:rsid w:val="00A3754A"/>
    <w:rsid w:val="00A519EC"/>
    <w:rsid w:val="00A554AF"/>
    <w:rsid w:val="00A56813"/>
    <w:rsid w:val="00A818BA"/>
    <w:rsid w:val="00A97378"/>
    <w:rsid w:val="00AA1DB4"/>
    <w:rsid w:val="00AC3B66"/>
    <w:rsid w:val="00AE09F0"/>
    <w:rsid w:val="00AE2903"/>
    <w:rsid w:val="00AE6DFB"/>
    <w:rsid w:val="00AF1187"/>
    <w:rsid w:val="00AF52BF"/>
    <w:rsid w:val="00B266D9"/>
    <w:rsid w:val="00B44BD4"/>
    <w:rsid w:val="00B54D33"/>
    <w:rsid w:val="00B54E0E"/>
    <w:rsid w:val="00B54EAA"/>
    <w:rsid w:val="00B75B54"/>
    <w:rsid w:val="00B8288A"/>
    <w:rsid w:val="00B8617C"/>
    <w:rsid w:val="00B87FA6"/>
    <w:rsid w:val="00BA19CE"/>
    <w:rsid w:val="00BA7EA4"/>
    <w:rsid w:val="00BB13CC"/>
    <w:rsid w:val="00BB64E7"/>
    <w:rsid w:val="00BC3FEC"/>
    <w:rsid w:val="00C24348"/>
    <w:rsid w:val="00C3267D"/>
    <w:rsid w:val="00C32774"/>
    <w:rsid w:val="00C412DE"/>
    <w:rsid w:val="00C67799"/>
    <w:rsid w:val="00C73B34"/>
    <w:rsid w:val="00C81F42"/>
    <w:rsid w:val="00C96639"/>
    <w:rsid w:val="00CB5FD3"/>
    <w:rsid w:val="00CB6838"/>
    <w:rsid w:val="00CC2FD3"/>
    <w:rsid w:val="00CD5938"/>
    <w:rsid w:val="00D046DA"/>
    <w:rsid w:val="00D16B23"/>
    <w:rsid w:val="00D17718"/>
    <w:rsid w:val="00D32170"/>
    <w:rsid w:val="00D40F84"/>
    <w:rsid w:val="00D8586F"/>
    <w:rsid w:val="00DB0E9F"/>
    <w:rsid w:val="00DB2241"/>
    <w:rsid w:val="00DB3D8C"/>
    <w:rsid w:val="00E055D6"/>
    <w:rsid w:val="00E11D1A"/>
    <w:rsid w:val="00E35F0F"/>
    <w:rsid w:val="00E3633C"/>
    <w:rsid w:val="00E50204"/>
    <w:rsid w:val="00E529AD"/>
    <w:rsid w:val="00E55F50"/>
    <w:rsid w:val="00E64169"/>
    <w:rsid w:val="00E75A51"/>
    <w:rsid w:val="00E92327"/>
    <w:rsid w:val="00EA1B15"/>
    <w:rsid w:val="00EA59B0"/>
    <w:rsid w:val="00EA67C0"/>
    <w:rsid w:val="00EE250B"/>
    <w:rsid w:val="00EE7800"/>
    <w:rsid w:val="00F00BF7"/>
    <w:rsid w:val="00F22EC3"/>
    <w:rsid w:val="00F45705"/>
    <w:rsid w:val="00F46C13"/>
    <w:rsid w:val="00F61089"/>
    <w:rsid w:val="00F7387D"/>
    <w:rsid w:val="00F7671B"/>
    <w:rsid w:val="00F7768D"/>
    <w:rsid w:val="00F84BD9"/>
    <w:rsid w:val="00F85EED"/>
    <w:rsid w:val="00F91EF9"/>
    <w:rsid w:val="00F93B93"/>
    <w:rsid w:val="00F95270"/>
    <w:rsid w:val="00FA7D2F"/>
    <w:rsid w:val="00FB5CD4"/>
    <w:rsid w:val="00FC2045"/>
    <w:rsid w:val="00FD0289"/>
    <w:rsid w:val="00FD2581"/>
    <w:rsid w:val="00FD7920"/>
    <w:rsid w:val="00FE7DA4"/>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DC2F98"/>
  <w15:docId w15:val="{FC557104-11B1-4393-9CE1-C9DF1F46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4E3"/>
  </w:style>
  <w:style w:type="paragraph" w:styleId="Heading1">
    <w:name w:val="heading 1"/>
    <w:basedOn w:val="Normal"/>
    <w:next w:val="Normal"/>
    <w:link w:val="Heading1Char"/>
    <w:uiPriority w:val="9"/>
    <w:qFormat/>
    <w:rsid w:val="00B75B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5B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2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75B5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B75B5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54EAA"/>
    <w:pPr>
      <w:spacing w:line="256" w:lineRule="auto"/>
      <w:ind w:left="720"/>
      <w:contextualSpacing/>
    </w:pPr>
  </w:style>
  <w:style w:type="paragraph" w:styleId="BalloonText">
    <w:name w:val="Balloon Text"/>
    <w:basedOn w:val="Normal"/>
    <w:link w:val="BalloonTextChar"/>
    <w:uiPriority w:val="99"/>
    <w:semiHidden/>
    <w:unhideWhenUsed/>
    <w:rsid w:val="009A5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A5F"/>
    <w:rPr>
      <w:rFonts w:ascii="Segoe UI" w:hAnsi="Segoe UI" w:cs="Segoe UI"/>
      <w:sz w:val="18"/>
      <w:szCs w:val="18"/>
    </w:rPr>
  </w:style>
  <w:style w:type="character" w:styleId="CommentReference">
    <w:name w:val="annotation reference"/>
    <w:basedOn w:val="DefaultParagraphFont"/>
    <w:uiPriority w:val="99"/>
    <w:semiHidden/>
    <w:unhideWhenUsed/>
    <w:rsid w:val="006B635F"/>
    <w:rPr>
      <w:sz w:val="16"/>
      <w:szCs w:val="16"/>
    </w:rPr>
  </w:style>
  <w:style w:type="paragraph" w:styleId="CommentText">
    <w:name w:val="annotation text"/>
    <w:basedOn w:val="Normal"/>
    <w:link w:val="CommentTextChar"/>
    <w:uiPriority w:val="99"/>
    <w:semiHidden/>
    <w:unhideWhenUsed/>
    <w:rsid w:val="006B635F"/>
    <w:pPr>
      <w:spacing w:line="240" w:lineRule="auto"/>
    </w:pPr>
    <w:rPr>
      <w:sz w:val="20"/>
      <w:szCs w:val="20"/>
    </w:rPr>
  </w:style>
  <w:style w:type="character" w:customStyle="1" w:styleId="CommentTextChar">
    <w:name w:val="Comment Text Char"/>
    <w:basedOn w:val="DefaultParagraphFont"/>
    <w:link w:val="CommentText"/>
    <w:uiPriority w:val="99"/>
    <w:semiHidden/>
    <w:rsid w:val="006B635F"/>
    <w:rPr>
      <w:sz w:val="20"/>
      <w:szCs w:val="20"/>
    </w:rPr>
  </w:style>
  <w:style w:type="paragraph" w:styleId="CommentSubject">
    <w:name w:val="annotation subject"/>
    <w:basedOn w:val="CommentText"/>
    <w:next w:val="CommentText"/>
    <w:link w:val="CommentSubjectChar"/>
    <w:uiPriority w:val="99"/>
    <w:semiHidden/>
    <w:unhideWhenUsed/>
    <w:rsid w:val="006B635F"/>
    <w:rPr>
      <w:b/>
      <w:bCs/>
    </w:rPr>
  </w:style>
  <w:style w:type="character" w:customStyle="1" w:styleId="CommentSubjectChar">
    <w:name w:val="Comment Subject Char"/>
    <w:basedOn w:val="CommentTextChar"/>
    <w:link w:val="CommentSubject"/>
    <w:uiPriority w:val="99"/>
    <w:semiHidden/>
    <w:rsid w:val="006B635F"/>
    <w:rPr>
      <w:b/>
      <w:bCs/>
      <w:sz w:val="20"/>
      <w:szCs w:val="20"/>
    </w:rPr>
  </w:style>
  <w:style w:type="paragraph" w:styleId="Header">
    <w:name w:val="header"/>
    <w:basedOn w:val="Normal"/>
    <w:link w:val="HeaderChar"/>
    <w:uiPriority w:val="99"/>
    <w:unhideWhenUsed/>
    <w:rsid w:val="00646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64BD"/>
  </w:style>
  <w:style w:type="paragraph" w:styleId="Footer">
    <w:name w:val="footer"/>
    <w:basedOn w:val="Normal"/>
    <w:link w:val="FooterChar"/>
    <w:uiPriority w:val="99"/>
    <w:unhideWhenUsed/>
    <w:rsid w:val="00646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64BD"/>
  </w:style>
  <w:style w:type="character" w:styleId="Hyperlink">
    <w:name w:val="Hyperlink"/>
    <w:basedOn w:val="DefaultParagraphFont"/>
    <w:uiPriority w:val="99"/>
    <w:semiHidden/>
    <w:unhideWhenUsed/>
    <w:rsid w:val="006464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6134">
      <w:bodyDiv w:val="1"/>
      <w:marLeft w:val="0"/>
      <w:marRight w:val="0"/>
      <w:marTop w:val="0"/>
      <w:marBottom w:val="0"/>
      <w:divBdr>
        <w:top w:val="none" w:sz="0" w:space="0" w:color="auto"/>
        <w:left w:val="none" w:sz="0" w:space="0" w:color="auto"/>
        <w:bottom w:val="none" w:sz="0" w:space="0" w:color="auto"/>
        <w:right w:val="none" w:sz="0" w:space="0" w:color="auto"/>
      </w:divBdr>
    </w:div>
    <w:div w:id="148255034">
      <w:bodyDiv w:val="1"/>
      <w:marLeft w:val="0"/>
      <w:marRight w:val="0"/>
      <w:marTop w:val="0"/>
      <w:marBottom w:val="0"/>
      <w:divBdr>
        <w:top w:val="none" w:sz="0" w:space="0" w:color="auto"/>
        <w:left w:val="none" w:sz="0" w:space="0" w:color="auto"/>
        <w:bottom w:val="none" w:sz="0" w:space="0" w:color="auto"/>
        <w:right w:val="none" w:sz="0" w:space="0" w:color="auto"/>
      </w:divBdr>
    </w:div>
    <w:div w:id="285897254">
      <w:bodyDiv w:val="1"/>
      <w:marLeft w:val="0"/>
      <w:marRight w:val="0"/>
      <w:marTop w:val="0"/>
      <w:marBottom w:val="0"/>
      <w:divBdr>
        <w:top w:val="none" w:sz="0" w:space="0" w:color="auto"/>
        <w:left w:val="none" w:sz="0" w:space="0" w:color="auto"/>
        <w:bottom w:val="none" w:sz="0" w:space="0" w:color="auto"/>
        <w:right w:val="none" w:sz="0" w:space="0" w:color="auto"/>
      </w:divBdr>
    </w:div>
    <w:div w:id="776409936">
      <w:bodyDiv w:val="1"/>
      <w:marLeft w:val="0"/>
      <w:marRight w:val="0"/>
      <w:marTop w:val="0"/>
      <w:marBottom w:val="0"/>
      <w:divBdr>
        <w:top w:val="none" w:sz="0" w:space="0" w:color="auto"/>
        <w:left w:val="none" w:sz="0" w:space="0" w:color="auto"/>
        <w:bottom w:val="none" w:sz="0" w:space="0" w:color="auto"/>
        <w:right w:val="none" w:sz="0" w:space="0" w:color="auto"/>
      </w:divBdr>
    </w:div>
    <w:div w:id="853810020">
      <w:bodyDiv w:val="1"/>
      <w:marLeft w:val="0"/>
      <w:marRight w:val="0"/>
      <w:marTop w:val="0"/>
      <w:marBottom w:val="0"/>
      <w:divBdr>
        <w:top w:val="none" w:sz="0" w:space="0" w:color="auto"/>
        <w:left w:val="none" w:sz="0" w:space="0" w:color="auto"/>
        <w:bottom w:val="none" w:sz="0" w:space="0" w:color="auto"/>
        <w:right w:val="none" w:sz="0" w:space="0" w:color="auto"/>
      </w:divBdr>
    </w:div>
    <w:div w:id="1028608428">
      <w:bodyDiv w:val="1"/>
      <w:marLeft w:val="0"/>
      <w:marRight w:val="0"/>
      <w:marTop w:val="0"/>
      <w:marBottom w:val="0"/>
      <w:divBdr>
        <w:top w:val="none" w:sz="0" w:space="0" w:color="auto"/>
        <w:left w:val="none" w:sz="0" w:space="0" w:color="auto"/>
        <w:bottom w:val="none" w:sz="0" w:space="0" w:color="auto"/>
        <w:right w:val="none" w:sz="0" w:space="0" w:color="auto"/>
      </w:divBdr>
    </w:div>
    <w:div w:id="1392074974">
      <w:bodyDiv w:val="1"/>
      <w:marLeft w:val="0"/>
      <w:marRight w:val="0"/>
      <w:marTop w:val="0"/>
      <w:marBottom w:val="0"/>
      <w:divBdr>
        <w:top w:val="none" w:sz="0" w:space="0" w:color="auto"/>
        <w:left w:val="none" w:sz="0" w:space="0" w:color="auto"/>
        <w:bottom w:val="none" w:sz="0" w:space="0" w:color="auto"/>
        <w:right w:val="none" w:sz="0" w:space="0" w:color="auto"/>
      </w:divBdr>
    </w:div>
    <w:div w:id="1603151205">
      <w:bodyDiv w:val="1"/>
      <w:marLeft w:val="0"/>
      <w:marRight w:val="0"/>
      <w:marTop w:val="0"/>
      <w:marBottom w:val="0"/>
      <w:divBdr>
        <w:top w:val="none" w:sz="0" w:space="0" w:color="auto"/>
        <w:left w:val="none" w:sz="0" w:space="0" w:color="auto"/>
        <w:bottom w:val="none" w:sz="0" w:space="0" w:color="auto"/>
        <w:right w:val="none" w:sz="0" w:space="0" w:color="auto"/>
      </w:divBdr>
    </w:div>
    <w:div w:id="21172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itchellmoran767@gail.com" TargetMode="External"/><Relationship Id="rId18" Type="http://schemas.openxmlformats.org/officeDocument/2006/relationships/hyperlink" Target="mailto:jjst.louis@hotmail.com" TargetMode="External"/><Relationship Id="rId26" Type="http://schemas.openxmlformats.org/officeDocument/2006/relationships/hyperlink" Target="mailto:paulgraham@" TargetMode="External"/><Relationship Id="rId39" Type="http://schemas.openxmlformats.org/officeDocument/2006/relationships/hyperlink" Target="mailto:camsmediainstitute@gmail.com" TargetMode="External"/><Relationship Id="rId3" Type="http://schemas.openxmlformats.org/officeDocument/2006/relationships/settings" Target="settings.xml"/><Relationship Id="rId21" Type="http://schemas.openxmlformats.org/officeDocument/2006/relationships/hyperlink" Target="mailto:margeir@matis.is" TargetMode="External"/><Relationship Id="rId34" Type="http://schemas.openxmlformats.org/officeDocument/2006/relationships/hyperlink" Target="mailto:cherenebowen@gmail.com" TargetMode="External"/><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mailto:justinar7368@hotmail.com" TargetMode="External"/><Relationship Id="rId17" Type="http://schemas.openxmlformats.org/officeDocument/2006/relationships/hyperlink" Target="mailto:jnr.mcdonald@gmail.com" TargetMode="External"/><Relationship Id="rId25" Type="http://schemas.openxmlformats.org/officeDocument/2006/relationships/hyperlink" Target="mailto:bowenlouison@gmail.com" TargetMode="External"/><Relationship Id="rId33" Type="http://schemas.openxmlformats.org/officeDocument/2006/relationships/hyperlink" Target="mailto:sisterhums@hotmail.com" TargetMode="External"/><Relationship Id="rId38" Type="http://schemas.openxmlformats.org/officeDocument/2006/relationships/hyperlink" Target="mailto:rgpfcguard@spiceisle.com" TargetMode="External"/><Relationship Id="rId2" Type="http://schemas.openxmlformats.org/officeDocument/2006/relationships/styles" Target="styles.xml"/><Relationship Id="rId16" Type="http://schemas.openxmlformats.org/officeDocument/2006/relationships/hyperlink" Target="mailto:cherenebowen@gmail.com" TargetMode="External"/><Relationship Id="rId20" Type="http://schemas.openxmlformats.org/officeDocument/2006/relationships/hyperlink" Target="mailto:paulgraham@" TargetMode="External"/><Relationship Id="rId29" Type="http://schemas.openxmlformats.org/officeDocument/2006/relationships/hyperlink" Target="mailto:margeir@matis.i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garant540@yahoo.com" TargetMode="External"/><Relationship Id="rId24" Type="http://schemas.openxmlformats.org/officeDocument/2006/relationships/hyperlink" Target="mailto:erwinhen06@hotmail.com" TargetMode="External"/><Relationship Id="rId32" Type="http://schemas.openxmlformats.org/officeDocument/2006/relationships/hyperlink" Target="mailto:mitchellmoran767@gail.com" TargetMode="External"/><Relationship Id="rId37" Type="http://schemas.openxmlformats.org/officeDocument/2006/relationships/hyperlink" Target="mailto:sylvanie.noel77@gmail.com" TargetMode="External"/><Relationship Id="rId40" Type="http://schemas.openxmlformats.org/officeDocument/2006/relationships/hyperlink" Target="mailto:southernca@gmail.com" TargetMode="External"/><Relationship Id="rId5" Type="http://schemas.openxmlformats.org/officeDocument/2006/relationships/footnotes" Target="footnotes.xml"/><Relationship Id="rId15" Type="http://schemas.openxmlformats.org/officeDocument/2006/relationships/hyperlink" Target="mailto:sisterhums@hotmail.com" TargetMode="External"/><Relationship Id="rId23" Type="http://schemas.openxmlformats.org/officeDocument/2006/relationships/hyperlink" Target="mailto:ggarant540@yahoo.com" TargetMode="External"/><Relationship Id="rId28" Type="http://schemas.openxmlformats.org/officeDocument/2006/relationships/hyperlink" Target="mailto:thadpet@hotmail.com" TargetMode="External"/><Relationship Id="rId36" Type="http://schemas.openxmlformats.org/officeDocument/2006/relationships/hyperlink" Target="mailto:derekcharles@iica.int" TargetMode="External"/><Relationship Id="rId10" Type="http://schemas.openxmlformats.org/officeDocument/2006/relationships/hyperlink" Target="mailto:ch@globelawgroup.net" TargetMode="External"/><Relationship Id="rId19" Type="http://schemas.openxmlformats.org/officeDocument/2006/relationships/hyperlink" Target="mailto:bowenlouison@gmail.com" TargetMode="External"/><Relationship Id="rId31" Type="http://schemas.openxmlformats.org/officeDocument/2006/relationships/hyperlink" Target="mailto:ggarant540@yahoo.com" TargetMode="External"/><Relationship Id="rId4" Type="http://schemas.openxmlformats.org/officeDocument/2006/relationships/webSettings" Target="webSettings.xml"/><Relationship Id="rId9" Type="http://schemas.openxmlformats.org/officeDocument/2006/relationships/hyperlink" Target="mailto:margeir@matis.is" TargetMode="External"/><Relationship Id="rId14" Type="http://schemas.openxmlformats.org/officeDocument/2006/relationships/hyperlink" Target="mailto:tobex00@hotmail.com" TargetMode="External"/><Relationship Id="rId22" Type="http://schemas.openxmlformats.org/officeDocument/2006/relationships/hyperlink" Target="mailto:ch@globelawgroup.net" TargetMode="External"/><Relationship Id="rId27" Type="http://schemas.openxmlformats.org/officeDocument/2006/relationships/hyperlink" Target="mailto:derekcharles@iica.int" TargetMode="External"/><Relationship Id="rId30" Type="http://schemas.openxmlformats.org/officeDocument/2006/relationships/hyperlink" Target="mailto:ch@globelawgroup.net" TargetMode="External"/><Relationship Id="rId35" Type="http://schemas.openxmlformats.org/officeDocument/2006/relationships/hyperlink" Target="mailto:jnr.mcdonal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4472</Words>
  <Characters>25494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Helga Gunnlaugsdóttir</dc:creator>
  <cp:lastModifiedBy>Helga Gunnlaugsdóttir</cp:lastModifiedBy>
  <cp:revision>7</cp:revision>
  <dcterms:created xsi:type="dcterms:W3CDTF">2015-08-14T15:31:00Z</dcterms:created>
  <dcterms:modified xsi:type="dcterms:W3CDTF">2015-08-17T10:52:00Z</dcterms:modified>
</cp:coreProperties>
</file>