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C6" w:rsidRDefault="00F576C6" w:rsidP="00F576C6">
      <w:pPr>
        <w:tabs>
          <w:tab w:val="left" w:pos="2083"/>
        </w:tabs>
        <w:rPr>
          <w:lang w:val="en-GB"/>
        </w:rPr>
      </w:pPr>
      <w:r>
        <w:rPr>
          <w:noProof/>
          <w:lang w:bidi="ar-SA"/>
        </w:rPr>
        <w:drawing>
          <wp:anchor distT="0" distB="0" distL="114300" distR="114300" simplePos="0" relativeHeight="251695616" behindDoc="1" locked="0" layoutInCell="1" allowOverlap="1">
            <wp:simplePos x="0" y="0"/>
            <wp:positionH relativeFrom="column">
              <wp:posOffset>-308610</wp:posOffset>
            </wp:positionH>
            <wp:positionV relativeFrom="paragraph">
              <wp:posOffset>-462915</wp:posOffset>
            </wp:positionV>
            <wp:extent cx="1318260" cy="803275"/>
            <wp:effectExtent l="19050" t="0" r="0" b="0"/>
            <wp:wrapTight wrapText="bothSides">
              <wp:wrapPolygon edited="0">
                <wp:start x="-312" y="0"/>
                <wp:lineTo x="-312" y="21002"/>
                <wp:lineTo x="21538" y="21002"/>
                <wp:lineTo x="21538" y="0"/>
                <wp:lineTo x="-312" y="0"/>
              </wp:wrapPolygon>
            </wp:wrapTight>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318260" cy="80327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98688" behindDoc="0" locked="0" layoutInCell="1" allowOverlap="1">
            <wp:simplePos x="0" y="0"/>
            <wp:positionH relativeFrom="column">
              <wp:posOffset>4932045</wp:posOffset>
            </wp:positionH>
            <wp:positionV relativeFrom="paragraph">
              <wp:posOffset>-327660</wp:posOffset>
            </wp:positionV>
            <wp:extent cx="854075" cy="640715"/>
            <wp:effectExtent l="19050" t="0" r="3175" b="0"/>
            <wp:wrapTight wrapText="bothSides">
              <wp:wrapPolygon edited="0">
                <wp:start x="-482" y="0"/>
                <wp:lineTo x="-482" y="21193"/>
                <wp:lineTo x="21680" y="21193"/>
                <wp:lineTo x="21680" y="0"/>
                <wp:lineTo x="-482"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MES logo_UWI_only_Feb 2013 copy.jpg"/>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4075" cy="640715"/>
                    </a:xfrm>
                    <a:prstGeom prst="rect">
                      <a:avLst/>
                    </a:prstGeom>
                  </pic:spPr>
                </pic:pic>
              </a:graphicData>
            </a:graphic>
          </wp:anchor>
        </w:drawing>
      </w:r>
      <w:r>
        <w:rPr>
          <w:noProof/>
          <w:lang w:bidi="ar-SA"/>
        </w:rPr>
        <w:drawing>
          <wp:anchor distT="0" distB="0" distL="114300" distR="114300" simplePos="0" relativeHeight="251696640" behindDoc="1" locked="0" layoutInCell="1" allowOverlap="1">
            <wp:simplePos x="0" y="0"/>
            <wp:positionH relativeFrom="margin">
              <wp:posOffset>2840990</wp:posOffset>
            </wp:positionH>
            <wp:positionV relativeFrom="margin">
              <wp:posOffset>-327660</wp:posOffset>
            </wp:positionV>
            <wp:extent cx="843280" cy="638175"/>
            <wp:effectExtent l="19050" t="0" r="0" b="0"/>
            <wp:wrapTight wrapText="bothSides">
              <wp:wrapPolygon edited="0">
                <wp:start x="-488" y="0"/>
                <wp:lineTo x="-488" y="21278"/>
                <wp:lineTo x="21470" y="21278"/>
                <wp:lineTo x="21470" y="0"/>
                <wp:lineTo x="-488" y="0"/>
              </wp:wrapPolygon>
            </wp:wrapTight>
            <wp:docPr id="28" name="Picture 0" descr="COP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PACO.jpg"/>
                    <pic:cNvPicPr>
                      <a:picLocks noChangeAspect="1" noChangeArrowheads="1"/>
                    </pic:cNvPicPr>
                  </pic:nvPicPr>
                  <pic:blipFill>
                    <a:blip r:embed="rId10" cstate="print"/>
                    <a:srcRect/>
                    <a:stretch>
                      <a:fillRect/>
                    </a:stretch>
                  </pic:blipFill>
                  <pic:spPr bwMode="auto">
                    <a:xfrm>
                      <a:off x="0" y="0"/>
                      <a:ext cx="843280" cy="63817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97664" behindDoc="1" locked="0" layoutInCell="1" allowOverlap="1">
            <wp:simplePos x="0" y="0"/>
            <wp:positionH relativeFrom="column">
              <wp:posOffset>2115185</wp:posOffset>
            </wp:positionH>
            <wp:positionV relativeFrom="paragraph">
              <wp:posOffset>-330835</wp:posOffset>
            </wp:positionV>
            <wp:extent cx="627380" cy="617220"/>
            <wp:effectExtent l="19050" t="0" r="1270" b="0"/>
            <wp:wrapTight wrapText="bothSides">
              <wp:wrapPolygon edited="0">
                <wp:start x="-656" y="0"/>
                <wp:lineTo x="-656" y="20667"/>
                <wp:lineTo x="21644" y="20667"/>
                <wp:lineTo x="21644" y="0"/>
                <wp:lineTo x="-656" y="0"/>
              </wp:wrapPolygon>
            </wp:wrapTight>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27380" cy="617220"/>
                    </a:xfrm>
                    <a:prstGeom prst="rect">
                      <a:avLst/>
                    </a:prstGeom>
                    <a:noFill/>
                    <a:ln w="9525">
                      <a:noFill/>
                      <a:miter lim="800000"/>
                      <a:headEnd/>
                      <a:tailEnd/>
                    </a:ln>
                  </pic:spPr>
                </pic:pic>
              </a:graphicData>
            </a:graphic>
          </wp:anchor>
        </w:drawing>
      </w:r>
      <w:r>
        <w:rPr>
          <w:lang w:val="en-GB"/>
        </w:rPr>
        <w:tab/>
      </w:r>
    </w:p>
    <w:p w:rsidR="00F576C6" w:rsidRDefault="00F576C6" w:rsidP="00F576C6">
      <w:pPr>
        <w:jc w:val="right"/>
        <w:rPr>
          <w:rFonts w:ascii="Arial" w:hAnsi="Arial" w:cs="Arial"/>
          <w:b/>
          <w:sz w:val="18"/>
          <w:szCs w:val="18"/>
        </w:rPr>
      </w:pPr>
    </w:p>
    <w:p w:rsidR="00F576C6" w:rsidRDefault="00F576C6" w:rsidP="00E9133D">
      <w:pPr>
        <w:jc w:val="right"/>
        <w:rPr>
          <w:rFonts w:ascii="Arial" w:hAnsi="Arial" w:cs="Arial"/>
          <w:b/>
          <w:sz w:val="18"/>
          <w:szCs w:val="18"/>
        </w:rPr>
      </w:pPr>
    </w:p>
    <w:p w:rsidR="00F576C6" w:rsidRDefault="00F576C6" w:rsidP="00E9133D">
      <w:pPr>
        <w:jc w:val="right"/>
        <w:rPr>
          <w:rFonts w:ascii="Arial" w:hAnsi="Arial" w:cs="Arial"/>
          <w:b/>
          <w:sz w:val="18"/>
          <w:szCs w:val="18"/>
        </w:rPr>
      </w:pPr>
    </w:p>
    <w:p w:rsidR="00E9133D" w:rsidRDefault="00E9133D" w:rsidP="00E9133D">
      <w:pPr>
        <w:jc w:val="right"/>
        <w:rPr>
          <w:rFonts w:ascii="Arial" w:hAnsi="Arial" w:cs="Arial"/>
          <w:b/>
          <w:sz w:val="18"/>
          <w:szCs w:val="18"/>
        </w:rPr>
      </w:pPr>
      <w:r w:rsidRPr="005F61CD">
        <w:rPr>
          <w:rFonts w:ascii="Arial" w:hAnsi="Arial" w:cs="Arial"/>
          <w:b/>
          <w:sz w:val="18"/>
          <w:szCs w:val="18"/>
        </w:rPr>
        <w:t xml:space="preserve">ISSN: </w:t>
      </w:r>
      <w:r w:rsidRPr="004D1451">
        <w:rPr>
          <w:rFonts w:ascii="Arial" w:hAnsi="Arial" w:cs="Arial"/>
          <w:b/>
          <w:sz w:val="18"/>
          <w:szCs w:val="18"/>
        </w:rPr>
        <w:t xml:space="preserve">1995 </w:t>
      </w:r>
      <w:r>
        <w:rPr>
          <w:rFonts w:ascii="Arial" w:hAnsi="Arial" w:cs="Arial"/>
          <w:b/>
          <w:sz w:val="18"/>
          <w:szCs w:val="18"/>
        </w:rPr>
        <w:t>–</w:t>
      </w:r>
      <w:r w:rsidRPr="004D1451">
        <w:rPr>
          <w:rFonts w:ascii="Arial" w:hAnsi="Arial" w:cs="Arial"/>
          <w:b/>
          <w:sz w:val="18"/>
          <w:szCs w:val="18"/>
        </w:rPr>
        <w:t xml:space="preserve"> 11</w:t>
      </w:r>
      <w:r w:rsidR="00967FBD">
        <w:rPr>
          <w:rFonts w:ascii="Arial" w:hAnsi="Arial" w:cs="Arial"/>
          <w:b/>
          <w:sz w:val="18"/>
          <w:szCs w:val="18"/>
        </w:rPr>
        <w:t>32</w:t>
      </w:r>
    </w:p>
    <w:p w:rsidR="00E9133D" w:rsidRDefault="00E9133D" w:rsidP="00E9133D">
      <w:pPr>
        <w:jc w:val="right"/>
        <w:rPr>
          <w:rFonts w:ascii="Arial" w:hAnsi="Arial" w:cs="Arial"/>
          <w:b/>
          <w:sz w:val="18"/>
          <w:szCs w:val="18"/>
        </w:rPr>
      </w:pPr>
    </w:p>
    <w:p w:rsidR="00E9133D" w:rsidRPr="00414AFC" w:rsidRDefault="00E9133D" w:rsidP="00E9133D">
      <w:pPr>
        <w:spacing w:after="200" w:line="276" w:lineRule="auto"/>
        <w:ind w:left="2160"/>
        <w:jc w:val="right"/>
        <w:rPr>
          <w:rFonts w:ascii="Arial" w:hAnsi="Arial" w:cs="Arial"/>
          <w:b/>
          <w:sz w:val="28"/>
        </w:rPr>
      </w:pPr>
      <w:r w:rsidRPr="00414AFC">
        <w:rPr>
          <w:rFonts w:ascii="Arial" w:hAnsi="Arial" w:cs="Arial"/>
          <w:b/>
          <w:sz w:val="28"/>
        </w:rPr>
        <w:t>CRFM Technical &amp; Advisory Document Series</w:t>
      </w:r>
    </w:p>
    <w:p w:rsidR="00E9133D" w:rsidRDefault="00E9133D" w:rsidP="00E9133D">
      <w:pPr>
        <w:autoSpaceDE w:val="0"/>
        <w:autoSpaceDN w:val="0"/>
        <w:adjustRightInd w:val="0"/>
        <w:spacing w:after="200" w:line="276" w:lineRule="auto"/>
        <w:ind w:left="6480"/>
        <w:contextualSpacing/>
        <w:jc w:val="right"/>
        <w:rPr>
          <w:rFonts w:ascii="Arial" w:hAnsi="Arial" w:cs="Arial"/>
          <w:b/>
          <w:sz w:val="28"/>
          <w:szCs w:val="28"/>
        </w:rPr>
      </w:pPr>
      <w:r w:rsidRPr="00CF7885">
        <w:rPr>
          <w:rFonts w:ascii="Arial" w:hAnsi="Arial" w:cs="Arial"/>
          <w:b/>
          <w:sz w:val="28"/>
          <w:szCs w:val="28"/>
        </w:rPr>
        <w:t xml:space="preserve">Number 2013 / </w:t>
      </w:r>
      <w:r>
        <w:rPr>
          <w:rFonts w:ascii="Arial" w:hAnsi="Arial" w:cs="Arial"/>
          <w:b/>
          <w:sz w:val="28"/>
          <w:szCs w:val="28"/>
        </w:rPr>
        <w:t>8</w:t>
      </w:r>
    </w:p>
    <w:p w:rsidR="00CF7885" w:rsidRDefault="00CA2CFF" w:rsidP="00AD0A99">
      <w:pPr>
        <w:autoSpaceDE w:val="0"/>
        <w:autoSpaceDN w:val="0"/>
        <w:adjustRightInd w:val="0"/>
        <w:contextualSpacing/>
        <w:rPr>
          <w:rFonts w:eastAsiaTheme="minorHAnsi"/>
          <w:b/>
          <w:szCs w:val="22"/>
          <w:lang w:val="en-GB" w:bidi="ar-SA"/>
        </w:rPr>
      </w:pPr>
      <w:r>
        <w:rPr>
          <w:rFonts w:eastAsiaTheme="minorHAnsi"/>
          <w:b/>
          <w:noProof/>
          <w:szCs w:val="22"/>
          <w:lang w:bidi="ar-SA"/>
        </w:rPr>
        <w:pict>
          <v:line id="_x0000_s1028" style="position:absolute;left:0;text-align:left;flip:y;z-index:251681280;mso-position-horizontal:center" from="0,9.45pt" to="495.35pt,9.6pt" strokecolor="#339" strokeweight="4.5pt">
            <v:stroke linestyle="thickThin"/>
          </v:line>
        </w:pict>
      </w:r>
    </w:p>
    <w:p w:rsidR="00AD0A99" w:rsidRPr="00AD0A99" w:rsidRDefault="00AD0A99" w:rsidP="00AD0A99">
      <w:pPr>
        <w:rPr>
          <w:rFonts w:eastAsiaTheme="minorHAnsi" w:cstheme="minorBidi"/>
          <w:b/>
          <w:szCs w:val="22"/>
          <w:lang w:val="en-GB" w:bidi="ar-SA"/>
        </w:rPr>
      </w:pPr>
    </w:p>
    <w:p w:rsidR="00A93D7F" w:rsidRDefault="00A93D7F" w:rsidP="00AD0A99">
      <w:pPr>
        <w:rPr>
          <w:rFonts w:eastAsia="Calibri"/>
          <w:b/>
          <w:szCs w:val="22"/>
          <w:lang w:val="en-GB" w:bidi="ar-SA"/>
        </w:rPr>
      </w:pPr>
    </w:p>
    <w:p w:rsidR="00040A0A" w:rsidRDefault="00040A0A" w:rsidP="00CF7885">
      <w:pPr>
        <w:pStyle w:val="Heading4"/>
        <w:spacing w:before="0" w:after="0"/>
        <w:jc w:val="center"/>
        <w:rPr>
          <w:rFonts w:ascii="Copperplate Gothic Bold" w:eastAsia="Calibri" w:hAnsi="Copperplate Gothic Bold"/>
          <w:sz w:val="40"/>
          <w:szCs w:val="40"/>
          <w:lang w:val="en-GB" w:bidi="ar-SA"/>
        </w:rPr>
      </w:pPr>
    </w:p>
    <w:p w:rsidR="00040A0A" w:rsidRDefault="00040A0A" w:rsidP="00CF7885">
      <w:pPr>
        <w:pStyle w:val="Heading4"/>
        <w:spacing w:before="0" w:after="0"/>
        <w:jc w:val="center"/>
        <w:rPr>
          <w:rFonts w:ascii="Copperplate Gothic Bold" w:eastAsia="Calibri" w:hAnsi="Copperplate Gothic Bold"/>
          <w:sz w:val="40"/>
          <w:szCs w:val="40"/>
          <w:lang w:val="en-GB" w:bidi="ar-SA"/>
        </w:rPr>
      </w:pPr>
    </w:p>
    <w:p w:rsidR="00040A0A" w:rsidRDefault="00040A0A" w:rsidP="00CF7885">
      <w:pPr>
        <w:pStyle w:val="Heading4"/>
        <w:spacing w:before="0" w:after="0"/>
        <w:jc w:val="center"/>
        <w:rPr>
          <w:rFonts w:ascii="Copperplate Gothic Bold" w:eastAsia="Calibri" w:hAnsi="Copperplate Gothic Bold"/>
          <w:sz w:val="40"/>
          <w:szCs w:val="40"/>
          <w:lang w:val="en-GB" w:bidi="ar-SA"/>
        </w:rPr>
      </w:pPr>
    </w:p>
    <w:p w:rsidR="00704D39" w:rsidRPr="00704D39" w:rsidRDefault="00704D39" w:rsidP="00704D39">
      <w:pPr>
        <w:rPr>
          <w:lang w:val="en-GB" w:bidi="ar-SA"/>
        </w:rPr>
      </w:pPr>
    </w:p>
    <w:p w:rsidR="00704D39" w:rsidRPr="00704D39" w:rsidRDefault="00704D39" w:rsidP="00704D39">
      <w:pPr>
        <w:rPr>
          <w:lang w:val="en-GB" w:bidi="ar-SA"/>
        </w:rPr>
      </w:pPr>
    </w:p>
    <w:p w:rsidR="00803DE3" w:rsidRPr="00F576C6" w:rsidRDefault="00827D34" w:rsidP="00704D39">
      <w:pPr>
        <w:jc w:val="center"/>
        <w:rPr>
          <w:rFonts w:ascii="Arial" w:hAnsi="Arial" w:cs="Arial"/>
          <w:b/>
          <w:color w:val="000000"/>
          <w:sz w:val="36"/>
          <w:szCs w:val="36"/>
          <w:lang w:val="en-GB"/>
        </w:rPr>
      </w:pPr>
      <w:r w:rsidRPr="00F576C6">
        <w:rPr>
          <w:rFonts w:ascii="Arial" w:hAnsi="Arial" w:cs="Arial"/>
          <w:b/>
          <w:color w:val="000000"/>
          <w:sz w:val="36"/>
          <w:szCs w:val="36"/>
          <w:lang w:val="en-GB"/>
        </w:rPr>
        <w:t xml:space="preserve">Formulation of a Strategy, Action Plan and Programme Proposal on Disaster Risk Management, Climate Change Adaptation in Fisheries and Aquaculture in the CARICOM and Wider Caribbean Region </w:t>
      </w:r>
      <w:r w:rsidR="005858A0" w:rsidRPr="00F576C6">
        <w:rPr>
          <w:rFonts w:ascii="Arial" w:hAnsi="Arial" w:cs="Arial"/>
          <w:b/>
          <w:color w:val="000000"/>
          <w:sz w:val="36"/>
          <w:szCs w:val="36"/>
          <w:lang w:val="en-GB"/>
        </w:rPr>
        <w:t xml:space="preserve"> </w:t>
      </w:r>
    </w:p>
    <w:p w:rsidR="005858A0" w:rsidRDefault="005858A0" w:rsidP="00704D39">
      <w:pPr>
        <w:jc w:val="center"/>
        <w:rPr>
          <w:b/>
          <w:color w:val="000000"/>
          <w:sz w:val="36"/>
          <w:szCs w:val="36"/>
          <w:lang w:val="en-GB"/>
        </w:rPr>
      </w:pPr>
    </w:p>
    <w:p w:rsidR="005858A0" w:rsidRPr="00F576C6" w:rsidRDefault="005858A0" w:rsidP="005858A0">
      <w:pPr>
        <w:jc w:val="center"/>
        <w:rPr>
          <w:rFonts w:ascii="Arial" w:eastAsia="Calibri" w:hAnsi="Arial" w:cs="Arial"/>
          <w:b/>
          <w:sz w:val="36"/>
          <w:szCs w:val="36"/>
          <w:lang w:val="en-GB" w:bidi="ar-SA"/>
        </w:rPr>
      </w:pPr>
      <w:r w:rsidRPr="00F576C6">
        <w:rPr>
          <w:rFonts w:ascii="Arial" w:hAnsi="Arial" w:cs="Arial"/>
          <w:b/>
          <w:color w:val="000000"/>
          <w:sz w:val="36"/>
          <w:szCs w:val="36"/>
          <w:lang w:val="en-GB"/>
        </w:rPr>
        <w:t>Regional Workshop Report</w:t>
      </w:r>
    </w:p>
    <w:p w:rsidR="005858A0" w:rsidRPr="00704D39" w:rsidRDefault="005858A0" w:rsidP="00704D39">
      <w:pPr>
        <w:jc w:val="center"/>
        <w:rPr>
          <w:rFonts w:eastAsia="Calibri"/>
          <w:b/>
          <w:sz w:val="36"/>
          <w:szCs w:val="36"/>
          <w:lang w:val="en-GB" w:bidi="ar-SA"/>
        </w:rPr>
      </w:pPr>
    </w:p>
    <w:p w:rsidR="00803DE3" w:rsidRDefault="00803DE3" w:rsidP="00AD0A99">
      <w:pPr>
        <w:rPr>
          <w:rFonts w:eastAsia="Calibri"/>
          <w:b/>
          <w:szCs w:val="22"/>
          <w:lang w:val="en-GB" w:bidi="ar-SA"/>
        </w:rPr>
      </w:pPr>
    </w:p>
    <w:p w:rsidR="00040A0A" w:rsidRDefault="00040A0A" w:rsidP="00040A0A">
      <w:pPr>
        <w:jc w:val="center"/>
        <w:rPr>
          <w:rFonts w:eastAsia="Calibri"/>
          <w:b/>
          <w:szCs w:val="22"/>
          <w:lang w:val="en-GB" w:bidi="ar-SA"/>
        </w:rPr>
      </w:pPr>
      <w:r w:rsidRPr="00AD0A99">
        <w:rPr>
          <w:rFonts w:eastAsia="Calibri"/>
          <w:b/>
          <w:szCs w:val="22"/>
          <w:lang w:val="en-GB" w:bidi="ar-SA"/>
        </w:rPr>
        <w:t>10 – 12 December 2012</w:t>
      </w:r>
    </w:p>
    <w:p w:rsidR="00803DE3" w:rsidRDefault="00040A0A" w:rsidP="00040A0A">
      <w:pPr>
        <w:jc w:val="center"/>
        <w:rPr>
          <w:rFonts w:eastAsia="Calibri"/>
          <w:b/>
          <w:szCs w:val="22"/>
          <w:lang w:val="en-GB" w:bidi="ar-SA"/>
        </w:rPr>
      </w:pPr>
      <w:r w:rsidRPr="00AD0A99">
        <w:rPr>
          <w:rFonts w:eastAsia="Calibri"/>
          <w:b/>
          <w:szCs w:val="22"/>
          <w:lang w:val="en-GB" w:bidi="ar-SA"/>
        </w:rPr>
        <w:t>Kingston, Jamaica</w:t>
      </w:r>
    </w:p>
    <w:p w:rsidR="00803DE3" w:rsidRDefault="00803DE3" w:rsidP="00AD0A99">
      <w:pPr>
        <w:jc w:val="center"/>
        <w:rPr>
          <w:rFonts w:eastAsiaTheme="minorHAnsi" w:cstheme="minorBidi"/>
          <w:b/>
          <w:szCs w:val="22"/>
          <w:lang w:val="en-GB" w:bidi="ar-SA"/>
        </w:rPr>
      </w:pPr>
    </w:p>
    <w:p w:rsidR="00803DE3" w:rsidRPr="00AD0A99" w:rsidRDefault="00803DE3" w:rsidP="00AD0A99">
      <w:pPr>
        <w:jc w:val="center"/>
        <w:rPr>
          <w:rFonts w:eastAsiaTheme="minorHAnsi" w:cstheme="minorBidi"/>
          <w:b/>
          <w:szCs w:val="22"/>
          <w:lang w:val="en-GB" w:bidi="ar-SA"/>
        </w:rPr>
      </w:pPr>
    </w:p>
    <w:p w:rsidR="00A93D7F" w:rsidRDefault="00A93D7F" w:rsidP="00AD0A99">
      <w:pPr>
        <w:contextualSpacing/>
        <w:rPr>
          <w:rFonts w:eastAsia="Calibri"/>
          <w:b/>
          <w:szCs w:val="22"/>
          <w:lang w:val="en-GB" w:bidi="ar-SA"/>
        </w:rPr>
      </w:pPr>
    </w:p>
    <w:p w:rsidR="00AD0A99" w:rsidRDefault="00AD0A99" w:rsidP="00AD0A99">
      <w:pPr>
        <w:contextualSpacing/>
        <w:rPr>
          <w:rFonts w:eastAsia="Calibri"/>
          <w:b/>
          <w:szCs w:val="22"/>
          <w:lang w:val="en-GB" w:bidi="ar-SA"/>
        </w:rPr>
      </w:pPr>
    </w:p>
    <w:p w:rsidR="00E9133D" w:rsidRDefault="00E9133D"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A44EDB">
      <w:pPr>
        <w:rPr>
          <w:rFonts w:ascii="Arial" w:hAnsi="Arial" w:cs="Arial"/>
          <w:b/>
          <w:sz w:val="24"/>
        </w:rPr>
      </w:pPr>
    </w:p>
    <w:p w:rsidR="00A44EDB" w:rsidRDefault="00CA2CFF" w:rsidP="00A44EDB">
      <w:pPr>
        <w:rPr>
          <w:rFonts w:ascii="Arial" w:hAnsi="Arial" w:cs="Arial"/>
          <w:b/>
          <w:sz w:val="24"/>
        </w:rPr>
      </w:pPr>
      <w:r w:rsidRPr="00CA2CFF">
        <w:rPr>
          <w:noProof/>
          <w:lang w:bidi="ar-SA"/>
        </w:rPr>
        <w:pict>
          <v:line id="_x0000_s1034" style="position:absolute;left:0;text-align:left;z-index:251691520" from="9.65pt,12.4pt" to="477.65pt,12.4pt" strokecolor="#339"/>
        </w:pict>
      </w:r>
    </w:p>
    <w:p w:rsidR="00A44EDB" w:rsidRDefault="00A44EDB" w:rsidP="00A44EDB">
      <w:pPr>
        <w:rPr>
          <w:rFonts w:ascii="Arial" w:hAnsi="Arial" w:cs="Arial"/>
          <w:b/>
          <w:sz w:val="24"/>
        </w:rPr>
      </w:pPr>
      <w:r>
        <w:rPr>
          <w:rFonts w:ascii="Arial" w:hAnsi="Arial" w:cs="Arial"/>
          <w:b/>
          <w:noProof/>
          <w:sz w:val="24"/>
          <w:lang w:bidi="ar-SA"/>
        </w:rPr>
        <w:drawing>
          <wp:anchor distT="0" distB="0" distL="114300" distR="114300" simplePos="0" relativeHeight="251689472" behindDoc="1" locked="0" layoutInCell="1" allowOverlap="1">
            <wp:simplePos x="0" y="0"/>
            <wp:positionH relativeFrom="column">
              <wp:posOffset>95250</wp:posOffset>
            </wp:positionH>
            <wp:positionV relativeFrom="paragraph">
              <wp:posOffset>162560</wp:posOffset>
            </wp:positionV>
            <wp:extent cx="758825" cy="438150"/>
            <wp:effectExtent l="19050" t="0" r="3175" b="0"/>
            <wp:wrapTight wrapText="bothSides">
              <wp:wrapPolygon edited="0">
                <wp:start x="0" y="1878"/>
                <wp:lineTo x="-542" y="20661"/>
                <wp:lineTo x="21690" y="20661"/>
                <wp:lineTo x="21690" y="14087"/>
                <wp:lineTo x="17895" y="1878"/>
                <wp:lineTo x="0" y="1878"/>
              </wp:wrapPolygon>
            </wp:wrapTight>
            <wp:docPr id="4" name="Picture 6" descr="CDEMA Logo 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EMA Logo 2 copy"/>
                    <pic:cNvPicPr>
                      <a:picLocks noChangeAspect="1" noChangeArrowheads="1"/>
                    </pic:cNvPicPr>
                  </pic:nvPicPr>
                  <pic:blipFill>
                    <a:blip r:embed="rId12" cstate="print"/>
                    <a:srcRect/>
                    <a:stretch>
                      <a:fillRect/>
                    </a:stretch>
                  </pic:blipFill>
                  <pic:spPr bwMode="auto">
                    <a:xfrm>
                      <a:off x="0" y="0"/>
                      <a:ext cx="758825" cy="438150"/>
                    </a:xfrm>
                    <a:prstGeom prst="rect">
                      <a:avLst/>
                    </a:prstGeom>
                    <a:noFill/>
                    <a:ln w="9525">
                      <a:noFill/>
                      <a:miter lim="800000"/>
                      <a:headEnd/>
                      <a:tailEnd/>
                    </a:ln>
                  </pic:spPr>
                </pic:pic>
              </a:graphicData>
            </a:graphic>
          </wp:anchor>
        </w:drawing>
      </w:r>
      <w:r>
        <w:rPr>
          <w:rFonts w:ascii="Arial" w:hAnsi="Arial" w:cs="Arial"/>
          <w:b/>
          <w:noProof/>
          <w:sz w:val="24"/>
          <w:lang w:bidi="ar-SA"/>
        </w:rPr>
        <w:drawing>
          <wp:anchor distT="0" distB="0" distL="114300" distR="114300" simplePos="0" relativeHeight="251690496" behindDoc="1" locked="0" layoutInCell="1" allowOverlap="1">
            <wp:simplePos x="0" y="0"/>
            <wp:positionH relativeFrom="column">
              <wp:posOffset>5324475</wp:posOffset>
            </wp:positionH>
            <wp:positionV relativeFrom="paragraph">
              <wp:posOffset>162560</wp:posOffset>
            </wp:positionV>
            <wp:extent cx="544195" cy="466725"/>
            <wp:effectExtent l="19050" t="0" r="8255" b="0"/>
            <wp:wrapTight wrapText="bothSides">
              <wp:wrapPolygon edited="0">
                <wp:start x="-756" y="0"/>
                <wp:lineTo x="-756" y="21159"/>
                <wp:lineTo x="21928" y="21159"/>
                <wp:lineTo x="21928" y="0"/>
                <wp:lineTo x="-756" y="0"/>
              </wp:wrapPolygon>
            </wp:wrapTight>
            <wp:docPr id="5" name="Picture 9" descr="http://www.planet-action.org/automne_modules_files/polyProjects/public/r7068_129_ccccc_logo_id_2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http://www.planet-action.org/automne_modules_files/polyProjects/public/r7068_129_ccccc_logo_id_2399.jpg"/>
                    <pic:cNvPicPr>
                      <a:picLocks noChangeAspect="1" noChangeArrowheads="1"/>
                    </pic:cNvPicPr>
                  </pic:nvPicPr>
                  <pic:blipFill>
                    <a:blip r:embed="rId13" r:link="rId14" cstate="print"/>
                    <a:srcRect/>
                    <a:stretch>
                      <a:fillRect/>
                    </a:stretch>
                  </pic:blipFill>
                  <pic:spPr bwMode="auto">
                    <a:xfrm>
                      <a:off x="0" y="0"/>
                      <a:ext cx="544195" cy="466725"/>
                    </a:xfrm>
                    <a:prstGeom prst="rect">
                      <a:avLst/>
                    </a:prstGeom>
                    <a:noFill/>
                    <a:ln w="9525">
                      <a:noFill/>
                      <a:miter lim="800000"/>
                      <a:headEnd/>
                      <a:tailEnd/>
                    </a:ln>
                  </pic:spPr>
                </pic:pic>
              </a:graphicData>
            </a:graphic>
          </wp:anchor>
        </w:drawing>
      </w:r>
    </w:p>
    <w:p w:rsidR="00D860A9" w:rsidRDefault="00A44EDB" w:rsidP="00A44EDB">
      <w:pPr>
        <w:jc w:val="center"/>
        <w:rPr>
          <w:rFonts w:ascii="Arial" w:hAnsi="Arial" w:cs="Arial"/>
          <w:b/>
          <w:sz w:val="24"/>
        </w:rPr>
      </w:pPr>
      <w:r w:rsidRPr="0073467E">
        <w:rPr>
          <w:rFonts w:ascii="Arial" w:hAnsi="Arial" w:cs="Arial"/>
          <w:b/>
          <w:sz w:val="24"/>
        </w:rPr>
        <w:t>CRFM Secretariat</w:t>
      </w:r>
    </w:p>
    <w:p w:rsidR="00A44EDB" w:rsidRPr="0073467E" w:rsidRDefault="00A44EDB" w:rsidP="00A44EDB">
      <w:pPr>
        <w:jc w:val="center"/>
        <w:rPr>
          <w:rFonts w:ascii="Arial" w:hAnsi="Arial" w:cs="Arial"/>
          <w:b/>
          <w:sz w:val="24"/>
        </w:rPr>
      </w:pPr>
      <w:r>
        <w:rPr>
          <w:rFonts w:ascii="Arial" w:hAnsi="Arial" w:cs="Arial"/>
          <w:b/>
          <w:sz w:val="24"/>
        </w:rPr>
        <w:t>Belize</w:t>
      </w:r>
    </w:p>
    <w:p w:rsidR="00704D39" w:rsidRDefault="00704D39" w:rsidP="00704D39">
      <w:pPr>
        <w:jc w:val="left"/>
        <w:rPr>
          <w:rFonts w:ascii="Arial" w:hAnsi="Arial" w:cs="Arial"/>
          <w:b/>
          <w:color w:val="000000"/>
          <w:sz w:val="36"/>
          <w:szCs w:val="36"/>
          <w:lang w:val="en-GB"/>
        </w:rPr>
      </w:pPr>
      <w:r>
        <w:rPr>
          <w:rFonts w:ascii="Arial" w:hAnsi="Arial" w:cs="Arial"/>
          <w:b/>
          <w:color w:val="000000"/>
          <w:sz w:val="36"/>
          <w:szCs w:val="36"/>
          <w:lang w:val="en-GB"/>
        </w:rPr>
        <w:lastRenderedPageBreak/>
        <w:t>CRFM Technical &amp; Advisory Document</w:t>
      </w:r>
    </w:p>
    <w:p w:rsidR="00704D39" w:rsidRPr="00704D39" w:rsidRDefault="00704D39" w:rsidP="00704D39">
      <w:pPr>
        <w:jc w:val="left"/>
        <w:rPr>
          <w:rFonts w:ascii="Arial" w:hAnsi="Arial" w:cs="Arial"/>
          <w:b/>
          <w:color w:val="000000"/>
          <w:sz w:val="36"/>
          <w:szCs w:val="36"/>
          <w:lang w:val="en-GB"/>
        </w:rPr>
      </w:pPr>
      <w:r>
        <w:rPr>
          <w:rFonts w:ascii="Arial" w:hAnsi="Arial" w:cs="Arial"/>
          <w:b/>
          <w:color w:val="000000"/>
          <w:sz w:val="36"/>
          <w:szCs w:val="36"/>
          <w:lang w:val="en-GB"/>
        </w:rPr>
        <w:t xml:space="preserve">Number 2012 / </w:t>
      </w:r>
      <w:r w:rsidR="004E7FA4">
        <w:rPr>
          <w:rFonts w:ascii="Arial" w:hAnsi="Arial" w:cs="Arial"/>
          <w:b/>
          <w:color w:val="000000"/>
          <w:sz w:val="36"/>
          <w:szCs w:val="36"/>
          <w:lang w:val="en-GB"/>
        </w:rPr>
        <w:t>8</w:t>
      </w:r>
    </w:p>
    <w:p w:rsidR="00704D39" w:rsidRDefault="00704D39" w:rsidP="00704D39">
      <w:pPr>
        <w:jc w:val="left"/>
        <w:rPr>
          <w:rFonts w:ascii="Arial" w:hAnsi="Arial" w:cs="Arial"/>
          <w:b/>
          <w:i/>
          <w:color w:val="000000"/>
          <w:sz w:val="36"/>
          <w:szCs w:val="36"/>
          <w:lang w:val="en-GB"/>
        </w:rPr>
      </w:pPr>
    </w:p>
    <w:p w:rsidR="00A44EDB" w:rsidRDefault="00A44EDB" w:rsidP="00704D39">
      <w:pPr>
        <w:jc w:val="left"/>
        <w:rPr>
          <w:rFonts w:ascii="Arial" w:hAnsi="Arial" w:cs="Arial"/>
          <w:b/>
          <w:color w:val="000000"/>
          <w:sz w:val="36"/>
          <w:szCs w:val="36"/>
          <w:lang w:val="en-GB"/>
        </w:rPr>
      </w:pPr>
    </w:p>
    <w:p w:rsidR="00827D34" w:rsidRPr="00A44EDB" w:rsidRDefault="00827D34" w:rsidP="00704D39">
      <w:pPr>
        <w:jc w:val="left"/>
        <w:rPr>
          <w:rFonts w:ascii="Arial" w:hAnsi="Arial" w:cs="Arial"/>
          <w:b/>
          <w:color w:val="000000"/>
          <w:sz w:val="36"/>
          <w:szCs w:val="36"/>
          <w:lang w:val="en-GB"/>
        </w:rPr>
      </w:pPr>
      <w:r w:rsidRPr="00A44EDB">
        <w:rPr>
          <w:rFonts w:ascii="Arial" w:hAnsi="Arial" w:cs="Arial"/>
          <w:b/>
          <w:color w:val="000000"/>
          <w:sz w:val="36"/>
          <w:szCs w:val="36"/>
          <w:lang w:val="en-GB"/>
        </w:rPr>
        <w:t>Formulation of a Strategy, Action Plan and Programme Proposal on Disaster Risk Management, Climate Change Adaptation in Fisheries and Aquaculture in the CARICOM and Wider Caribbean Region</w:t>
      </w:r>
      <w:r w:rsidR="00A44EDB" w:rsidRPr="00A44EDB">
        <w:rPr>
          <w:rFonts w:ascii="Arial" w:hAnsi="Arial" w:cs="Arial"/>
          <w:b/>
          <w:color w:val="000000"/>
          <w:sz w:val="36"/>
          <w:szCs w:val="36"/>
          <w:lang w:val="en-GB"/>
        </w:rPr>
        <w:t>:</w:t>
      </w:r>
      <w:r w:rsidRPr="00A44EDB">
        <w:rPr>
          <w:rFonts w:ascii="Arial" w:hAnsi="Arial" w:cs="Arial"/>
          <w:b/>
          <w:color w:val="000000"/>
          <w:sz w:val="36"/>
          <w:szCs w:val="36"/>
          <w:lang w:val="en-GB"/>
        </w:rPr>
        <w:t xml:space="preserve"> </w:t>
      </w:r>
    </w:p>
    <w:p w:rsidR="00827D34" w:rsidRPr="00A44EDB" w:rsidRDefault="00827D34" w:rsidP="00827D34">
      <w:pPr>
        <w:jc w:val="left"/>
        <w:rPr>
          <w:rFonts w:ascii="Arial" w:eastAsia="Calibri" w:hAnsi="Arial" w:cs="Arial"/>
          <w:b/>
          <w:sz w:val="28"/>
          <w:szCs w:val="28"/>
          <w:lang w:val="en-GB" w:bidi="ar-SA"/>
        </w:rPr>
      </w:pPr>
    </w:p>
    <w:p w:rsidR="00A44EDB" w:rsidRDefault="00A44EDB" w:rsidP="00A44EDB">
      <w:pPr>
        <w:jc w:val="left"/>
        <w:rPr>
          <w:rFonts w:ascii="Arial" w:hAnsi="Arial" w:cs="Arial"/>
          <w:b/>
          <w:color w:val="000000"/>
          <w:sz w:val="36"/>
          <w:szCs w:val="36"/>
          <w:lang w:val="en-GB"/>
        </w:rPr>
      </w:pPr>
    </w:p>
    <w:p w:rsidR="00A44EDB" w:rsidRPr="00A44EDB" w:rsidRDefault="00A44EDB" w:rsidP="00A44EDB">
      <w:pPr>
        <w:jc w:val="left"/>
        <w:rPr>
          <w:rFonts w:ascii="Arial" w:hAnsi="Arial" w:cs="Arial"/>
          <w:b/>
          <w:color w:val="000000"/>
          <w:sz w:val="36"/>
          <w:szCs w:val="36"/>
          <w:lang w:val="en-GB"/>
        </w:rPr>
      </w:pPr>
      <w:r w:rsidRPr="00A44EDB">
        <w:rPr>
          <w:rFonts w:ascii="Arial" w:hAnsi="Arial" w:cs="Arial"/>
          <w:b/>
          <w:color w:val="000000"/>
          <w:sz w:val="36"/>
          <w:szCs w:val="36"/>
          <w:lang w:val="en-GB"/>
        </w:rPr>
        <w:t>Regional Workshop Report</w:t>
      </w:r>
    </w:p>
    <w:p w:rsidR="00A44EDB" w:rsidRPr="00827D34" w:rsidRDefault="00A44EDB" w:rsidP="00827D34">
      <w:pPr>
        <w:jc w:val="left"/>
        <w:rPr>
          <w:rFonts w:ascii="Arial" w:eastAsia="Calibri" w:hAnsi="Arial" w:cs="Arial"/>
          <w:b/>
          <w:sz w:val="28"/>
          <w:szCs w:val="28"/>
          <w:lang w:val="en-GB" w:bidi="ar-SA"/>
        </w:rPr>
      </w:pPr>
    </w:p>
    <w:p w:rsidR="00A44EDB" w:rsidRDefault="00A44EDB" w:rsidP="00A44EDB">
      <w:pPr>
        <w:rPr>
          <w:rFonts w:ascii="Arial" w:hAnsi="Arial" w:cs="Arial"/>
          <w:b/>
          <w:sz w:val="28"/>
          <w:szCs w:val="28"/>
        </w:rPr>
      </w:pPr>
    </w:p>
    <w:p w:rsidR="00A44EDB" w:rsidRDefault="00A44EDB" w:rsidP="00A44EDB">
      <w:pPr>
        <w:rPr>
          <w:rFonts w:ascii="Arial" w:hAnsi="Arial" w:cs="Arial"/>
          <w:b/>
          <w:sz w:val="28"/>
          <w:szCs w:val="28"/>
        </w:rPr>
      </w:pPr>
    </w:p>
    <w:p w:rsidR="00A44EDB" w:rsidRPr="008E3CF4" w:rsidRDefault="00A44EDB" w:rsidP="00A44EDB">
      <w:pPr>
        <w:rPr>
          <w:rFonts w:ascii="Arial" w:hAnsi="Arial" w:cs="Arial"/>
          <w:sz w:val="28"/>
          <w:szCs w:val="28"/>
        </w:rPr>
      </w:pPr>
      <w:r w:rsidRPr="008E3CF4">
        <w:rPr>
          <w:rFonts w:ascii="Arial" w:hAnsi="Arial" w:cs="Arial"/>
          <w:b/>
          <w:sz w:val="28"/>
          <w:szCs w:val="28"/>
        </w:rPr>
        <w:t>Prepared by:</w:t>
      </w:r>
    </w:p>
    <w:p w:rsidR="000877FF" w:rsidRDefault="000877FF" w:rsidP="00A44EDB">
      <w:pPr>
        <w:pStyle w:val="NoSpacing"/>
        <w:rPr>
          <w:rFonts w:ascii="Arial" w:hAnsi="Arial" w:cs="Arial"/>
          <w:sz w:val="28"/>
          <w:szCs w:val="28"/>
          <w:lang w:val="en-GB" w:bidi="ar-SA"/>
        </w:rPr>
      </w:pPr>
    </w:p>
    <w:p w:rsidR="00A44EDB" w:rsidRPr="008E3CF4" w:rsidRDefault="00A44EDB" w:rsidP="00A44EDB">
      <w:pPr>
        <w:pStyle w:val="NoSpacing"/>
        <w:rPr>
          <w:rFonts w:ascii="Arial" w:hAnsi="Arial" w:cs="Arial"/>
          <w:sz w:val="28"/>
          <w:szCs w:val="28"/>
        </w:rPr>
      </w:pPr>
      <w:r w:rsidRPr="008E3CF4">
        <w:rPr>
          <w:rFonts w:ascii="Arial" w:hAnsi="Arial" w:cs="Arial"/>
          <w:sz w:val="28"/>
          <w:szCs w:val="28"/>
          <w:lang w:val="en-GB" w:bidi="ar-SA"/>
        </w:rPr>
        <w:t xml:space="preserve">Patrick McConney, John Charlery and Maria Pena, CERMES, </w:t>
      </w:r>
      <w:r w:rsidRPr="008E3CF4">
        <w:rPr>
          <w:rFonts w:ascii="Arial" w:hAnsi="Arial" w:cs="Arial"/>
          <w:sz w:val="28"/>
          <w:szCs w:val="28"/>
        </w:rPr>
        <w:t>University of the West Indies, Barbados, under contract to the Caribbean Regional Fisheries Mechanism (CRFM) Secretariat.</w:t>
      </w:r>
    </w:p>
    <w:p w:rsidR="00A44EDB" w:rsidRPr="00CD5F4D" w:rsidRDefault="00A44EDB" w:rsidP="00A44EDB">
      <w:pPr>
        <w:pStyle w:val="NoSpacing"/>
        <w:rPr>
          <w:sz w:val="28"/>
          <w:szCs w:val="28"/>
          <w:lang w:val="en-GB" w:bidi="ar-SA"/>
        </w:rPr>
      </w:pPr>
    </w:p>
    <w:p w:rsidR="00A44EDB" w:rsidRPr="006B2308" w:rsidRDefault="00A44EDB" w:rsidP="00A44EDB">
      <w:pPr>
        <w:autoSpaceDE w:val="0"/>
        <w:autoSpaceDN w:val="0"/>
        <w:adjustRightInd w:val="0"/>
        <w:jc w:val="center"/>
        <w:rPr>
          <w:b/>
          <w:bCs/>
          <w:color w:val="000000"/>
          <w:sz w:val="28"/>
          <w:szCs w:val="28"/>
          <w:lang w:val="en-GB"/>
        </w:rPr>
      </w:pPr>
    </w:p>
    <w:p w:rsidR="00A44EDB" w:rsidRDefault="00CA2CFF" w:rsidP="00A44EDB">
      <w:pPr>
        <w:jc w:val="center"/>
        <w:rPr>
          <w:rFonts w:ascii="Arial" w:hAnsi="Arial" w:cs="Arial"/>
          <w:sz w:val="28"/>
          <w:szCs w:val="28"/>
        </w:rPr>
      </w:pPr>
      <w:r>
        <w:rPr>
          <w:rFonts w:ascii="Arial" w:hAnsi="Arial" w:cs="Arial"/>
          <w:noProof/>
          <w:sz w:val="28"/>
          <w:szCs w:val="28"/>
          <w:lang w:eastAsia="zh-TW"/>
        </w:rPr>
        <w:pict>
          <v:shapetype id="_x0000_t202" coordsize="21600,21600" o:spt="202" path="m,l,21600r21600,l21600,xe">
            <v:stroke joinstyle="miter"/>
            <v:path gradientshapeok="t" o:connecttype="rect"/>
          </v:shapetype>
          <v:shape id="_x0000_s1035" type="#_x0000_t202" style="position:absolute;left:0;text-align:left;margin-left:29.85pt;margin-top:9.6pt;width:413.4pt;height:40.15pt;z-index:251693568;mso-width-relative:margin;mso-height-relative:margin">
            <v:textbox>
              <w:txbxContent>
                <w:p w:rsidR="00D3492C" w:rsidRPr="008E3CF4" w:rsidRDefault="00D3492C" w:rsidP="00AD551F">
                  <w:pPr>
                    <w:spacing w:after="120"/>
                    <w:jc w:val="center"/>
                    <w:rPr>
                      <w:rFonts w:ascii="Arial" w:hAnsi="Arial" w:cs="Arial"/>
                      <w:sz w:val="24"/>
                    </w:rPr>
                  </w:pPr>
                  <w:r w:rsidRPr="008E3CF4">
                    <w:rPr>
                      <w:rFonts w:ascii="Arial" w:hAnsi="Arial" w:cs="Arial"/>
                      <w:sz w:val="24"/>
                    </w:rPr>
                    <w:t>This publication has been made possible through funding provided by the United Nations Food and Agriculture Organisation (FAO).</w:t>
                  </w:r>
                </w:p>
              </w:txbxContent>
            </v:textbox>
          </v:shape>
        </w:pict>
      </w:r>
    </w:p>
    <w:p w:rsidR="00A44EDB" w:rsidRDefault="00A44EDB" w:rsidP="00A44EDB">
      <w:pPr>
        <w:jc w:val="center"/>
        <w:rPr>
          <w:rFonts w:ascii="Arial" w:hAnsi="Arial" w:cs="Arial"/>
          <w:sz w:val="28"/>
          <w:szCs w:val="28"/>
        </w:rPr>
      </w:pPr>
    </w:p>
    <w:p w:rsidR="00A44EDB" w:rsidRDefault="00A44EDB" w:rsidP="00A44EDB">
      <w:pPr>
        <w:jc w:val="center"/>
        <w:rPr>
          <w:rFonts w:ascii="Arial" w:hAnsi="Arial" w:cs="Arial"/>
          <w:sz w:val="28"/>
          <w:szCs w:val="28"/>
        </w:rPr>
      </w:pPr>
    </w:p>
    <w:p w:rsidR="00A44EDB" w:rsidRDefault="00A44EDB" w:rsidP="00A44EDB">
      <w:pPr>
        <w:jc w:val="center"/>
        <w:rPr>
          <w:rFonts w:ascii="Arial" w:hAnsi="Arial" w:cs="Arial"/>
          <w:sz w:val="28"/>
          <w:szCs w:val="28"/>
        </w:rPr>
      </w:pPr>
    </w:p>
    <w:p w:rsidR="00A44EDB" w:rsidRDefault="00A44EDB" w:rsidP="00A44EDB">
      <w:pPr>
        <w:jc w:val="center"/>
        <w:rPr>
          <w:rFonts w:ascii="Arial" w:hAnsi="Arial" w:cs="Arial"/>
          <w:sz w:val="28"/>
          <w:szCs w:val="28"/>
        </w:rPr>
      </w:pPr>
    </w:p>
    <w:p w:rsidR="00170DF9" w:rsidRDefault="00CA2CFF" w:rsidP="00170DF9">
      <w:pPr>
        <w:jc w:val="center"/>
        <w:rPr>
          <w:rFonts w:ascii="Arial" w:hAnsi="Arial" w:cs="Arial"/>
          <w:sz w:val="28"/>
          <w:szCs w:val="28"/>
        </w:rPr>
      </w:pPr>
      <w:hyperlink r:id="rId15" w:history="1">
        <w:r w:rsidR="00170DF9" w:rsidRPr="00EC2D7F">
          <w:rPr>
            <w:rStyle w:val="Hyperlink"/>
            <w:rFonts w:ascii="Arial" w:hAnsi="Arial" w:cs="Arial"/>
            <w:sz w:val="28"/>
            <w:szCs w:val="28"/>
          </w:rPr>
          <w:t>www.crfm.int</w:t>
        </w:r>
      </w:hyperlink>
    </w:p>
    <w:p w:rsidR="00170DF9" w:rsidRDefault="00170DF9" w:rsidP="00170DF9">
      <w:pPr>
        <w:jc w:val="center"/>
        <w:rPr>
          <w:rFonts w:ascii="Arial" w:hAnsi="Arial" w:cs="Arial"/>
          <w:sz w:val="28"/>
          <w:szCs w:val="28"/>
        </w:rPr>
      </w:pPr>
    </w:p>
    <w:p w:rsidR="00170DF9" w:rsidRDefault="00CA2CFF" w:rsidP="00170DF9">
      <w:pPr>
        <w:jc w:val="center"/>
        <w:rPr>
          <w:rFonts w:ascii="Arial" w:hAnsi="Arial" w:cs="Arial"/>
          <w:sz w:val="28"/>
          <w:szCs w:val="28"/>
        </w:rPr>
      </w:pPr>
      <w:hyperlink r:id="rId16" w:history="1">
        <w:r w:rsidR="00170DF9" w:rsidRPr="008F4409">
          <w:rPr>
            <w:rStyle w:val="Hyperlink"/>
            <w:rFonts w:ascii="Arial" w:hAnsi="Arial" w:cs="Arial"/>
            <w:sz w:val="28"/>
            <w:szCs w:val="28"/>
          </w:rPr>
          <w:t>www.youtube.com/TheCRFM</w:t>
        </w:r>
      </w:hyperlink>
    </w:p>
    <w:p w:rsidR="00170DF9" w:rsidRDefault="00170DF9" w:rsidP="00170DF9">
      <w:pPr>
        <w:jc w:val="center"/>
        <w:rPr>
          <w:rFonts w:ascii="Arial" w:hAnsi="Arial" w:cs="Arial"/>
          <w:sz w:val="28"/>
          <w:szCs w:val="28"/>
        </w:rPr>
      </w:pPr>
    </w:p>
    <w:p w:rsidR="00170DF9" w:rsidRDefault="00CA2CFF" w:rsidP="00170DF9">
      <w:pPr>
        <w:jc w:val="center"/>
        <w:rPr>
          <w:rFonts w:ascii="Arial" w:hAnsi="Arial" w:cs="Arial"/>
          <w:color w:val="0000FF"/>
          <w:sz w:val="28"/>
          <w:szCs w:val="28"/>
        </w:rPr>
      </w:pPr>
      <w:hyperlink r:id="rId17" w:history="1">
        <w:r w:rsidR="00AD551F" w:rsidRPr="008F4409">
          <w:rPr>
            <w:rStyle w:val="Hyperlink"/>
            <w:rFonts w:ascii="Arial" w:hAnsi="Arial" w:cs="Arial"/>
            <w:sz w:val="28"/>
            <w:szCs w:val="28"/>
          </w:rPr>
          <w:t>www.facebook.com/CarFisheries</w:t>
        </w:r>
      </w:hyperlink>
    </w:p>
    <w:p w:rsidR="00170DF9" w:rsidRDefault="00170DF9" w:rsidP="00170DF9">
      <w:pPr>
        <w:jc w:val="center"/>
        <w:rPr>
          <w:rFonts w:ascii="Arial" w:hAnsi="Arial" w:cs="Arial"/>
          <w:sz w:val="28"/>
          <w:szCs w:val="28"/>
        </w:rPr>
      </w:pPr>
    </w:p>
    <w:p w:rsidR="00A44EDB" w:rsidRDefault="00CA2CFF" w:rsidP="00170DF9">
      <w:pPr>
        <w:jc w:val="center"/>
        <w:rPr>
          <w:rFonts w:ascii="Arial" w:hAnsi="Arial" w:cs="Arial"/>
          <w:sz w:val="28"/>
          <w:szCs w:val="28"/>
        </w:rPr>
      </w:pPr>
      <w:hyperlink r:id="rId18" w:history="1">
        <w:r w:rsidR="00170DF9" w:rsidRPr="008F4409">
          <w:rPr>
            <w:rStyle w:val="Hyperlink"/>
            <w:rFonts w:ascii="Arial" w:hAnsi="Arial" w:cs="Arial"/>
            <w:sz w:val="28"/>
            <w:szCs w:val="28"/>
          </w:rPr>
          <w:t>www.twitter.com/CaribFisheries</w:t>
        </w:r>
      </w:hyperlink>
      <w:r w:rsidR="00A44EDB">
        <w:rPr>
          <w:rFonts w:ascii="Arial" w:hAnsi="Arial" w:cs="Arial"/>
          <w:sz w:val="28"/>
          <w:szCs w:val="28"/>
        </w:rPr>
        <w:t xml:space="preserve"> </w:t>
      </w:r>
    </w:p>
    <w:p w:rsidR="00A44EDB" w:rsidRDefault="00A44EDB" w:rsidP="00A44EDB">
      <w:pPr>
        <w:jc w:val="center"/>
        <w:rPr>
          <w:rFonts w:ascii="Arial" w:hAnsi="Arial" w:cs="Arial"/>
          <w:sz w:val="28"/>
          <w:szCs w:val="28"/>
        </w:rPr>
      </w:pPr>
    </w:p>
    <w:p w:rsidR="00A44EDB" w:rsidRDefault="00A44EDB" w:rsidP="00A44EDB">
      <w:pPr>
        <w:pStyle w:val="NoSpacing"/>
        <w:jc w:val="center"/>
        <w:rPr>
          <w:rFonts w:ascii="Arial" w:hAnsi="Arial" w:cs="Arial"/>
          <w:b/>
          <w:sz w:val="24"/>
          <w:szCs w:val="24"/>
        </w:rPr>
      </w:pPr>
    </w:p>
    <w:p w:rsidR="009D746D" w:rsidRDefault="009D746D" w:rsidP="00A44EDB">
      <w:pPr>
        <w:pStyle w:val="NoSpacing"/>
        <w:jc w:val="center"/>
        <w:rPr>
          <w:rFonts w:ascii="Arial" w:hAnsi="Arial" w:cs="Arial"/>
          <w:b/>
          <w:sz w:val="24"/>
          <w:szCs w:val="24"/>
        </w:rPr>
      </w:pPr>
    </w:p>
    <w:p w:rsidR="00AD551F" w:rsidRDefault="00AD551F" w:rsidP="00A44EDB">
      <w:pPr>
        <w:pStyle w:val="NoSpacing"/>
        <w:jc w:val="center"/>
        <w:rPr>
          <w:rFonts w:ascii="Arial" w:hAnsi="Arial" w:cs="Arial"/>
          <w:b/>
          <w:sz w:val="24"/>
          <w:szCs w:val="24"/>
        </w:rPr>
      </w:pPr>
    </w:p>
    <w:p w:rsidR="00A44EDB" w:rsidRPr="00245E10" w:rsidRDefault="00A44EDB" w:rsidP="00A44EDB">
      <w:pPr>
        <w:pStyle w:val="NoSpacing"/>
        <w:jc w:val="center"/>
        <w:rPr>
          <w:rFonts w:ascii="Arial" w:hAnsi="Arial" w:cs="Arial"/>
          <w:b/>
          <w:sz w:val="24"/>
          <w:szCs w:val="24"/>
        </w:rPr>
      </w:pPr>
      <w:r>
        <w:rPr>
          <w:rFonts w:ascii="Arial" w:hAnsi="Arial" w:cs="Arial"/>
          <w:b/>
          <w:sz w:val="24"/>
          <w:szCs w:val="24"/>
        </w:rPr>
        <w:t>C</w:t>
      </w:r>
      <w:r w:rsidRPr="00245E10">
        <w:rPr>
          <w:rFonts w:ascii="Arial" w:hAnsi="Arial" w:cs="Arial"/>
          <w:b/>
          <w:sz w:val="24"/>
          <w:szCs w:val="24"/>
        </w:rPr>
        <w:t>RFM Secretariat</w:t>
      </w:r>
    </w:p>
    <w:p w:rsidR="00A44EDB" w:rsidRPr="00245E10" w:rsidRDefault="00A44EDB" w:rsidP="00A44EDB">
      <w:pPr>
        <w:pStyle w:val="NoSpacing"/>
        <w:jc w:val="center"/>
        <w:rPr>
          <w:b/>
          <w:sz w:val="24"/>
          <w:szCs w:val="24"/>
          <w:lang w:val="en-GB"/>
        </w:rPr>
      </w:pPr>
      <w:r w:rsidRPr="00245E10">
        <w:rPr>
          <w:rFonts w:ascii="Arial" w:hAnsi="Arial" w:cs="Arial"/>
          <w:b/>
          <w:sz w:val="24"/>
          <w:szCs w:val="24"/>
        </w:rPr>
        <w:t>Belize 2013</w:t>
      </w:r>
    </w:p>
    <w:p w:rsidR="00A44EDB" w:rsidRDefault="00A44EDB" w:rsidP="00A44EDB">
      <w:pPr>
        <w:rPr>
          <w:rFonts w:ascii="Arial" w:hAnsi="Arial" w:cs="Arial"/>
          <w:b/>
          <w:sz w:val="36"/>
          <w:szCs w:val="36"/>
        </w:rPr>
      </w:pPr>
    </w:p>
    <w:p w:rsidR="00704D39" w:rsidRDefault="00704D39" w:rsidP="00704D39">
      <w:pPr>
        <w:jc w:val="left"/>
        <w:rPr>
          <w:rFonts w:ascii="Arial" w:hAnsi="Arial" w:cs="Arial"/>
          <w:b/>
          <w:color w:val="000000"/>
          <w:sz w:val="36"/>
          <w:szCs w:val="36"/>
          <w:lang w:val="en-GB"/>
        </w:rPr>
      </w:pPr>
      <w:r>
        <w:rPr>
          <w:rFonts w:ascii="Arial" w:hAnsi="Arial" w:cs="Arial"/>
          <w:b/>
          <w:color w:val="000000"/>
          <w:sz w:val="36"/>
          <w:szCs w:val="36"/>
          <w:lang w:val="en-GB"/>
        </w:rPr>
        <w:t>CRFM Technical &amp; Advisory Document</w:t>
      </w:r>
    </w:p>
    <w:p w:rsidR="00704D39" w:rsidRPr="00704D39" w:rsidRDefault="00704D39" w:rsidP="00704D39">
      <w:pPr>
        <w:jc w:val="left"/>
        <w:rPr>
          <w:rFonts w:ascii="Arial" w:hAnsi="Arial" w:cs="Arial"/>
          <w:b/>
          <w:color w:val="000000"/>
          <w:sz w:val="36"/>
          <w:szCs w:val="36"/>
          <w:lang w:val="en-GB"/>
        </w:rPr>
      </w:pPr>
      <w:r>
        <w:rPr>
          <w:rFonts w:ascii="Arial" w:hAnsi="Arial" w:cs="Arial"/>
          <w:b/>
          <w:color w:val="000000"/>
          <w:sz w:val="36"/>
          <w:szCs w:val="36"/>
          <w:lang w:val="en-GB"/>
        </w:rPr>
        <w:t xml:space="preserve">Number 2012 / </w:t>
      </w:r>
      <w:r w:rsidR="004E7FA4">
        <w:rPr>
          <w:rFonts w:ascii="Arial" w:hAnsi="Arial" w:cs="Arial"/>
          <w:b/>
          <w:color w:val="000000"/>
          <w:sz w:val="36"/>
          <w:szCs w:val="36"/>
          <w:lang w:val="en-GB"/>
        </w:rPr>
        <w:t>8</w:t>
      </w:r>
    </w:p>
    <w:p w:rsidR="00704D39" w:rsidRDefault="00704D39" w:rsidP="00704D39">
      <w:pPr>
        <w:jc w:val="left"/>
        <w:rPr>
          <w:rFonts w:ascii="Arial" w:hAnsi="Arial" w:cs="Arial"/>
          <w:b/>
          <w:i/>
          <w:color w:val="000000"/>
          <w:sz w:val="36"/>
          <w:szCs w:val="36"/>
          <w:lang w:val="en-GB"/>
        </w:rPr>
      </w:pPr>
    </w:p>
    <w:p w:rsidR="00F576C6" w:rsidRPr="00F576C6" w:rsidRDefault="00704D39" w:rsidP="00704D39">
      <w:pPr>
        <w:jc w:val="left"/>
        <w:rPr>
          <w:rFonts w:ascii="Arial" w:hAnsi="Arial" w:cs="Arial"/>
          <w:b/>
          <w:color w:val="000000"/>
          <w:sz w:val="36"/>
          <w:szCs w:val="36"/>
          <w:lang w:val="en-GB"/>
        </w:rPr>
      </w:pPr>
      <w:r w:rsidRPr="00F576C6">
        <w:rPr>
          <w:rFonts w:ascii="Arial" w:hAnsi="Arial" w:cs="Arial"/>
          <w:b/>
          <w:color w:val="000000"/>
          <w:sz w:val="36"/>
          <w:szCs w:val="36"/>
          <w:lang w:val="en-GB"/>
        </w:rPr>
        <w:t>Formulation of a Strategy, Action Plan and Programme Proposal on Disaster Risk Management, Climate Change Adaptation in Fisheries and Aquaculture in the CARICOM and Wider Caribbean Region</w:t>
      </w:r>
      <w:r w:rsidR="00F576C6" w:rsidRPr="00F576C6">
        <w:rPr>
          <w:rFonts w:ascii="Arial" w:hAnsi="Arial" w:cs="Arial"/>
          <w:b/>
          <w:color w:val="000000"/>
          <w:sz w:val="36"/>
          <w:szCs w:val="36"/>
          <w:lang w:val="en-GB"/>
        </w:rPr>
        <w:t>:</w:t>
      </w:r>
    </w:p>
    <w:p w:rsidR="00F576C6" w:rsidRDefault="00F576C6" w:rsidP="00704D39">
      <w:pPr>
        <w:jc w:val="left"/>
        <w:rPr>
          <w:rFonts w:ascii="Arial" w:hAnsi="Arial" w:cs="Arial"/>
          <w:b/>
          <w:i/>
          <w:color w:val="000000"/>
          <w:sz w:val="36"/>
          <w:szCs w:val="36"/>
          <w:lang w:val="en-GB"/>
        </w:rPr>
      </w:pPr>
    </w:p>
    <w:p w:rsidR="00704D39" w:rsidRPr="00704D39" w:rsidRDefault="00704D39" w:rsidP="00704D39">
      <w:pPr>
        <w:jc w:val="left"/>
        <w:rPr>
          <w:rFonts w:ascii="Arial" w:hAnsi="Arial" w:cs="Arial"/>
          <w:b/>
          <w:color w:val="000000"/>
          <w:sz w:val="36"/>
          <w:szCs w:val="36"/>
          <w:lang w:val="en-GB"/>
        </w:rPr>
      </w:pPr>
      <w:r w:rsidRPr="00704D39">
        <w:rPr>
          <w:rFonts w:ascii="Arial" w:hAnsi="Arial" w:cs="Arial"/>
          <w:b/>
          <w:color w:val="000000"/>
          <w:sz w:val="36"/>
          <w:szCs w:val="36"/>
          <w:lang w:val="en-GB"/>
        </w:rPr>
        <w:t>Regional Workshop Report</w:t>
      </w:r>
    </w:p>
    <w:p w:rsidR="00704D39" w:rsidRPr="00704D39" w:rsidRDefault="00704D39" w:rsidP="00704D39">
      <w:pPr>
        <w:jc w:val="left"/>
        <w:rPr>
          <w:rFonts w:ascii="Arial" w:hAnsi="Arial" w:cs="Arial"/>
          <w:b/>
          <w:color w:val="000000"/>
          <w:sz w:val="36"/>
          <w:szCs w:val="36"/>
          <w:lang w:val="en-GB"/>
        </w:rPr>
      </w:pPr>
    </w:p>
    <w:p w:rsidR="00040A0A" w:rsidRPr="006A7228" w:rsidRDefault="00040A0A" w:rsidP="00040A0A">
      <w:pPr>
        <w:rPr>
          <w:rFonts w:ascii="Arial" w:hAnsi="Arial" w:cs="Arial"/>
        </w:rPr>
      </w:pPr>
    </w:p>
    <w:p w:rsidR="00040A0A" w:rsidRDefault="00040A0A" w:rsidP="00040A0A">
      <w:pPr>
        <w:rPr>
          <w:sz w:val="28"/>
        </w:rPr>
      </w:pPr>
    </w:p>
    <w:p w:rsidR="00040A0A" w:rsidRDefault="00040A0A" w:rsidP="00040A0A">
      <w:pPr>
        <w:rPr>
          <w:sz w:val="28"/>
        </w:rPr>
      </w:pPr>
    </w:p>
    <w:p w:rsidR="00040A0A" w:rsidRDefault="00040A0A" w:rsidP="00040A0A">
      <w:pPr>
        <w:rPr>
          <w:sz w:val="28"/>
        </w:rPr>
      </w:pPr>
    </w:p>
    <w:p w:rsidR="00040A0A" w:rsidRPr="00E76BD7" w:rsidRDefault="00704D39" w:rsidP="00040A0A">
      <w:pPr>
        <w:autoSpaceDE w:val="0"/>
        <w:autoSpaceDN w:val="0"/>
        <w:adjustRightInd w:val="0"/>
        <w:rPr>
          <w:bCs/>
          <w:i/>
          <w:iCs/>
          <w:szCs w:val="22"/>
        </w:rPr>
      </w:pPr>
      <w:r w:rsidRPr="00E76BD7">
        <w:rPr>
          <w:bCs/>
          <w:i/>
          <w:iCs/>
          <w:szCs w:val="22"/>
        </w:rPr>
        <w:t xml:space="preserve">© </w:t>
      </w:r>
      <w:r w:rsidR="00040A0A" w:rsidRPr="00E76BD7">
        <w:rPr>
          <w:bCs/>
          <w:i/>
          <w:iCs/>
          <w:szCs w:val="22"/>
        </w:rPr>
        <w:t>CRFM 2013</w:t>
      </w:r>
    </w:p>
    <w:p w:rsidR="00040A0A" w:rsidRPr="00E76BD7" w:rsidRDefault="00040A0A" w:rsidP="00040A0A">
      <w:pPr>
        <w:rPr>
          <w:szCs w:val="22"/>
        </w:rPr>
      </w:pPr>
      <w:r w:rsidRPr="00E76BD7">
        <w:rPr>
          <w:szCs w:val="22"/>
        </w:rPr>
        <w:t>All right reserved.</w:t>
      </w:r>
    </w:p>
    <w:p w:rsidR="00040A0A" w:rsidRPr="00E76BD7" w:rsidRDefault="00040A0A" w:rsidP="00040A0A">
      <w:pPr>
        <w:rPr>
          <w:szCs w:val="22"/>
        </w:rPr>
      </w:pPr>
      <w:r w:rsidRPr="00E76BD7">
        <w:rPr>
          <w:szCs w:val="22"/>
        </w:rPr>
        <w:t>Reproduction, dissemination and use of material in this publication for educational or non-commercial purposes are authorized without prior written permission of the CRFM, provided the source is fully acknowledged. No part of this publication may be reproduced, disseminated or used for any commercial purposes or resold without the prior written permission of the CRFM.</w:t>
      </w:r>
    </w:p>
    <w:p w:rsidR="00040A0A" w:rsidRPr="00704D39" w:rsidRDefault="00040A0A" w:rsidP="00040A0A">
      <w:pPr>
        <w:rPr>
          <w:sz w:val="24"/>
        </w:rPr>
      </w:pPr>
    </w:p>
    <w:p w:rsidR="00040A0A" w:rsidRPr="00704D39" w:rsidRDefault="00040A0A" w:rsidP="00040A0A">
      <w:pPr>
        <w:rPr>
          <w:sz w:val="24"/>
          <w:u w:val="single"/>
        </w:rPr>
      </w:pPr>
    </w:p>
    <w:p w:rsidR="00040A0A" w:rsidRDefault="00040A0A" w:rsidP="00040A0A">
      <w:pPr>
        <w:rPr>
          <w:u w:val="single"/>
        </w:rPr>
      </w:pPr>
    </w:p>
    <w:p w:rsidR="00040A0A" w:rsidRPr="00B000A3" w:rsidRDefault="00040A0A" w:rsidP="00040A0A">
      <w:pPr>
        <w:rPr>
          <w:u w:val="single"/>
        </w:rPr>
      </w:pPr>
    </w:p>
    <w:p w:rsidR="00C85194" w:rsidRPr="00E76BD7" w:rsidRDefault="00C85194" w:rsidP="00704D39">
      <w:pPr>
        <w:rPr>
          <w:szCs w:val="22"/>
          <w:u w:val="single"/>
        </w:rPr>
      </w:pPr>
      <w:r w:rsidRPr="00E76BD7">
        <w:rPr>
          <w:szCs w:val="22"/>
          <w:u w:val="single"/>
        </w:rPr>
        <w:t xml:space="preserve">Correct Citation: </w:t>
      </w:r>
    </w:p>
    <w:p w:rsidR="00C85194" w:rsidRPr="00E76BD7" w:rsidRDefault="00C85194" w:rsidP="00704D39">
      <w:pPr>
        <w:rPr>
          <w:szCs w:val="22"/>
        </w:rPr>
      </w:pPr>
      <w:r w:rsidRPr="00E76BD7">
        <w:rPr>
          <w:szCs w:val="22"/>
        </w:rPr>
        <w:t xml:space="preserve">CRFM, 2013. </w:t>
      </w:r>
      <w:r w:rsidR="00704D39" w:rsidRPr="00E76BD7">
        <w:rPr>
          <w:i/>
          <w:color w:val="000000"/>
          <w:szCs w:val="22"/>
          <w:lang w:val="en-GB"/>
        </w:rPr>
        <w:t xml:space="preserve">Regional Workshop Report - </w:t>
      </w:r>
      <w:r w:rsidR="00827D34" w:rsidRPr="00E76BD7">
        <w:rPr>
          <w:i/>
          <w:color w:val="000000"/>
          <w:szCs w:val="22"/>
          <w:lang w:val="en-GB"/>
        </w:rPr>
        <w:t>Formulation of a Strategy, Action Plan and Programme Proposal on Disaster Risk Management, Climate Change Adaptation in Fisheries and Aquaculture in the CARICOM and Wider Caribbean Region.</w:t>
      </w:r>
      <w:r w:rsidR="00827D34" w:rsidRPr="00E76BD7">
        <w:rPr>
          <w:color w:val="000000"/>
          <w:szCs w:val="22"/>
          <w:lang w:val="en-GB"/>
        </w:rPr>
        <w:t>, 10</w:t>
      </w:r>
      <w:r w:rsidR="00E76BD7" w:rsidRPr="00E76BD7">
        <w:rPr>
          <w:color w:val="000000"/>
          <w:szCs w:val="22"/>
          <w:lang w:val="en-GB"/>
        </w:rPr>
        <w:t xml:space="preserve"> </w:t>
      </w:r>
      <w:r w:rsidR="00827D34" w:rsidRPr="00E76BD7">
        <w:rPr>
          <w:color w:val="000000"/>
          <w:szCs w:val="22"/>
          <w:lang w:val="en-GB"/>
        </w:rPr>
        <w:t>-</w:t>
      </w:r>
      <w:r w:rsidR="00E76BD7" w:rsidRPr="00E76BD7">
        <w:rPr>
          <w:color w:val="000000"/>
          <w:szCs w:val="22"/>
          <w:lang w:val="en-GB"/>
        </w:rPr>
        <w:t xml:space="preserve"> </w:t>
      </w:r>
      <w:r w:rsidR="00827D34" w:rsidRPr="00E76BD7">
        <w:rPr>
          <w:color w:val="000000"/>
          <w:szCs w:val="22"/>
          <w:lang w:val="en-GB"/>
        </w:rPr>
        <w:t xml:space="preserve">12 December 2012, Kingston, Jamaica. </w:t>
      </w:r>
      <w:r w:rsidRPr="00E76BD7">
        <w:rPr>
          <w:i/>
          <w:szCs w:val="22"/>
        </w:rPr>
        <w:t>CRFM Technical &amp; Advisory Document</w:t>
      </w:r>
      <w:r w:rsidRPr="00E76BD7">
        <w:rPr>
          <w:szCs w:val="22"/>
        </w:rPr>
        <w:t>, No. 2013</w:t>
      </w:r>
      <w:r w:rsidR="00E76BD7" w:rsidRPr="00E76BD7">
        <w:rPr>
          <w:szCs w:val="22"/>
        </w:rPr>
        <w:t xml:space="preserve"> </w:t>
      </w:r>
      <w:r w:rsidRPr="00E76BD7">
        <w:rPr>
          <w:szCs w:val="22"/>
        </w:rPr>
        <w:t>/</w:t>
      </w:r>
      <w:r w:rsidR="00E76BD7" w:rsidRPr="00E76BD7">
        <w:rPr>
          <w:szCs w:val="22"/>
        </w:rPr>
        <w:t xml:space="preserve"> </w:t>
      </w:r>
      <w:r w:rsidR="004E7FA4" w:rsidRPr="00E76BD7">
        <w:rPr>
          <w:szCs w:val="22"/>
        </w:rPr>
        <w:t>8</w:t>
      </w:r>
      <w:r w:rsidRPr="00E76BD7">
        <w:rPr>
          <w:szCs w:val="22"/>
        </w:rPr>
        <w:t xml:space="preserve">. </w:t>
      </w:r>
      <w:r w:rsidR="00F576C6" w:rsidRPr="005763D8">
        <w:rPr>
          <w:szCs w:val="22"/>
        </w:rPr>
        <w:t>2</w:t>
      </w:r>
      <w:r w:rsidR="00C76838">
        <w:rPr>
          <w:szCs w:val="22"/>
        </w:rPr>
        <w:t>8</w:t>
      </w:r>
      <w:r w:rsidRPr="00E76BD7">
        <w:rPr>
          <w:szCs w:val="22"/>
        </w:rPr>
        <w:t>p.</w:t>
      </w:r>
    </w:p>
    <w:p w:rsidR="00040A0A" w:rsidRPr="00827D34" w:rsidRDefault="00040A0A" w:rsidP="00040A0A">
      <w:pPr>
        <w:rPr>
          <w:sz w:val="24"/>
          <w:u w:val="single"/>
        </w:rPr>
      </w:pPr>
    </w:p>
    <w:p w:rsidR="00040A0A" w:rsidRPr="00297189" w:rsidRDefault="00040A0A" w:rsidP="00040A0A"/>
    <w:p w:rsidR="00040A0A" w:rsidRPr="006A7228" w:rsidRDefault="00040A0A" w:rsidP="00040A0A"/>
    <w:p w:rsidR="00040A0A" w:rsidRDefault="00040A0A" w:rsidP="00040A0A">
      <w:pPr>
        <w:rPr>
          <w:sz w:val="28"/>
        </w:rPr>
      </w:pPr>
    </w:p>
    <w:p w:rsidR="00040A0A" w:rsidRDefault="00040A0A" w:rsidP="00040A0A">
      <w:pPr>
        <w:rPr>
          <w:b/>
          <w:sz w:val="20"/>
        </w:rPr>
      </w:pPr>
      <w:r w:rsidRPr="004D1451">
        <w:rPr>
          <w:b/>
          <w:sz w:val="20"/>
        </w:rPr>
        <w:t>ISSN: 1995-11</w:t>
      </w:r>
      <w:r w:rsidR="0085077E">
        <w:rPr>
          <w:b/>
          <w:sz w:val="20"/>
        </w:rPr>
        <w:t>32</w:t>
      </w:r>
    </w:p>
    <w:p w:rsidR="0060160C" w:rsidRPr="004D1451" w:rsidRDefault="0060160C" w:rsidP="00040A0A">
      <w:pPr>
        <w:rPr>
          <w:b/>
          <w:sz w:val="20"/>
        </w:rPr>
      </w:pPr>
      <w:r>
        <w:rPr>
          <w:b/>
          <w:sz w:val="20"/>
        </w:rPr>
        <w:t xml:space="preserve">ISBN: </w:t>
      </w:r>
      <w:r w:rsidR="00C76838" w:rsidRPr="00C76838">
        <w:rPr>
          <w:b/>
          <w:sz w:val="20"/>
          <w:szCs w:val="20"/>
        </w:rPr>
        <w:t>978-976-8165-77-0</w:t>
      </w:r>
    </w:p>
    <w:p w:rsidR="00040A0A" w:rsidRDefault="00040A0A" w:rsidP="00040A0A">
      <w:pPr>
        <w:rPr>
          <w:sz w:val="28"/>
        </w:rPr>
      </w:pPr>
    </w:p>
    <w:p w:rsidR="00040A0A" w:rsidRDefault="00040A0A" w:rsidP="00040A0A">
      <w:pPr>
        <w:rPr>
          <w:sz w:val="28"/>
        </w:rPr>
      </w:pPr>
    </w:p>
    <w:p w:rsidR="00040A0A" w:rsidRDefault="00040A0A" w:rsidP="00040A0A"/>
    <w:p w:rsidR="00040A0A" w:rsidRDefault="00040A0A" w:rsidP="00040A0A"/>
    <w:p w:rsidR="00040A0A" w:rsidRDefault="00040A0A" w:rsidP="00D07771">
      <w:pPr>
        <w:jc w:val="left"/>
      </w:pPr>
    </w:p>
    <w:p w:rsidR="00040A0A" w:rsidRPr="007174B0" w:rsidRDefault="00040A0A" w:rsidP="00D07771">
      <w:pPr>
        <w:jc w:val="left"/>
      </w:pPr>
      <w:r w:rsidRPr="007174B0">
        <w:t>Published by the Caribbean Regional Fisheries Mechanism Secretariat</w:t>
      </w:r>
    </w:p>
    <w:p w:rsidR="00D07771" w:rsidRDefault="00040A0A" w:rsidP="00D07771">
      <w:pPr>
        <w:jc w:val="left"/>
        <w:sectPr w:rsidR="00D07771" w:rsidSect="000013C0">
          <w:headerReference w:type="default" r:id="rId19"/>
          <w:footerReference w:type="default" r:id="rId20"/>
          <w:pgSz w:w="11906" w:h="16838"/>
          <w:pgMar w:top="1440" w:right="1440" w:bottom="1440" w:left="1440" w:header="720" w:footer="720" w:gutter="0"/>
          <w:pgNumType w:start="0"/>
          <w:cols w:space="720"/>
          <w:titlePg/>
          <w:docGrid w:linePitch="360"/>
        </w:sectPr>
      </w:pPr>
      <w:r w:rsidRPr="007174B0">
        <w:t>Belize and St. Vincent and the Grenadines</w:t>
      </w:r>
    </w:p>
    <w:p w:rsidR="00E44D81" w:rsidRPr="00E76BD7" w:rsidRDefault="00E44D81" w:rsidP="00E76BD7">
      <w:pPr>
        <w:pStyle w:val="Heading2"/>
        <w:spacing w:before="0"/>
        <w:rPr>
          <w:rFonts w:eastAsia="Times New Roman"/>
          <w:color w:val="365F91"/>
          <w:sz w:val="24"/>
          <w:szCs w:val="24"/>
          <w:lang w:eastAsia="en-ZA"/>
        </w:rPr>
      </w:pPr>
      <w:bookmarkStart w:id="0" w:name="_Toc375301654"/>
      <w:r w:rsidRPr="00E76BD7">
        <w:rPr>
          <w:rFonts w:eastAsia="Times New Roman"/>
          <w:color w:val="365F91"/>
          <w:sz w:val="24"/>
          <w:szCs w:val="24"/>
          <w:lang w:eastAsia="en-ZA"/>
        </w:rPr>
        <w:lastRenderedPageBreak/>
        <w:t>Preparation of this document</w:t>
      </w:r>
      <w:bookmarkEnd w:id="0"/>
    </w:p>
    <w:p w:rsidR="00E76BD7" w:rsidRDefault="00E76BD7" w:rsidP="00E76BD7">
      <w:pPr>
        <w:autoSpaceDE w:val="0"/>
        <w:autoSpaceDN w:val="0"/>
        <w:adjustRightInd w:val="0"/>
      </w:pPr>
    </w:p>
    <w:p w:rsidR="00E44D81" w:rsidRDefault="00091DD2" w:rsidP="0077641B">
      <w:pPr>
        <w:autoSpaceDE w:val="0"/>
        <w:autoSpaceDN w:val="0"/>
        <w:adjustRightInd w:val="0"/>
        <w:spacing w:line="276" w:lineRule="auto"/>
      </w:pPr>
      <w:r w:rsidRPr="00112EA4">
        <w:t xml:space="preserve">These Proceedings present the outcome of the </w:t>
      </w:r>
      <w:r w:rsidRPr="00091DD2">
        <w:t>CRFM</w:t>
      </w:r>
      <w:r w:rsidR="00E76BD7">
        <w:t xml:space="preserve"> </w:t>
      </w:r>
      <w:r w:rsidRPr="00091DD2">
        <w:t>/</w:t>
      </w:r>
      <w:r w:rsidR="00E76BD7">
        <w:t xml:space="preserve"> </w:t>
      </w:r>
      <w:r w:rsidRPr="00091DD2">
        <w:t>FAO</w:t>
      </w:r>
      <w:r w:rsidR="00E76BD7">
        <w:t xml:space="preserve"> </w:t>
      </w:r>
      <w:r w:rsidRPr="00091DD2">
        <w:t>/</w:t>
      </w:r>
      <w:r w:rsidR="00E76BD7">
        <w:t xml:space="preserve"> </w:t>
      </w:r>
      <w:r w:rsidRPr="00091DD2">
        <w:t>WECAFC</w:t>
      </w:r>
      <w:r w:rsidR="00E76BD7">
        <w:t xml:space="preserve"> </w:t>
      </w:r>
      <w:r w:rsidRPr="00091DD2">
        <w:t>/</w:t>
      </w:r>
      <w:r w:rsidR="00E76BD7">
        <w:t xml:space="preserve"> </w:t>
      </w:r>
      <w:r w:rsidRPr="00091DD2">
        <w:t>CCCCC</w:t>
      </w:r>
      <w:r w:rsidR="00E76BD7">
        <w:t xml:space="preserve"> </w:t>
      </w:r>
      <w:r w:rsidRPr="00091DD2">
        <w:t>/</w:t>
      </w:r>
      <w:r w:rsidR="00E76BD7">
        <w:t xml:space="preserve"> </w:t>
      </w:r>
      <w:r w:rsidRPr="00091DD2">
        <w:t xml:space="preserve">CDEMA Regional Workshop on Formulation of a Strategy, Action Plan and Programme Proposal on Disaster Risk Management, Climate Change Adaptation in Fisheries and Aquaculture in the CARICOM and Wider Caribbean Region held in Kingston, Jamaica, from 10 – 12 December 2012. It was organized </w:t>
      </w:r>
      <w:r>
        <w:t xml:space="preserve">by </w:t>
      </w:r>
      <w:r w:rsidRPr="00091DD2">
        <w:t>the Caribbean Regional Fisheries Mechanism (CRFM) and Food and Agriculture Organi</w:t>
      </w:r>
      <w:r w:rsidR="00D64C9B">
        <w:t>z</w:t>
      </w:r>
      <w:r w:rsidRPr="00091DD2">
        <w:t>ation of the United Nations (FAO) in collaboration with the Western Central Atlantic Fishery Commission (WECAFC), Caribbean Community Climate Change Centre (CCCCC)</w:t>
      </w:r>
      <w:r w:rsidR="00E616E8">
        <w:t>,</w:t>
      </w:r>
      <w:r w:rsidRPr="00091DD2">
        <w:t xml:space="preserve"> Caribbean Disaster Emergency Management Agency (CDEMA</w:t>
      </w:r>
      <w:r w:rsidR="00B77087">
        <w:t>)</w:t>
      </w:r>
      <w:r w:rsidR="008A1044">
        <w:t xml:space="preserve"> </w:t>
      </w:r>
      <w:r w:rsidR="00B77087" w:rsidRPr="00091DD2">
        <w:t>and</w:t>
      </w:r>
      <w:r w:rsidR="00B77087">
        <w:t xml:space="preserve"> University of the West Indies (UWI)</w:t>
      </w:r>
      <w:r w:rsidRPr="00091DD2">
        <w:t xml:space="preserve">. The government of Jamaica was host to the workshop. Financial support for the workshop was provided by Sweden through the FAO </w:t>
      </w:r>
      <w:r w:rsidR="006E0753" w:rsidRPr="00091DD2">
        <w:t>Multi</w:t>
      </w:r>
      <w:r w:rsidR="006E0753">
        <w:t>-</w:t>
      </w:r>
      <w:r w:rsidR="006E0753" w:rsidRPr="00091DD2">
        <w:t>donor</w:t>
      </w:r>
      <w:r w:rsidRPr="00091DD2">
        <w:t xml:space="preserve"> Mechanism (FMM/GLO/003/MUL) and Japan through the project on “Fisheries management and marine conservation within a changing ecosystem context” (GCP /INT/253/JPN).</w:t>
      </w:r>
      <w:r w:rsidR="008A1044">
        <w:t xml:space="preserve"> </w:t>
      </w:r>
      <w:r w:rsidR="000C40EC">
        <w:t xml:space="preserve">This document was prepared under supervision of Florence Poulain and Tarub Bahri of the FAO Fisheries and Aquaculture Department. </w:t>
      </w:r>
      <w:r w:rsidR="006E0753">
        <w:t xml:space="preserve">The workshop was facilitated by Patrick McConney, John Charlery and Maria Pena (UWI), Terrence Philips (CRFM) and Florence Poulain, Tarub Bahri and Raymon VanAnrooy (FAO). </w:t>
      </w:r>
      <w:r>
        <w:t xml:space="preserve">The </w:t>
      </w:r>
      <w:r w:rsidR="00E25ED1">
        <w:t>workshop background documents were</w:t>
      </w:r>
      <w:r>
        <w:t xml:space="preserve"> drafted by Patrick McConney, John Charlery and Maria Pena</w:t>
      </w:r>
      <w:r w:rsidR="008A1044">
        <w:t xml:space="preserve"> </w:t>
      </w:r>
      <w:r w:rsidRPr="00112EA4">
        <w:t xml:space="preserve">and </w:t>
      </w:r>
      <w:r w:rsidR="00E25ED1">
        <w:t>are</w:t>
      </w:r>
      <w:r w:rsidRPr="00112EA4">
        <w:t xml:space="preserve"> reproduced as submitted</w:t>
      </w:r>
      <w:r>
        <w:t>.</w:t>
      </w:r>
    </w:p>
    <w:p w:rsidR="00091DD2" w:rsidRPr="00091DD2" w:rsidRDefault="00091DD2" w:rsidP="00E76BD7">
      <w:pPr>
        <w:autoSpaceDE w:val="0"/>
        <w:autoSpaceDN w:val="0"/>
        <w:adjustRightInd w:val="0"/>
      </w:pPr>
    </w:p>
    <w:p w:rsidR="00E44D81" w:rsidRPr="00E76BD7" w:rsidRDefault="00E44D81" w:rsidP="00E76BD7">
      <w:pPr>
        <w:pStyle w:val="Heading2"/>
        <w:spacing w:before="0"/>
        <w:rPr>
          <w:rFonts w:eastAsia="Times New Roman"/>
          <w:color w:val="365F91"/>
          <w:sz w:val="24"/>
          <w:szCs w:val="24"/>
          <w:lang w:eastAsia="en-ZA"/>
        </w:rPr>
      </w:pPr>
      <w:bookmarkStart w:id="1" w:name="_Toc375301655"/>
      <w:r w:rsidRPr="00E76BD7">
        <w:rPr>
          <w:rFonts w:eastAsia="Times New Roman"/>
          <w:color w:val="365F91"/>
          <w:sz w:val="24"/>
          <w:szCs w:val="24"/>
          <w:lang w:eastAsia="en-ZA"/>
        </w:rPr>
        <w:t>Abstract</w:t>
      </w:r>
      <w:bookmarkEnd w:id="1"/>
    </w:p>
    <w:p w:rsidR="00E76BD7" w:rsidRDefault="00E76BD7" w:rsidP="00E76BD7">
      <w:pPr>
        <w:rPr>
          <w:color w:val="000000"/>
          <w:lang w:val="en-CA"/>
        </w:rPr>
      </w:pPr>
    </w:p>
    <w:p w:rsidR="00E25ED1" w:rsidRPr="00E25ED1" w:rsidRDefault="00B132D8" w:rsidP="0077641B">
      <w:pPr>
        <w:spacing w:line="276" w:lineRule="auto"/>
        <w:rPr>
          <w:lang w:val="en-GB"/>
        </w:rPr>
      </w:pPr>
      <w:r w:rsidRPr="00E33BC7">
        <w:rPr>
          <w:color w:val="000000"/>
          <w:lang w:val="en-CA"/>
        </w:rPr>
        <w:t xml:space="preserve">The regional workshop on “Formulation of a strategy, action plan and programme proposal on disaster risk management, and climate change adaptation in fisheries and aquaculture in the CARICOM and Wider Caribbean Region” was held in Kingston, Jamaica, </w:t>
      </w:r>
      <w:r w:rsidR="00E76BD7">
        <w:rPr>
          <w:color w:val="000000"/>
          <w:lang w:val="en-CA"/>
        </w:rPr>
        <w:t xml:space="preserve">10 – 12 </w:t>
      </w:r>
      <w:r w:rsidRPr="00E33BC7">
        <w:rPr>
          <w:color w:val="000000"/>
          <w:lang w:val="en-CA"/>
        </w:rPr>
        <w:t xml:space="preserve">December 2012. The workshop was </w:t>
      </w:r>
      <w:r w:rsidRPr="00E33BC7">
        <w:rPr>
          <w:color w:val="000000"/>
          <w:lang w:val="en-GB"/>
        </w:rPr>
        <w:t>organized by CRFM and FAO, in collaboration with the government of Jamaica, CDEMA, CCCCC, WECAFC and UWI-CERMES with the support from the Government of Sweden and the Government of Japan. The workshop brought together sixty-</w:t>
      </w:r>
      <w:r>
        <w:rPr>
          <w:color w:val="000000"/>
          <w:lang w:val="en-GB"/>
        </w:rPr>
        <w:t>five</w:t>
      </w:r>
      <w:r w:rsidRPr="00E33BC7">
        <w:rPr>
          <w:color w:val="000000"/>
          <w:lang w:val="en-GB"/>
        </w:rPr>
        <w:t xml:space="preserve"> local, national and regional stakeholders involved in </w:t>
      </w:r>
      <w:r w:rsidRPr="00E33BC7">
        <w:rPr>
          <w:color w:val="000000"/>
          <w:lang w:val="en-CA"/>
        </w:rPr>
        <w:t>fisheries, aquaculture, disaster risk management (DRM) and climate change adaptation (CCA).</w:t>
      </w:r>
      <w:r w:rsidR="008A1044">
        <w:rPr>
          <w:color w:val="000000"/>
          <w:lang w:val="en-CA"/>
        </w:rPr>
        <w:t xml:space="preserve"> </w:t>
      </w:r>
      <w:r w:rsidR="00E44D81" w:rsidRPr="00E25ED1">
        <w:rPr>
          <w:lang w:val="en-GB"/>
        </w:rPr>
        <w:t xml:space="preserve">These Proceedings include the Report of, and the background </w:t>
      </w:r>
      <w:r w:rsidR="00091DD2" w:rsidRPr="00E25ED1">
        <w:rPr>
          <w:lang w:val="en-GB"/>
        </w:rPr>
        <w:t>reports</w:t>
      </w:r>
      <w:r w:rsidR="00E44D81" w:rsidRPr="00E25ED1">
        <w:rPr>
          <w:lang w:val="en-GB"/>
        </w:rPr>
        <w:t xml:space="preserve"> prepared for, the </w:t>
      </w:r>
      <w:r w:rsidR="00091DD2" w:rsidRPr="00E25ED1">
        <w:rPr>
          <w:lang w:val="en-GB"/>
        </w:rPr>
        <w:t>Regional Workshop</w:t>
      </w:r>
      <w:r w:rsidR="00E44D81" w:rsidRPr="00E25ED1">
        <w:rPr>
          <w:bCs/>
          <w:lang w:val="en-GB"/>
        </w:rPr>
        <w:t xml:space="preserve">. </w:t>
      </w:r>
      <w:r w:rsidR="00A046A4" w:rsidRPr="00E25ED1">
        <w:rPr>
          <w:bCs/>
          <w:lang w:val="en-GB"/>
        </w:rPr>
        <w:t>Overview p</w:t>
      </w:r>
      <w:r w:rsidR="00091DD2" w:rsidRPr="00E25ED1">
        <w:rPr>
          <w:lang w:val="en-GB"/>
        </w:rPr>
        <w:t xml:space="preserve">resentation topics </w:t>
      </w:r>
      <w:r w:rsidR="00A046A4" w:rsidRPr="00E25ED1">
        <w:rPr>
          <w:bCs/>
          <w:lang w:val="en-GB"/>
        </w:rPr>
        <w:t>on fisheries and aquaculture</w:t>
      </w:r>
      <w:r w:rsidR="00A046A4" w:rsidRPr="00E25ED1">
        <w:rPr>
          <w:lang w:val="en-GB"/>
        </w:rPr>
        <w:t xml:space="preserve"> covered</w:t>
      </w:r>
      <w:r w:rsidR="00091DD2" w:rsidRPr="00E25ED1">
        <w:rPr>
          <w:lang w:val="en-GB"/>
        </w:rPr>
        <w:t>:</w:t>
      </w:r>
      <w:r w:rsidR="00A046A4" w:rsidRPr="00E25ED1">
        <w:rPr>
          <w:bCs/>
          <w:lang w:val="en-GB"/>
        </w:rPr>
        <w:t xml:space="preserve"> building resilience and reducing vulnerabilities; the regional trend towards climate change adaptation; a regional framework for disaster management; and regional initiatives in advancing disaster risk management and climate change adaptation</w:t>
      </w:r>
      <w:r w:rsidR="004B03AD">
        <w:rPr>
          <w:bCs/>
          <w:lang w:val="en-GB"/>
        </w:rPr>
        <w:t xml:space="preserve"> in fisheries and aquaculture</w:t>
      </w:r>
      <w:r w:rsidR="00A046A4" w:rsidRPr="00E25ED1">
        <w:rPr>
          <w:bCs/>
          <w:lang w:val="en-GB"/>
        </w:rPr>
        <w:t xml:space="preserve">. </w:t>
      </w:r>
      <w:r w:rsidR="00A046A4" w:rsidRPr="00E25ED1">
        <w:rPr>
          <w:lang w:val="en-GB"/>
        </w:rPr>
        <w:t xml:space="preserve">Discussions largely focused on reviewing and refining three documents prepared for the workshop: an </w:t>
      </w:r>
      <w:r w:rsidR="00A046A4" w:rsidRPr="00E25ED1">
        <w:rPr>
          <w:rFonts w:eastAsia="Times New Roman"/>
          <w:i/>
          <w:color w:val="000000"/>
          <w:lang w:val="en-GB"/>
        </w:rPr>
        <w:t>Assessment study</w:t>
      </w:r>
      <w:r w:rsidR="00A046A4" w:rsidRPr="00E25ED1">
        <w:rPr>
          <w:rFonts w:eastAsia="Times New Roman"/>
          <w:color w:val="000000"/>
          <w:lang w:val="en-GB"/>
        </w:rPr>
        <w:t xml:space="preserve"> on the impact of climate change and disasters on the fisheries and aquaculture sector in the CARICOM region; a </w:t>
      </w:r>
      <w:r w:rsidR="00A046A4" w:rsidRPr="00E25ED1">
        <w:rPr>
          <w:rFonts w:eastAsia="Times New Roman"/>
          <w:i/>
          <w:color w:val="000000"/>
          <w:lang w:val="en-GB"/>
        </w:rPr>
        <w:t>Strategy and action plan</w:t>
      </w:r>
      <w:r w:rsidR="00A046A4" w:rsidRPr="00E25ED1">
        <w:rPr>
          <w:rFonts w:eastAsia="Times New Roman"/>
          <w:color w:val="000000"/>
          <w:lang w:val="en-GB"/>
        </w:rPr>
        <w:t xml:space="preserve"> for integrating DRM</w:t>
      </w:r>
      <w:r w:rsidR="00973AD7">
        <w:rPr>
          <w:rFonts w:eastAsia="Times New Roman"/>
          <w:color w:val="000000"/>
          <w:lang w:val="en-GB"/>
        </w:rPr>
        <w:t xml:space="preserve"> and</w:t>
      </w:r>
      <w:r w:rsidR="00A046A4" w:rsidRPr="00E25ED1">
        <w:rPr>
          <w:rFonts w:eastAsia="Times New Roman"/>
          <w:color w:val="000000"/>
          <w:lang w:val="en-GB"/>
        </w:rPr>
        <w:t xml:space="preserve"> CCA </w:t>
      </w:r>
      <w:r w:rsidR="00973AD7">
        <w:rPr>
          <w:rFonts w:eastAsia="Times New Roman"/>
          <w:color w:val="000000"/>
          <w:lang w:val="en-GB"/>
        </w:rPr>
        <w:t>into</w:t>
      </w:r>
      <w:r w:rsidR="00A046A4" w:rsidRPr="00E25ED1">
        <w:rPr>
          <w:rFonts w:eastAsia="Times New Roman"/>
          <w:color w:val="000000"/>
          <w:lang w:val="en-GB"/>
        </w:rPr>
        <w:t xml:space="preserve"> fisheries and aquaculture</w:t>
      </w:r>
      <w:r w:rsidR="00973AD7">
        <w:rPr>
          <w:rFonts w:eastAsia="Times New Roman"/>
          <w:color w:val="000000"/>
          <w:lang w:val="en-GB"/>
        </w:rPr>
        <w:t xml:space="preserve"> (as well as the reverse)</w:t>
      </w:r>
      <w:r w:rsidR="00A046A4" w:rsidRPr="00E25ED1">
        <w:rPr>
          <w:rFonts w:eastAsia="Times New Roman"/>
          <w:color w:val="000000"/>
          <w:lang w:val="en-GB"/>
        </w:rPr>
        <w:t xml:space="preserve">; and a </w:t>
      </w:r>
      <w:r w:rsidR="00A046A4" w:rsidRPr="00E25ED1">
        <w:rPr>
          <w:rFonts w:eastAsia="Times New Roman"/>
          <w:i/>
          <w:color w:val="000000"/>
          <w:lang w:val="en-GB"/>
        </w:rPr>
        <w:t xml:space="preserve">Results-based programme proposal. </w:t>
      </w:r>
      <w:r w:rsidR="00E44D81" w:rsidRPr="00E25ED1">
        <w:rPr>
          <w:lang w:val="en-GB"/>
        </w:rPr>
        <w:t xml:space="preserve">The Workshop recommended that </w:t>
      </w:r>
      <w:r w:rsidR="00E25ED1" w:rsidRPr="00E25ED1">
        <w:rPr>
          <w:lang w:val="en-GB"/>
        </w:rPr>
        <w:t xml:space="preserve">the strategy, action plan and programme proposal </w:t>
      </w:r>
      <w:r w:rsidR="00E44D81" w:rsidRPr="00E25ED1">
        <w:rPr>
          <w:lang w:val="en-GB"/>
        </w:rPr>
        <w:t xml:space="preserve">be </w:t>
      </w:r>
      <w:r w:rsidR="00E25ED1" w:rsidRPr="00E25ED1">
        <w:rPr>
          <w:lang w:val="en-GB"/>
        </w:rPr>
        <w:t>finalized and implemented to strengthen regional and national cooperation and develop capacity in addressing climate change impacts and disasters in fisheries and aquaculture.</w:t>
      </w:r>
    </w:p>
    <w:p w:rsidR="00E44D81" w:rsidRDefault="00E44D81" w:rsidP="00E76BD7">
      <w:pPr>
        <w:rPr>
          <w:color w:val="000000"/>
          <w:lang w:val="en-GB"/>
        </w:rPr>
      </w:pPr>
    </w:p>
    <w:p w:rsidR="00E44D81" w:rsidRPr="00E76BD7" w:rsidRDefault="00E44D81" w:rsidP="00E76BD7">
      <w:pPr>
        <w:pStyle w:val="Heading2"/>
        <w:spacing w:before="0"/>
        <w:rPr>
          <w:rFonts w:eastAsia="Times New Roman"/>
          <w:color w:val="365F91"/>
          <w:sz w:val="24"/>
          <w:szCs w:val="24"/>
          <w:lang w:eastAsia="en-ZA"/>
        </w:rPr>
      </w:pPr>
      <w:bookmarkStart w:id="2" w:name="_Toc375301656"/>
      <w:r w:rsidRPr="00E76BD7">
        <w:rPr>
          <w:rFonts w:eastAsia="Times New Roman"/>
          <w:color w:val="365F91"/>
          <w:sz w:val="24"/>
          <w:szCs w:val="24"/>
          <w:lang w:eastAsia="en-ZA"/>
        </w:rPr>
        <w:t>Acknowledgements</w:t>
      </w:r>
      <w:bookmarkEnd w:id="2"/>
    </w:p>
    <w:p w:rsidR="00E76BD7" w:rsidRDefault="00E76BD7" w:rsidP="00E76BD7"/>
    <w:p w:rsidR="00E25ED1" w:rsidRDefault="00E44D81" w:rsidP="0077641B">
      <w:pPr>
        <w:spacing w:line="276" w:lineRule="auto"/>
        <w:rPr>
          <w:color w:val="000000"/>
          <w:lang w:val="en-GB"/>
        </w:rPr>
      </w:pPr>
      <w:r w:rsidRPr="00112EA4">
        <w:t xml:space="preserve">The organization of the Workshop and the outcome of which is presented in these Proceedings would not have been possible without </w:t>
      </w:r>
      <w:r w:rsidR="00E25ED1">
        <w:t>f</w:t>
      </w:r>
      <w:r w:rsidR="00E25ED1" w:rsidRPr="00091DD2">
        <w:t xml:space="preserve">inancial support provided by Sweden through the FMM FAO </w:t>
      </w:r>
      <w:r w:rsidR="006E0753" w:rsidRPr="00091DD2">
        <w:t>Multi-donor</w:t>
      </w:r>
      <w:r w:rsidR="00E25ED1" w:rsidRPr="00091DD2">
        <w:t xml:space="preserve"> Mechanism (FMM/GLO/003/MUL) and Japan through the project on “Fisheries management and marine conservation within a changing ecosystem context” (GCP /INT/253/JPN).</w:t>
      </w:r>
    </w:p>
    <w:p w:rsidR="00E25ED1" w:rsidRDefault="00E25ED1" w:rsidP="00E76BD7"/>
    <w:p w:rsidR="00EC6510" w:rsidRPr="000C79C1" w:rsidRDefault="006E0A8A" w:rsidP="0077641B">
      <w:pPr>
        <w:spacing w:line="276" w:lineRule="auto"/>
        <w:rPr>
          <w:szCs w:val="22"/>
        </w:rPr>
      </w:pPr>
      <w:r w:rsidRPr="000C79C1">
        <w:rPr>
          <w:szCs w:val="22"/>
        </w:rPr>
        <w:lastRenderedPageBreak/>
        <w:t xml:space="preserve">Special thanks are due to the Ministry of Agriculture and Fisheries, and its staff for the logistics arrangements; in particular Mr </w:t>
      </w:r>
      <w:r w:rsidR="00EC6510" w:rsidRPr="000C79C1">
        <w:rPr>
          <w:szCs w:val="22"/>
        </w:rPr>
        <w:t xml:space="preserve">Andre </w:t>
      </w:r>
      <w:r w:rsidR="00EC6510">
        <w:rPr>
          <w:szCs w:val="22"/>
        </w:rPr>
        <w:t>K</w:t>
      </w:r>
      <w:r w:rsidR="00945D3B">
        <w:rPr>
          <w:szCs w:val="22"/>
        </w:rPr>
        <w:t>ong</w:t>
      </w:r>
      <w:r w:rsidRPr="000C79C1">
        <w:rPr>
          <w:szCs w:val="22"/>
        </w:rPr>
        <w:t xml:space="preserve"> for his opening speech at the workshop and </w:t>
      </w:r>
      <w:r w:rsidR="00945D3B">
        <w:rPr>
          <w:szCs w:val="22"/>
        </w:rPr>
        <w:t xml:space="preserve">the staff of the Fisheries Division </w:t>
      </w:r>
      <w:r w:rsidRPr="000C79C1">
        <w:rPr>
          <w:szCs w:val="22"/>
        </w:rPr>
        <w:t xml:space="preserve">for </w:t>
      </w:r>
      <w:r w:rsidR="00945D3B">
        <w:rPr>
          <w:szCs w:val="22"/>
        </w:rPr>
        <w:t>their</w:t>
      </w:r>
      <w:r w:rsidRPr="000C79C1">
        <w:rPr>
          <w:szCs w:val="22"/>
        </w:rPr>
        <w:t xml:space="preserve"> hospitality</w:t>
      </w:r>
      <w:r w:rsidR="005D59E5" w:rsidRPr="000C79C1">
        <w:rPr>
          <w:szCs w:val="22"/>
        </w:rPr>
        <w:t xml:space="preserve"> and efficient support in all administrative matters.</w:t>
      </w:r>
      <w:r w:rsidR="00E76BD7">
        <w:rPr>
          <w:szCs w:val="22"/>
        </w:rPr>
        <w:t xml:space="preserve">  </w:t>
      </w:r>
      <w:r w:rsidR="00945D3B">
        <w:rPr>
          <w:szCs w:val="22"/>
        </w:rPr>
        <w:t xml:space="preserve">We also acknowledge the interest and participation of </w:t>
      </w:r>
      <w:r w:rsidR="00EC6510">
        <w:rPr>
          <w:szCs w:val="22"/>
        </w:rPr>
        <w:t>Mr</w:t>
      </w:r>
      <w:r w:rsidR="003D5D48">
        <w:rPr>
          <w:szCs w:val="22"/>
        </w:rPr>
        <w:t xml:space="preserve"> </w:t>
      </w:r>
      <w:r w:rsidR="00EC6510" w:rsidRPr="00C41926">
        <w:rPr>
          <w:color w:val="000000"/>
          <w:lang w:val="en-GB"/>
        </w:rPr>
        <w:t>Jerome Thomas</w:t>
      </w:r>
      <w:r w:rsidR="00EC6510">
        <w:rPr>
          <w:color w:val="000000"/>
          <w:lang w:val="en-GB"/>
        </w:rPr>
        <w:t>,</w:t>
      </w:r>
      <w:r w:rsidR="00EC6510" w:rsidRPr="00C41926">
        <w:rPr>
          <w:color w:val="000000"/>
          <w:lang w:val="en-GB"/>
        </w:rPr>
        <w:t xml:space="preserve"> FAO </w:t>
      </w:r>
      <w:r w:rsidR="00EC6510" w:rsidRPr="003D5860">
        <w:rPr>
          <w:color w:val="000000"/>
          <w:lang w:val="en-GB"/>
        </w:rPr>
        <w:t xml:space="preserve">Representative for </w:t>
      </w:r>
      <w:r w:rsidR="00EC6510" w:rsidRPr="00C41926">
        <w:rPr>
          <w:color w:val="000000"/>
          <w:lang w:val="en-GB"/>
        </w:rPr>
        <w:t xml:space="preserve">Jamaica, </w:t>
      </w:r>
      <w:r w:rsidR="00EC6510">
        <w:rPr>
          <w:color w:val="000000"/>
          <w:lang w:val="en-GB"/>
        </w:rPr>
        <w:t xml:space="preserve">The </w:t>
      </w:r>
      <w:r w:rsidR="00EC6510" w:rsidRPr="00C41926">
        <w:rPr>
          <w:color w:val="000000"/>
          <w:lang w:val="en-GB"/>
        </w:rPr>
        <w:t>Bahamas and Belize</w:t>
      </w:r>
      <w:r w:rsidR="00EC6510">
        <w:rPr>
          <w:szCs w:val="22"/>
        </w:rPr>
        <w:t>.</w:t>
      </w:r>
    </w:p>
    <w:p w:rsidR="00E44D81" w:rsidRPr="00112EA4" w:rsidRDefault="0077641B" w:rsidP="0077641B">
      <w:pPr>
        <w:tabs>
          <w:tab w:val="left" w:pos="2025"/>
        </w:tabs>
      </w:pPr>
      <w:r>
        <w:tab/>
      </w:r>
    </w:p>
    <w:p w:rsidR="0077641B" w:rsidRDefault="0077641B">
      <w:pPr>
        <w:spacing w:after="200" w:line="276" w:lineRule="auto"/>
        <w:jc w:val="left"/>
        <w:rPr>
          <w:rFonts w:eastAsiaTheme="majorEastAsia" w:cstheme="majorBidi"/>
          <w:b/>
          <w:bCs/>
          <w:color w:val="365F91"/>
          <w:sz w:val="24"/>
          <w:lang w:val="en-GB" w:bidi="ar-SA"/>
        </w:rPr>
      </w:pPr>
      <w:r>
        <w:rPr>
          <w:color w:val="365F91"/>
          <w:sz w:val="24"/>
        </w:rPr>
        <w:br w:type="page"/>
      </w:r>
    </w:p>
    <w:p w:rsidR="00E44D81" w:rsidRPr="00E76BD7" w:rsidRDefault="00E44D81" w:rsidP="002D462D">
      <w:pPr>
        <w:pStyle w:val="Heading2"/>
        <w:rPr>
          <w:color w:val="365F91"/>
          <w:sz w:val="24"/>
          <w:szCs w:val="24"/>
        </w:rPr>
      </w:pPr>
      <w:bookmarkStart w:id="3" w:name="_Toc375301657"/>
      <w:r w:rsidRPr="00E76BD7">
        <w:rPr>
          <w:color w:val="365F91"/>
          <w:sz w:val="24"/>
          <w:szCs w:val="24"/>
        </w:rPr>
        <w:lastRenderedPageBreak/>
        <w:t>Abbreviations and acronyms</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7"/>
      </w:tblGrid>
      <w:tr w:rsidR="00B96DE0" w:rsidRPr="00B96DE0" w:rsidTr="007A760F">
        <w:tc>
          <w:tcPr>
            <w:tcW w:w="9007" w:type="dxa"/>
          </w:tcPr>
          <w:p w:rsidR="0077641B" w:rsidRDefault="0077641B" w:rsidP="0077641B">
            <w:pPr>
              <w:spacing w:line="276" w:lineRule="auto"/>
              <w:rPr>
                <w:lang w:val="en-GB"/>
              </w:rPr>
            </w:pPr>
          </w:p>
          <w:p w:rsidR="0077641B" w:rsidRDefault="0077641B" w:rsidP="0077641B">
            <w:pPr>
              <w:spacing w:line="276" w:lineRule="auto"/>
              <w:rPr>
                <w:lang w:val="en-GB"/>
              </w:rPr>
            </w:pPr>
          </w:p>
          <w:p w:rsidR="00B96DE0" w:rsidRPr="00EB6153" w:rsidRDefault="00B96DE0" w:rsidP="0077641B">
            <w:pPr>
              <w:spacing w:line="276" w:lineRule="auto"/>
              <w:rPr>
                <w:lang w:val="en-GB"/>
              </w:rPr>
            </w:pPr>
            <w:r>
              <w:rPr>
                <w:lang w:val="en-GB"/>
              </w:rPr>
              <w:t xml:space="preserve">ACP </w:t>
            </w:r>
            <w:r>
              <w:rPr>
                <w:lang w:val="en-GB"/>
              </w:rPr>
              <w:tab/>
            </w:r>
            <w:r>
              <w:rPr>
                <w:lang w:val="en-GB"/>
              </w:rPr>
              <w:tab/>
            </w:r>
            <w:r w:rsidRPr="00B96DE0">
              <w:rPr>
                <w:lang w:val="en-GB"/>
              </w:rPr>
              <w:t xml:space="preserve">African, </w:t>
            </w:r>
            <w:r>
              <w:rPr>
                <w:lang w:val="en-GB"/>
              </w:rPr>
              <w:t>Caribbean and Pacific Group of S</w:t>
            </w:r>
            <w:r w:rsidRPr="00B96DE0">
              <w:rPr>
                <w:lang w:val="en-GB"/>
              </w:rPr>
              <w:t>tates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ASSC/TMAC </w:t>
            </w:r>
            <w:r w:rsidRPr="00EB6153">
              <w:rPr>
                <w:lang w:val="en-GB"/>
              </w:rPr>
              <w:tab/>
              <w:t>Agriculture Sub-Sector Committee</w:t>
            </w:r>
            <w:r w:rsidR="00E76BD7">
              <w:rPr>
                <w:lang w:val="en-GB"/>
              </w:rPr>
              <w:t xml:space="preserve"> </w:t>
            </w:r>
            <w:r w:rsidRPr="00EB6153">
              <w:rPr>
                <w:lang w:val="en-GB"/>
              </w:rPr>
              <w:t>/</w:t>
            </w:r>
            <w:r w:rsidR="00E76BD7">
              <w:rPr>
                <w:lang w:val="en-GB"/>
              </w:rPr>
              <w:t xml:space="preserve"> </w:t>
            </w:r>
            <w:r w:rsidRPr="00EB6153">
              <w:rPr>
                <w:lang w:val="en-GB"/>
              </w:rPr>
              <w:t>Technical Management Advisory Committee</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CANARI </w:t>
            </w:r>
            <w:r w:rsidRPr="00EB6153">
              <w:rPr>
                <w:lang w:val="en-GB"/>
              </w:rPr>
              <w:tab/>
              <w:t>Caribbean Natural Resources Institute</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CARICOM </w:t>
            </w:r>
            <w:r w:rsidRPr="00EB6153">
              <w:rPr>
                <w:lang w:val="en-GB"/>
              </w:rPr>
              <w:tab/>
              <w:t>Caribbean Community</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CBO </w:t>
            </w:r>
            <w:r w:rsidRPr="00EB6153">
              <w:rPr>
                <w:lang w:val="en-GB"/>
              </w:rPr>
              <w:tab/>
            </w:r>
            <w:r w:rsidRPr="00EB6153">
              <w:rPr>
                <w:lang w:val="en-GB"/>
              </w:rPr>
              <w:tab/>
              <w:t>Community-Based Organization</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CCA </w:t>
            </w:r>
            <w:r w:rsidRPr="00EB6153">
              <w:rPr>
                <w:lang w:val="en-GB"/>
              </w:rPr>
              <w:tab/>
            </w:r>
            <w:r w:rsidRPr="00EB6153">
              <w:rPr>
                <w:lang w:val="en-GB"/>
              </w:rPr>
              <w:tab/>
              <w:t>Climate Change Adaptation</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CCCFP </w:t>
            </w:r>
            <w:r w:rsidRPr="00EB6153">
              <w:rPr>
                <w:lang w:val="en-GB"/>
              </w:rPr>
              <w:tab/>
              <w:t>Caribbean Community Common Fisheries Policy</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CCCCC </w:t>
            </w:r>
            <w:r w:rsidRPr="00EB6153">
              <w:rPr>
                <w:lang w:val="en-GB"/>
              </w:rPr>
              <w:tab/>
              <w:t>Caribbean Community Climate Change Centre</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CCRF</w:t>
            </w:r>
            <w:r w:rsidRPr="00EB6153">
              <w:rPr>
                <w:lang w:val="en-GB"/>
              </w:rPr>
              <w:tab/>
            </w:r>
            <w:r w:rsidRPr="00EB6153">
              <w:rPr>
                <w:lang w:val="en-GB"/>
              </w:rPr>
              <w:tab/>
              <w:t>Code of Conduct for Responsible Fisheries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CCRIF </w:t>
            </w:r>
            <w:r w:rsidRPr="00EB6153">
              <w:rPr>
                <w:lang w:val="en-GB"/>
              </w:rPr>
              <w:tab/>
            </w:r>
            <w:r w:rsidRPr="00EB6153">
              <w:rPr>
                <w:lang w:val="en-GB"/>
              </w:rPr>
              <w:tab/>
              <w:t>Caribbean Catastrophe Risk Insurance Facility</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CDEMA </w:t>
            </w:r>
            <w:r w:rsidRPr="00EB6153">
              <w:rPr>
                <w:lang w:val="en-GB"/>
              </w:rPr>
              <w:tab/>
              <w:t>Caribbean Disaster and Emergency Management Agency</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CDM </w:t>
            </w:r>
            <w:r w:rsidRPr="00EB6153">
              <w:rPr>
                <w:lang w:val="en-GB"/>
              </w:rPr>
              <w:tab/>
            </w:r>
            <w:r w:rsidRPr="00EB6153">
              <w:rPr>
                <w:lang w:val="en-GB"/>
              </w:rPr>
              <w:tab/>
              <w:t xml:space="preserve">Comprehensive Disaster Management </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CEHI </w:t>
            </w:r>
            <w:r w:rsidRPr="00EB6153">
              <w:rPr>
                <w:lang w:val="en-GB"/>
              </w:rPr>
              <w:tab/>
            </w:r>
            <w:r w:rsidRPr="00EB6153">
              <w:rPr>
                <w:lang w:val="en-GB"/>
              </w:rPr>
              <w:tab/>
              <w:t>Caribbean Environmental Health Institute</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CERMES </w:t>
            </w:r>
            <w:r w:rsidRPr="00EB6153">
              <w:rPr>
                <w:lang w:val="en-GB"/>
              </w:rPr>
              <w:tab/>
              <w:t>Centre for Resource Management and Environmental Studies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CLME </w:t>
            </w:r>
            <w:r w:rsidRPr="00EB6153">
              <w:rPr>
                <w:lang w:val="en-GB"/>
              </w:rPr>
              <w:tab/>
            </w:r>
            <w:r w:rsidRPr="00EB6153">
              <w:rPr>
                <w:lang w:val="en-GB"/>
              </w:rPr>
              <w:tab/>
              <w:t>Caribbean Large Marine Ecosystem (Project)</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CRFM </w:t>
            </w:r>
            <w:r w:rsidRPr="00EB6153">
              <w:rPr>
                <w:lang w:val="en-GB"/>
              </w:rPr>
              <w:tab/>
            </w:r>
            <w:r w:rsidRPr="00EB6153">
              <w:rPr>
                <w:lang w:val="en-GB"/>
              </w:rPr>
              <w:tab/>
              <w:t>Caribbean Regional Fisheries Mechanism</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DRM </w:t>
            </w:r>
            <w:r w:rsidRPr="00EB6153">
              <w:rPr>
                <w:lang w:val="en-GB"/>
              </w:rPr>
              <w:tab/>
            </w:r>
            <w:r w:rsidRPr="00EB6153">
              <w:rPr>
                <w:lang w:val="en-GB"/>
              </w:rPr>
              <w:tab/>
              <w:t>Disaster Risk Management</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EAF </w:t>
            </w:r>
            <w:r w:rsidRPr="00EB6153">
              <w:rPr>
                <w:lang w:val="en-GB"/>
              </w:rPr>
              <w:tab/>
            </w:r>
            <w:r w:rsidRPr="00EB6153">
              <w:rPr>
                <w:lang w:val="en-GB"/>
              </w:rPr>
              <w:tab/>
              <w:t>Ecosystem approach to fisheries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EBM </w:t>
            </w:r>
            <w:r w:rsidRPr="00EB6153">
              <w:rPr>
                <w:lang w:val="en-GB"/>
              </w:rPr>
              <w:tab/>
            </w:r>
            <w:r w:rsidRPr="00EB6153">
              <w:rPr>
                <w:lang w:val="en-GB"/>
              </w:rPr>
              <w:tab/>
              <w:t>Ecosystem based management</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FAO </w:t>
            </w:r>
            <w:r w:rsidRPr="00EB6153">
              <w:rPr>
                <w:lang w:val="en-GB"/>
              </w:rPr>
              <w:tab/>
            </w:r>
            <w:r w:rsidRPr="00EB6153">
              <w:rPr>
                <w:lang w:val="en-GB"/>
              </w:rPr>
              <w:tab/>
              <w:t>Food and Agriculture Organization of the UN</w:t>
            </w:r>
          </w:p>
        </w:tc>
      </w:tr>
      <w:tr w:rsidR="004C03CB" w:rsidRPr="00EB6153" w:rsidTr="007A760F">
        <w:tc>
          <w:tcPr>
            <w:tcW w:w="9007" w:type="dxa"/>
          </w:tcPr>
          <w:p w:rsidR="004C03CB" w:rsidRPr="00EB6153" w:rsidRDefault="004C03CB" w:rsidP="0077641B">
            <w:pPr>
              <w:spacing w:line="276" w:lineRule="auto"/>
              <w:rPr>
                <w:lang w:val="en-GB"/>
              </w:rPr>
            </w:pPr>
            <w:r>
              <w:rPr>
                <w:lang w:val="en-GB"/>
              </w:rPr>
              <w:t>FMM</w:t>
            </w:r>
            <w:r>
              <w:rPr>
                <w:lang w:val="en-GB"/>
              </w:rPr>
              <w:tab/>
            </w:r>
            <w:r>
              <w:rPr>
                <w:lang w:val="en-GB"/>
              </w:rPr>
              <w:tab/>
            </w:r>
            <w:r w:rsidRPr="004C03CB">
              <w:rPr>
                <w:lang w:val="en-GB"/>
              </w:rPr>
              <w:t xml:space="preserve">FAO </w:t>
            </w:r>
            <w:r w:rsidR="006E0753" w:rsidRPr="004C03CB">
              <w:rPr>
                <w:lang w:val="en-GB"/>
              </w:rPr>
              <w:t>Multi</w:t>
            </w:r>
            <w:r w:rsidR="006E0753">
              <w:rPr>
                <w:lang w:val="en-GB"/>
              </w:rPr>
              <w:t>-</w:t>
            </w:r>
            <w:r w:rsidR="006E0753" w:rsidRPr="004C03CB">
              <w:rPr>
                <w:lang w:val="en-GB"/>
              </w:rPr>
              <w:t>donor</w:t>
            </w:r>
            <w:r w:rsidRPr="004C03CB">
              <w:rPr>
                <w:lang w:val="en-GB"/>
              </w:rPr>
              <w:t xml:space="preserve"> Mechanism</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GEF </w:t>
            </w:r>
            <w:r>
              <w:rPr>
                <w:lang w:val="en-GB"/>
              </w:rPr>
              <w:tab/>
            </w:r>
            <w:r>
              <w:rPr>
                <w:lang w:val="en-GB"/>
              </w:rPr>
              <w:tab/>
            </w:r>
            <w:r w:rsidRPr="00EB6153">
              <w:rPr>
                <w:lang w:val="en-GB"/>
              </w:rPr>
              <w:t>Global Environment Facility</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IP </w:t>
            </w:r>
            <w:r w:rsidRPr="00EB6153">
              <w:rPr>
                <w:lang w:val="en-GB"/>
              </w:rPr>
              <w:tab/>
            </w:r>
            <w:r w:rsidRPr="00EB6153">
              <w:rPr>
                <w:lang w:val="en-GB"/>
              </w:rPr>
              <w:tab/>
              <w:t>Implementation Plan</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IPCC </w:t>
            </w:r>
            <w:r w:rsidRPr="00EB6153">
              <w:rPr>
                <w:lang w:val="en-GB"/>
              </w:rPr>
              <w:tab/>
            </w:r>
            <w:r w:rsidRPr="00EB6153">
              <w:rPr>
                <w:lang w:val="en-GB"/>
              </w:rPr>
              <w:tab/>
              <w:t xml:space="preserve">Intergovernmental Panel on Climate Change </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NGO  </w:t>
            </w:r>
            <w:r w:rsidRPr="00EB6153">
              <w:rPr>
                <w:lang w:val="en-GB"/>
              </w:rPr>
              <w:tab/>
            </w:r>
            <w:r w:rsidRPr="00EB6153">
              <w:rPr>
                <w:lang w:val="en-GB"/>
              </w:rPr>
              <w:tab/>
              <w:t>Non-governmental Organi</w:t>
            </w:r>
            <w:r w:rsidR="007A760F">
              <w:rPr>
                <w:lang w:val="en-GB"/>
              </w:rPr>
              <w:t>z</w:t>
            </w:r>
            <w:r w:rsidRPr="00EB6153">
              <w:rPr>
                <w:lang w:val="en-GB"/>
              </w:rPr>
              <w:t xml:space="preserve">ation </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OECS </w:t>
            </w:r>
            <w:r w:rsidRPr="00EB6153">
              <w:rPr>
                <w:lang w:val="en-GB"/>
              </w:rPr>
              <w:tab/>
            </w:r>
            <w:r w:rsidRPr="00EB6153">
              <w:rPr>
                <w:lang w:val="en-GB"/>
              </w:rPr>
              <w:tab/>
              <w:t xml:space="preserve">Organization of Eastern Caribbean States </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TNC </w:t>
            </w:r>
            <w:r>
              <w:rPr>
                <w:lang w:val="en-GB"/>
              </w:rPr>
              <w:tab/>
            </w:r>
            <w:r>
              <w:rPr>
                <w:lang w:val="en-GB"/>
              </w:rPr>
              <w:tab/>
            </w:r>
            <w:r w:rsidRPr="00EB6153">
              <w:rPr>
                <w:lang w:val="en-GB"/>
              </w:rPr>
              <w:t xml:space="preserve">The Nature Conservancy </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US </w:t>
            </w:r>
            <w:r>
              <w:rPr>
                <w:lang w:val="en-GB"/>
              </w:rPr>
              <w:tab/>
            </w:r>
            <w:r>
              <w:rPr>
                <w:lang w:val="en-GB"/>
              </w:rPr>
              <w:tab/>
            </w:r>
            <w:r w:rsidRPr="00EB6153">
              <w:rPr>
                <w:lang w:val="en-GB"/>
              </w:rPr>
              <w:t>United States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UWI </w:t>
            </w:r>
            <w:r w:rsidRPr="00EB6153">
              <w:rPr>
                <w:lang w:val="en-GB"/>
              </w:rPr>
              <w:tab/>
            </w:r>
            <w:r w:rsidRPr="00EB6153">
              <w:rPr>
                <w:lang w:val="en-GB"/>
              </w:rPr>
              <w:tab/>
              <w:t>University of the West Indies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WECAFC </w:t>
            </w:r>
            <w:r w:rsidRPr="00EB6153">
              <w:rPr>
                <w:lang w:val="en-GB"/>
              </w:rPr>
              <w:tab/>
              <w:t xml:space="preserve">Western Central Atlantic Fishery Commission </w:t>
            </w:r>
          </w:p>
        </w:tc>
      </w:tr>
    </w:tbl>
    <w:p w:rsidR="00E44D81" w:rsidRDefault="00E44D81">
      <w:pPr>
        <w:spacing w:after="200" w:line="276" w:lineRule="auto"/>
        <w:rPr>
          <w:color w:val="000000"/>
          <w:lang w:val="en-GB"/>
        </w:rPr>
      </w:pPr>
      <w:r>
        <w:rPr>
          <w:color w:val="000000"/>
          <w:lang w:val="en-GB"/>
        </w:rPr>
        <w:br w:type="page"/>
      </w:r>
    </w:p>
    <w:sdt>
      <w:sdtPr>
        <w:rPr>
          <w:rFonts w:ascii="Times New Roman" w:eastAsiaTheme="minorEastAsia" w:hAnsi="Times New Roman"/>
          <w:b w:val="0"/>
          <w:bCs w:val="0"/>
          <w:kern w:val="0"/>
          <w:sz w:val="22"/>
          <w:szCs w:val="24"/>
        </w:rPr>
        <w:id w:val="31560458"/>
        <w:docPartObj>
          <w:docPartGallery w:val="Table of Contents"/>
          <w:docPartUnique/>
        </w:docPartObj>
      </w:sdtPr>
      <w:sdtContent>
        <w:p w:rsidR="00253BD5" w:rsidRDefault="000D13DC">
          <w:pPr>
            <w:pStyle w:val="TOCHeading"/>
          </w:pPr>
          <w:r w:rsidRPr="000D13DC">
            <w:rPr>
              <w:rFonts w:ascii="Times New Roman" w:hAnsi="Times New Roman"/>
              <w:sz w:val="24"/>
              <w:szCs w:val="24"/>
            </w:rPr>
            <w:t>CONTENTS</w:t>
          </w:r>
        </w:p>
        <w:p w:rsidR="00450B8F" w:rsidRDefault="00CA2CFF">
          <w:pPr>
            <w:pStyle w:val="TOC2"/>
            <w:rPr>
              <w:rFonts w:asciiTheme="minorHAnsi" w:hAnsiTheme="minorHAnsi" w:cstheme="minorBidi"/>
              <w:noProof/>
              <w:szCs w:val="22"/>
              <w:lang w:bidi="ar-SA"/>
            </w:rPr>
          </w:pPr>
          <w:r>
            <w:fldChar w:fldCharType="begin"/>
          </w:r>
          <w:r w:rsidR="00253BD5">
            <w:instrText xml:space="preserve"> TOC \o "1-3" \h \z \u </w:instrText>
          </w:r>
          <w:r>
            <w:fldChar w:fldCharType="separate"/>
          </w:r>
          <w:hyperlink w:anchor="_Toc375301654" w:history="1">
            <w:r w:rsidR="00450B8F" w:rsidRPr="00190E73">
              <w:rPr>
                <w:rStyle w:val="Hyperlink"/>
                <w:rFonts w:eastAsia="Times New Roman"/>
                <w:noProof/>
                <w:lang w:eastAsia="en-ZA"/>
              </w:rPr>
              <w:t>Preparation of this document</w:t>
            </w:r>
            <w:r w:rsidR="00450B8F">
              <w:rPr>
                <w:noProof/>
                <w:webHidden/>
              </w:rPr>
              <w:tab/>
            </w:r>
            <w:r>
              <w:rPr>
                <w:noProof/>
                <w:webHidden/>
              </w:rPr>
              <w:fldChar w:fldCharType="begin"/>
            </w:r>
            <w:r w:rsidR="00450B8F">
              <w:rPr>
                <w:noProof/>
                <w:webHidden/>
              </w:rPr>
              <w:instrText xml:space="preserve"> PAGEREF _Toc375301654 \h </w:instrText>
            </w:r>
            <w:r>
              <w:rPr>
                <w:noProof/>
                <w:webHidden/>
              </w:rPr>
            </w:r>
            <w:r>
              <w:rPr>
                <w:noProof/>
                <w:webHidden/>
              </w:rPr>
              <w:fldChar w:fldCharType="separate"/>
            </w:r>
            <w:r w:rsidR="00170DF9">
              <w:rPr>
                <w:noProof/>
                <w:webHidden/>
              </w:rPr>
              <w:t>i</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55" w:history="1">
            <w:r w:rsidR="00450B8F" w:rsidRPr="00190E73">
              <w:rPr>
                <w:rStyle w:val="Hyperlink"/>
                <w:rFonts w:eastAsia="Times New Roman"/>
                <w:noProof/>
                <w:lang w:eastAsia="en-ZA"/>
              </w:rPr>
              <w:t>Abstract</w:t>
            </w:r>
            <w:r w:rsidR="00450B8F">
              <w:rPr>
                <w:noProof/>
                <w:webHidden/>
              </w:rPr>
              <w:tab/>
            </w:r>
            <w:r>
              <w:rPr>
                <w:noProof/>
                <w:webHidden/>
              </w:rPr>
              <w:fldChar w:fldCharType="begin"/>
            </w:r>
            <w:r w:rsidR="00450B8F">
              <w:rPr>
                <w:noProof/>
                <w:webHidden/>
              </w:rPr>
              <w:instrText xml:space="preserve"> PAGEREF _Toc375301655 \h </w:instrText>
            </w:r>
            <w:r>
              <w:rPr>
                <w:noProof/>
                <w:webHidden/>
              </w:rPr>
            </w:r>
            <w:r>
              <w:rPr>
                <w:noProof/>
                <w:webHidden/>
              </w:rPr>
              <w:fldChar w:fldCharType="separate"/>
            </w:r>
            <w:r w:rsidR="00170DF9">
              <w:rPr>
                <w:noProof/>
                <w:webHidden/>
              </w:rPr>
              <w:t>i</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56" w:history="1">
            <w:r w:rsidR="00450B8F" w:rsidRPr="00190E73">
              <w:rPr>
                <w:rStyle w:val="Hyperlink"/>
                <w:rFonts w:eastAsia="Times New Roman"/>
                <w:noProof/>
                <w:lang w:eastAsia="en-ZA"/>
              </w:rPr>
              <w:t>Acknowledgements</w:t>
            </w:r>
            <w:r w:rsidR="00450B8F">
              <w:rPr>
                <w:noProof/>
                <w:webHidden/>
              </w:rPr>
              <w:tab/>
            </w:r>
            <w:r>
              <w:rPr>
                <w:noProof/>
                <w:webHidden/>
              </w:rPr>
              <w:fldChar w:fldCharType="begin"/>
            </w:r>
            <w:r w:rsidR="00450B8F">
              <w:rPr>
                <w:noProof/>
                <w:webHidden/>
              </w:rPr>
              <w:instrText xml:space="preserve"> PAGEREF _Toc375301656 \h </w:instrText>
            </w:r>
            <w:r>
              <w:rPr>
                <w:noProof/>
                <w:webHidden/>
              </w:rPr>
            </w:r>
            <w:r>
              <w:rPr>
                <w:noProof/>
                <w:webHidden/>
              </w:rPr>
              <w:fldChar w:fldCharType="separate"/>
            </w:r>
            <w:r w:rsidR="00170DF9">
              <w:rPr>
                <w:noProof/>
                <w:webHidden/>
              </w:rPr>
              <w:t>i</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57" w:history="1">
            <w:r w:rsidR="00450B8F" w:rsidRPr="00190E73">
              <w:rPr>
                <w:rStyle w:val="Hyperlink"/>
                <w:noProof/>
              </w:rPr>
              <w:t>Abbreviations and acronyms</w:t>
            </w:r>
            <w:r w:rsidR="00450B8F">
              <w:rPr>
                <w:noProof/>
                <w:webHidden/>
              </w:rPr>
              <w:tab/>
            </w:r>
            <w:r>
              <w:rPr>
                <w:noProof/>
                <w:webHidden/>
              </w:rPr>
              <w:fldChar w:fldCharType="begin"/>
            </w:r>
            <w:r w:rsidR="00450B8F">
              <w:rPr>
                <w:noProof/>
                <w:webHidden/>
              </w:rPr>
              <w:instrText xml:space="preserve"> PAGEREF _Toc375301657 \h </w:instrText>
            </w:r>
            <w:r>
              <w:rPr>
                <w:noProof/>
                <w:webHidden/>
              </w:rPr>
            </w:r>
            <w:r>
              <w:rPr>
                <w:noProof/>
                <w:webHidden/>
              </w:rPr>
              <w:fldChar w:fldCharType="separate"/>
            </w:r>
            <w:r w:rsidR="00170DF9">
              <w:rPr>
                <w:noProof/>
                <w:webHidden/>
              </w:rPr>
              <w:t>iii</w:t>
            </w:r>
            <w:r>
              <w:rPr>
                <w:noProof/>
                <w:webHidden/>
              </w:rPr>
              <w:fldChar w:fldCharType="end"/>
            </w:r>
          </w:hyperlink>
        </w:p>
        <w:p w:rsidR="00450B8F" w:rsidRDefault="00CA2CFF">
          <w:pPr>
            <w:pStyle w:val="TOC1"/>
            <w:tabs>
              <w:tab w:val="right" w:leader="dot" w:pos="9016"/>
            </w:tabs>
            <w:rPr>
              <w:rFonts w:asciiTheme="minorHAnsi" w:hAnsiTheme="minorHAnsi" w:cstheme="minorBidi"/>
              <w:noProof/>
              <w:szCs w:val="22"/>
              <w:lang w:bidi="ar-SA"/>
            </w:rPr>
          </w:pPr>
          <w:hyperlink w:anchor="_Toc375301658" w:history="1">
            <w:r w:rsidR="00450B8F" w:rsidRPr="00190E73">
              <w:rPr>
                <w:rStyle w:val="Hyperlink"/>
                <w:rFonts w:eastAsia="Times New Roman"/>
                <w:caps/>
                <w:noProof/>
                <w:lang w:val="en-GB" w:eastAsia="en-ZA"/>
              </w:rPr>
              <w:t>Report of the Workshop</w:t>
            </w:r>
            <w:r w:rsidR="00450B8F">
              <w:rPr>
                <w:noProof/>
                <w:webHidden/>
              </w:rPr>
              <w:tab/>
            </w:r>
            <w:r>
              <w:rPr>
                <w:noProof/>
                <w:webHidden/>
              </w:rPr>
              <w:fldChar w:fldCharType="begin"/>
            </w:r>
            <w:r w:rsidR="00450B8F">
              <w:rPr>
                <w:noProof/>
                <w:webHidden/>
              </w:rPr>
              <w:instrText xml:space="preserve"> PAGEREF _Toc375301658 \h </w:instrText>
            </w:r>
            <w:r>
              <w:rPr>
                <w:noProof/>
                <w:webHidden/>
              </w:rPr>
            </w:r>
            <w:r>
              <w:rPr>
                <w:noProof/>
                <w:webHidden/>
              </w:rPr>
              <w:fldChar w:fldCharType="separate"/>
            </w:r>
            <w:r w:rsidR="00170DF9">
              <w:rPr>
                <w:noProof/>
                <w:webHidden/>
              </w:rPr>
              <w:t>1</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59" w:history="1">
            <w:r w:rsidR="00450B8F" w:rsidRPr="00190E73">
              <w:rPr>
                <w:rStyle w:val="Hyperlink"/>
                <w:noProof/>
              </w:rPr>
              <w:t>Workshop arrangement and opening session</w:t>
            </w:r>
            <w:r w:rsidR="00450B8F">
              <w:rPr>
                <w:noProof/>
                <w:webHidden/>
              </w:rPr>
              <w:tab/>
            </w:r>
            <w:r>
              <w:rPr>
                <w:noProof/>
                <w:webHidden/>
              </w:rPr>
              <w:fldChar w:fldCharType="begin"/>
            </w:r>
            <w:r w:rsidR="00450B8F">
              <w:rPr>
                <w:noProof/>
                <w:webHidden/>
              </w:rPr>
              <w:instrText xml:space="preserve"> PAGEREF _Toc375301659 \h </w:instrText>
            </w:r>
            <w:r>
              <w:rPr>
                <w:noProof/>
                <w:webHidden/>
              </w:rPr>
            </w:r>
            <w:r>
              <w:rPr>
                <w:noProof/>
                <w:webHidden/>
              </w:rPr>
              <w:fldChar w:fldCharType="separate"/>
            </w:r>
            <w:r w:rsidR="00170DF9">
              <w:rPr>
                <w:noProof/>
                <w:webHidden/>
              </w:rPr>
              <w:t>1</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60" w:history="1">
            <w:r w:rsidR="00450B8F" w:rsidRPr="00190E73">
              <w:rPr>
                <w:rStyle w:val="Hyperlink"/>
                <w:noProof/>
              </w:rPr>
              <w:t>Introduction of participants</w:t>
            </w:r>
            <w:r w:rsidR="00450B8F">
              <w:rPr>
                <w:noProof/>
                <w:webHidden/>
              </w:rPr>
              <w:tab/>
            </w:r>
            <w:r>
              <w:rPr>
                <w:noProof/>
                <w:webHidden/>
              </w:rPr>
              <w:fldChar w:fldCharType="begin"/>
            </w:r>
            <w:r w:rsidR="00450B8F">
              <w:rPr>
                <w:noProof/>
                <w:webHidden/>
              </w:rPr>
              <w:instrText xml:space="preserve"> PAGEREF _Toc375301660 \h </w:instrText>
            </w:r>
            <w:r>
              <w:rPr>
                <w:noProof/>
                <w:webHidden/>
              </w:rPr>
            </w:r>
            <w:r>
              <w:rPr>
                <w:noProof/>
                <w:webHidden/>
              </w:rPr>
              <w:fldChar w:fldCharType="separate"/>
            </w:r>
            <w:r w:rsidR="00170DF9">
              <w:rPr>
                <w:noProof/>
                <w:webHidden/>
              </w:rPr>
              <w:t>2</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61" w:history="1">
            <w:r w:rsidR="00450B8F" w:rsidRPr="00190E73">
              <w:rPr>
                <w:rStyle w:val="Hyperlink"/>
                <w:noProof/>
              </w:rPr>
              <w:t>Background and objectives of the workshop</w:t>
            </w:r>
            <w:r w:rsidR="00450B8F">
              <w:rPr>
                <w:noProof/>
                <w:webHidden/>
              </w:rPr>
              <w:tab/>
            </w:r>
            <w:r>
              <w:rPr>
                <w:noProof/>
                <w:webHidden/>
              </w:rPr>
              <w:fldChar w:fldCharType="begin"/>
            </w:r>
            <w:r w:rsidR="00450B8F">
              <w:rPr>
                <w:noProof/>
                <w:webHidden/>
              </w:rPr>
              <w:instrText xml:space="preserve"> PAGEREF _Toc375301661 \h </w:instrText>
            </w:r>
            <w:r>
              <w:rPr>
                <w:noProof/>
                <w:webHidden/>
              </w:rPr>
            </w:r>
            <w:r>
              <w:rPr>
                <w:noProof/>
                <w:webHidden/>
              </w:rPr>
              <w:fldChar w:fldCharType="separate"/>
            </w:r>
            <w:r w:rsidR="00170DF9">
              <w:rPr>
                <w:noProof/>
                <w:webHidden/>
              </w:rPr>
              <w:t>2</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62" w:history="1">
            <w:r w:rsidR="00450B8F" w:rsidRPr="00190E73">
              <w:rPr>
                <w:rStyle w:val="Hyperlink"/>
                <w:noProof/>
              </w:rPr>
              <w:t>Overview presentations</w:t>
            </w:r>
            <w:r w:rsidR="00450B8F">
              <w:rPr>
                <w:noProof/>
                <w:webHidden/>
              </w:rPr>
              <w:tab/>
            </w:r>
            <w:r>
              <w:rPr>
                <w:noProof/>
                <w:webHidden/>
              </w:rPr>
              <w:fldChar w:fldCharType="begin"/>
            </w:r>
            <w:r w:rsidR="00450B8F">
              <w:rPr>
                <w:noProof/>
                <w:webHidden/>
              </w:rPr>
              <w:instrText xml:space="preserve"> PAGEREF _Toc375301662 \h </w:instrText>
            </w:r>
            <w:r>
              <w:rPr>
                <w:noProof/>
                <w:webHidden/>
              </w:rPr>
            </w:r>
            <w:r>
              <w:rPr>
                <w:noProof/>
                <w:webHidden/>
              </w:rPr>
              <w:fldChar w:fldCharType="separate"/>
            </w:r>
            <w:r w:rsidR="00170DF9">
              <w:rPr>
                <w:noProof/>
                <w:webHidden/>
              </w:rPr>
              <w:t>3</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63" w:history="1">
            <w:r w:rsidR="00450B8F" w:rsidRPr="00190E73">
              <w:rPr>
                <w:rStyle w:val="Hyperlink"/>
                <w:noProof/>
              </w:rPr>
              <w:t>Presentations of draft reports</w:t>
            </w:r>
            <w:r w:rsidR="00450B8F">
              <w:rPr>
                <w:noProof/>
                <w:webHidden/>
              </w:rPr>
              <w:tab/>
            </w:r>
            <w:r>
              <w:rPr>
                <w:noProof/>
                <w:webHidden/>
              </w:rPr>
              <w:fldChar w:fldCharType="begin"/>
            </w:r>
            <w:r w:rsidR="00450B8F">
              <w:rPr>
                <w:noProof/>
                <w:webHidden/>
              </w:rPr>
              <w:instrText xml:space="preserve"> PAGEREF _Toc375301663 \h </w:instrText>
            </w:r>
            <w:r>
              <w:rPr>
                <w:noProof/>
                <w:webHidden/>
              </w:rPr>
            </w:r>
            <w:r>
              <w:rPr>
                <w:noProof/>
                <w:webHidden/>
              </w:rPr>
              <w:fldChar w:fldCharType="separate"/>
            </w:r>
            <w:r w:rsidR="00170DF9">
              <w:rPr>
                <w:noProof/>
                <w:webHidden/>
              </w:rPr>
              <w:t>7</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64" w:history="1">
            <w:r w:rsidR="00450B8F" w:rsidRPr="00190E73">
              <w:rPr>
                <w:rStyle w:val="Hyperlink"/>
                <w:noProof/>
              </w:rPr>
              <w:t>Working groups</w:t>
            </w:r>
            <w:r w:rsidR="00450B8F">
              <w:rPr>
                <w:noProof/>
                <w:webHidden/>
              </w:rPr>
              <w:tab/>
            </w:r>
            <w:r>
              <w:rPr>
                <w:noProof/>
                <w:webHidden/>
              </w:rPr>
              <w:fldChar w:fldCharType="begin"/>
            </w:r>
            <w:r w:rsidR="00450B8F">
              <w:rPr>
                <w:noProof/>
                <w:webHidden/>
              </w:rPr>
              <w:instrText xml:space="preserve"> PAGEREF _Toc375301664 \h </w:instrText>
            </w:r>
            <w:r>
              <w:rPr>
                <w:noProof/>
                <w:webHidden/>
              </w:rPr>
            </w:r>
            <w:r>
              <w:rPr>
                <w:noProof/>
                <w:webHidden/>
              </w:rPr>
              <w:fldChar w:fldCharType="separate"/>
            </w:r>
            <w:r w:rsidR="00170DF9">
              <w:rPr>
                <w:noProof/>
                <w:webHidden/>
              </w:rPr>
              <w:t>10</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65" w:history="1">
            <w:r w:rsidR="00450B8F" w:rsidRPr="00190E73">
              <w:rPr>
                <w:rStyle w:val="Hyperlink"/>
                <w:noProof/>
              </w:rPr>
              <w:t>Process for endorsement and the way forward</w:t>
            </w:r>
            <w:r w:rsidR="00450B8F">
              <w:rPr>
                <w:noProof/>
                <w:webHidden/>
              </w:rPr>
              <w:tab/>
            </w:r>
            <w:r>
              <w:rPr>
                <w:noProof/>
                <w:webHidden/>
              </w:rPr>
              <w:fldChar w:fldCharType="begin"/>
            </w:r>
            <w:r w:rsidR="00450B8F">
              <w:rPr>
                <w:noProof/>
                <w:webHidden/>
              </w:rPr>
              <w:instrText xml:space="preserve"> PAGEREF _Toc375301665 \h </w:instrText>
            </w:r>
            <w:r>
              <w:rPr>
                <w:noProof/>
                <w:webHidden/>
              </w:rPr>
            </w:r>
            <w:r>
              <w:rPr>
                <w:noProof/>
                <w:webHidden/>
              </w:rPr>
              <w:fldChar w:fldCharType="separate"/>
            </w:r>
            <w:r w:rsidR="00170DF9">
              <w:rPr>
                <w:noProof/>
                <w:webHidden/>
              </w:rPr>
              <w:t>14</w:t>
            </w:r>
            <w:r>
              <w:rPr>
                <w:noProof/>
                <w:webHidden/>
              </w:rPr>
              <w:fldChar w:fldCharType="end"/>
            </w:r>
          </w:hyperlink>
        </w:p>
        <w:p w:rsidR="00450B8F" w:rsidRDefault="00CA2CFF">
          <w:pPr>
            <w:pStyle w:val="TOC2"/>
            <w:rPr>
              <w:rFonts w:asciiTheme="minorHAnsi" w:hAnsiTheme="minorHAnsi" w:cstheme="minorBidi"/>
              <w:noProof/>
              <w:szCs w:val="22"/>
              <w:lang w:bidi="ar-SA"/>
            </w:rPr>
          </w:pPr>
          <w:hyperlink w:anchor="_Toc375301666" w:history="1">
            <w:r w:rsidR="00450B8F" w:rsidRPr="00190E73">
              <w:rPr>
                <w:rStyle w:val="Hyperlink"/>
                <w:noProof/>
              </w:rPr>
              <w:t>Summary of main considerations, decisions and recommendations</w:t>
            </w:r>
            <w:r w:rsidR="00450B8F">
              <w:rPr>
                <w:noProof/>
                <w:webHidden/>
              </w:rPr>
              <w:tab/>
            </w:r>
            <w:r>
              <w:rPr>
                <w:noProof/>
                <w:webHidden/>
              </w:rPr>
              <w:fldChar w:fldCharType="begin"/>
            </w:r>
            <w:r w:rsidR="00450B8F">
              <w:rPr>
                <w:noProof/>
                <w:webHidden/>
              </w:rPr>
              <w:instrText xml:space="preserve"> PAGEREF _Toc375301666 \h </w:instrText>
            </w:r>
            <w:r>
              <w:rPr>
                <w:noProof/>
                <w:webHidden/>
              </w:rPr>
            </w:r>
            <w:r>
              <w:rPr>
                <w:noProof/>
                <w:webHidden/>
              </w:rPr>
              <w:fldChar w:fldCharType="separate"/>
            </w:r>
            <w:r w:rsidR="00170DF9">
              <w:rPr>
                <w:noProof/>
                <w:webHidden/>
              </w:rPr>
              <w:t>15</w:t>
            </w:r>
            <w:r>
              <w:rPr>
                <w:noProof/>
                <w:webHidden/>
              </w:rPr>
              <w:fldChar w:fldCharType="end"/>
            </w:r>
          </w:hyperlink>
        </w:p>
        <w:p w:rsidR="00450B8F" w:rsidRDefault="00CA2CFF">
          <w:pPr>
            <w:pStyle w:val="TOC1"/>
            <w:tabs>
              <w:tab w:val="right" w:leader="dot" w:pos="9016"/>
            </w:tabs>
            <w:rPr>
              <w:rFonts w:asciiTheme="minorHAnsi" w:hAnsiTheme="minorHAnsi" w:cstheme="minorBidi"/>
              <w:noProof/>
              <w:szCs w:val="22"/>
              <w:lang w:bidi="ar-SA"/>
            </w:rPr>
          </w:pPr>
          <w:hyperlink w:anchor="_Toc375301667" w:history="1">
            <w:r w:rsidR="00450B8F" w:rsidRPr="00190E73">
              <w:rPr>
                <w:rStyle w:val="Hyperlink"/>
                <w:rFonts w:eastAsia="Times New Roman"/>
                <w:caps/>
                <w:noProof/>
                <w:lang w:val="it-IT"/>
              </w:rPr>
              <w:t>ANNEX 1 – List of participants</w:t>
            </w:r>
            <w:r w:rsidR="00450B8F">
              <w:rPr>
                <w:noProof/>
                <w:webHidden/>
              </w:rPr>
              <w:tab/>
            </w:r>
            <w:r>
              <w:rPr>
                <w:noProof/>
                <w:webHidden/>
              </w:rPr>
              <w:fldChar w:fldCharType="begin"/>
            </w:r>
            <w:r w:rsidR="00450B8F">
              <w:rPr>
                <w:noProof/>
                <w:webHidden/>
              </w:rPr>
              <w:instrText xml:space="preserve"> PAGEREF _Toc375301667 \h </w:instrText>
            </w:r>
            <w:r>
              <w:rPr>
                <w:noProof/>
                <w:webHidden/>
              </w:rPr>
            </w:r>
            <w:r>
              <w:rPr>
                <w:noProof/>
                <w:webHidden/>
              </w:rPr>
              <w:fldChar w:fldCharType="separate"/>
            </w:r>
            <w:r w:rsidR="00170DF9">
              <w:rPr>
                <w:noProof/>
                <w:webHidden/>
              </w:rPr>
              <w:t>17</w:t>
            </w:r>
            <w:r>
              <w:rPr>
                <w:noProof/>
                <w:webHidden/>
              </w:rPr>
              <w:fldChar w:fldCharType="end"/>
            </w:r>
          </w:hyperlink>
        </w:p>
        <w:p w:rsidR="00450B8F" w:rsidRDefault="00CA2CFF">
          <w:pPr>
            <w:pStyle w:val="TOC1"/>
            <w:tabs>
              <w:tab w:val="right" w:leader="dot" w:pos="9016"/>
            </w:tabs>
            <w:rPr>
              <w:rFonts w:asciiTheme="minorHAnsi" w:hAnsiTheme="minorHAnsi" w:cstheme="minorBidi"/>
              <w:noProof/>
              <w:szCs w:val="22"/>
              <w:lang w:bidi="ar-SA"/>
            </w:rPr>
          </w:pPr>
          <w:hyperlink w:anchor="_Toc375301668" w:history="1">
            <w:r w:rsidR="00450B8F" w:rsidRPr="00190E73">
              <w:rPr>
                <w:rStyle w:val="Hyperlink"/>
                <w:rFonts w:eastAsia="Times New Roman"/>
                <w:caps/>
                <w:noProof/>
                <w:lang w:val="en-GB"/>
              </w:rPr>
              <w:t>ANNEX 2 – Agenda</w:t>
            </w:r>
            <w:r w:rsidR="00450B8F">
              <w:rPr>
                <w:noProof/>
                <w:webHidden/>
              </w:rPr>
              <w:tab/>
            </w:r>
            <w:r>
              <w:rPr>
                <w:noProof/>
                <w:webHidden/>
              </w:rPr>
              <w:fldChar w:fldCharType="begin"/>
            </w:r>
            <w:r w:rsidR="00450B8F">
              <w:rPr>
                <w:noProof/>
                <w:webHidden/>
              </w:rPr>
              <w:instrText xml:space="preserve"> PAGEREF _Toc375301668 \h </w:instrText>
            </w:r>
            <w:r>
              <w:rPr>
                <w:noProof/>
                <w:webHidden/>
              </w:rPr>
            </w:r>
            <w:r>
              <w:rPr>
                <w:noProof/>
                <w:webHidden/>
              </w:rPr>
              <w:fldChar w:fldCharType="separate"/>
            </w:r>
            <w:r w:rsidR="00170DF9">
              <w:rPr>
                <w:noProof/>
                <w:webHidden/>
              </w:rPr>
              <w:t>26</w:t>
            </w:r>
            <w:r>
              <w:rPr>
                <w:noProof/>
                <w:webHidden/>
              </w:rPr>
              <w:fldChar w:fldCharType="end"/>
            </w:r>
          </w:hyperlink>
        </w:p>
        <w:p w:rsidR="00253BD5" w:rsidRDefault="00CA2CFF">
          <w:r>
            <w:fldChar w:fldCharType="end"/>
          </w:r>
        </w:p>
      </w:sdtContent>
    </w:sdt>
    <w:p w:rsidR="008F6009" w:rsidRPr="00486007" w:rsidRDefault="008F6009">
      <w:pPr>
        <w:rPr>
          <w:color w:val="000000"/>
          <w:lang w:val="en-GB"/>
        </w:rPr>
      </w:pPr>
    </w:p>
    <w:p w:rsidR="00253BD5" w:rsidRDefault="00253BD5" w:rsidP="00253BD5">
      <w:pPr>
        <w:pStyle w:val="Heading1"/>
        <w:spacing w:before="0" w:after="0"/>
        <w:rPr>
          <w:rFonts w:ascii="Times New Roman" w:eastAsia="Times New Roman" w:hAnsi="Times New Roman"/>
          <w:bCs w:val="0"/>
          <w:caps/>
          <w:kern w:val="0"/>
          <w:sz w:val="24"/>
          <w:szCs w:val="24"/>
          <w:lang w:val="en-GB" w:eastAsia="en-ZA" w:bidi="ar-SA"/>
        </w:rPr>
        <w:sectPr w:rsidR="00253BD5" w:rsidSect="002D462D">
          <w:headerReference w:type="even" r:id="rId21"/>
          <w:headerReference w:type="default" r:id="rId22"/>
          <w:headerReference w:type="first" r:id="rId23"/>
          <w:pgSz w:w="11906" w:h="16838"/>
          <w:pgMar w:top="1440" w:right="1440" w:bottom="1440" w:left="1440" w:header="720" w:footer="720" w:gutter="0"/>
          <w:pgNumType w:fmt="lowerRoman" w:start="1"/>
          <w:cols w:space="720"/>
          <w:docGrid w:linePitch="360"/>
        </w:sectPr>
      </w:pPr>
      <w:bookmarkStart w:id="4" w:name="_Toc332957128"/>
      <w:bookmarkStart w:id="5" w:name="_Toc335655007"/>
      <w:bookmarkStart w:id="6" w:name="_Toc335655250"/>
      <w:bookmarkStart w:id="7" w:name="_Toc335655978"/>
      <w:bookmarkStart w:id="8" w:name="_Toc335656450"/>
    </w:p>
    <w:p w:rsidR="00E44D81" w:rsidRPr="00E76BD7" w:rsidRDefault="00E44D81" w:rsidP="00E76BD7">
      <w:pPr>
        <w:pStyle w:val="Heading1"/>
        <w:spacing w:before="0" w:after="0"/>
        <w:rPr>
          <w:rFonts w:ascii="Times New Roman" w:eastAsia="Times New Roman" w:hAnsi="Times New Roman"/>
          <w:bCs w:val="0"/>
          <w:caps/>
          <w:color w:val="365F91"/>
          <w:kern w:val="0"/>
          <w:sz w:val="24"/>
          <w:szCs w:val="24"/>
          <w:lang w:val="en-GB" w:eastAsia="en-ZA" w:bidi="ar-SA"/>
        </w:rPr>
      </w:pPr>
      <w:bookmarkStart w:id="9" w:name="_Toc375301658"/>
      <w:r w:rsidRPr="00E76BD7">
        <w:rPr>
          <w:rFonts w:ascii="Times New Roman" w:eastAsia="Times New Roman" w:hAnsi="Times New Roman"/>
          <w:bCs w:val="0"/>
          <w:caps/>
          <w:color w:val="365F91"/>
          <w:kern w:val="0"/>
          <w:sz w:val="24"/>
          <w:szCs w:val="24"/>
          <w:lang w:val="en-GB" w:eastAsia="en-ZA" w:bidi="ar-SA"/>
        </w:rPr>
        <w:lastRenderedPageBreak/>
        <w:t>Report of the Workshop</w:t>
      </w:r>
      <w:bookmarkEnd w:id="4"/>
      <w:bookmarkEnd w:id="5"/>
      <w:bookmarkEnd w:id="6"/>
      <w:bookmarkEnd w:id="7"/>
      <w:bookmarkEnd w:id="8"/>
      <w:bookmarkEnd w:id="9"/>
    </w:p>
    <w:p w:rsidR="00E76BD7" w:rsidRDefault="00E76BD7" w:rsidP="00E76BD7">
      <w:pPr>
        <w:pStyle w:val="Heading2"/>
        <w:spacing w:before="0"/>
      </w:pPr>
    </w:p>
    <w:p w:rsidR="008F6009" w:rsidRPr="00E76BD7" w:rsidRDefault="00792CAC" w:rsidP="00E76BD7">
      <w:pPr>
        <w:pStyle w:val="Heading2"/>
        <w:spacing w:before="0"/>
        <w:rPr>
          <w:color w:val="365F91"/>
          <w:sz w:val="24"/>
          <w:szCs w:val="24"/>
        </w:rPr>
      </w:pPr>
      <w:bookmarkStart w:id="10" w:name="_Toc375301659"/>
      <w:r w:rsidRPr="00E76BD7">
        <w:rPr>
          <w:color w:val="365F91"/>
          <w:sz w:val="24"/>
          <w:szCs w:val="24"/>
        </w:rPr>
        <w:t>Workshop arrangement and opening session</w:t>
      </w:r>
      <w:bookmarkEnd w:id="10"/>
    </w:p>
    <w:p w:rsidR="00E76BD7" w:rsidRDefault="00E76BD7" w:rsidP="00E76BD7">
      <w:pPr>
        <w:rPr>
          <w:color w:val="000000"/>
          <w:lang w:val="en-GB"/>
        </w:rPr>
      </w:pPr>
    </w:p>
    <w:p w:rsidR="00792CAC" w:rsidRPr="00486007" w:rsidRDefault="00792CAC" w:rsidP="0077641B">
      <w:pPr>
        <w:spacing w:line="276" w:lineRule="auto"/>
        <w:rPr>
          <w:color w:val="000000"/>
          <w:lang w:val="en-GB"/>
        </w:rPr>
      </w:pPr>
      <w:r w:rsidRPr="00486007">
        <w:rPr>
          <w:color w:val="000000"/>
          <w:lang w:val="en-GB"/>
        </w:rPr>
        <w:t>The CRFM</w:t>
      </w:r>
      <w:r w:rsidR="00E76BD7">
        <w:rPr>
          <w:color w:val="000000"/>
          <w:lang w:val="en-GB"/>
        </w:rPr>
        <w:t xml:space="preserve"> </w:t>
      </w:r>
      <w:r w:rsidRPr="00486007">
        <w:rPr>
          <w:color w:val="000000"/>
          <w:lang w:val="en-GB"/>
        </w:rPr>
        <w:t>/</w:t>
      </w:r>
      <w:r w:rsidR="00E76BD7">
        <w:rPr>
          <w:color w:val="000000"/>
          <w:lang w:val="en-GB"/>
        </w:rPr>
        <w:t xml:space="preserve"> </w:t>
      </w:r>
      <w:r w:rsidRPr="00486007">
        <w:rPr>
          <w:color w:val="000000"/>
          <w:lang w:val="en-GB"/>
        </w:rPr>
        <w:t>FAO</w:t>
      </w:r>
      <w:r w:rsidR="00E76BD7">
        <w:rPr>
          <w:color w:val="000000"/>
          <w:lang w:val="en-GB"/>
        </w:rPr>
        <w:t xml:space="preserve"> </w:t>
      </w:r>
      <w:r w:rsidRPr="00486007">
        <w:rPr>
          <w:color w:val="000000"/>
          <w:lang w:val="en-GB"/>
        </w:rPr>
        <w:t>/</w:t>
      </w:r>
      <w:r w:rsidR="00E76BD7">
        <w:rPr>
          <w:color w:val="000000"/>
          <w:lang w:val="en-GB"/>
        </w:rPr>
        <w:t xml:space="preserve"> </w:t>
      </w:r>
      <w:r w:rsidRPr="00486007">
        <w:rPr>
          <w:color w:val="000000"/>
          <w:lang w:val="en-GB"/>
        </w:rPr>
        <w:t>WECAFC</w:t>
      </w:r>
      <w:r w:rsidR="00E76BD7">
        <w:rPr>
          <w:color w:val="000000"/>
          <w:lang w:val="en-GB"/>
        </w:rPr>
        <w:t xml:space="preserve"> </w:t>
      </w:r>
      <w:r w:rsidRPr="00486007">
        <w:rPr>
          <w:color w:val="000000"/>
          <w:lang w:val="en-GB"/>
        </w:rPr>
        <w:t>/</w:t>
      </w:r>
      <w:r w:rsidR="00E76BD7">
        <w:rPr>
          <w:color w:val="000000"/>
          <w:lang w:val="en-GB"/>
        </w:rPr>
        <w:t xml:space="preserve"> </w:t>
      </w:r>
      <w:r w:rsidRPr="00486007">
        <w:rPr>
          <w:color w:val="000000"/>
          <w:lang w:val="en-GB"/>
        </w:rPr>
        <w:t>CCCCC</w:t>
      </w:r>
      <w:r w:rsidR="00E76BD7">
        <w:rPr>
          <w:color w:val="000000"/>
          <w:lang w:val="en-GB"/>
        </w:rPr>
        <w:t xml:space="preserve"> </w:t>
      </w:r>
      <w:r w:rsidRPr="00486007">
        <w:rPr>
          <w:color w:val="000000"/>
          <w:lang w:val="en-GB"/>
        </w:rPr>
        <w:t>/</w:t>
      </w:r>
      <w:r w:rsidR="00E76BD7">
        <w:rPr>
          <w:color w:val="000000"/>
          <w:lang w:val="en-GB"/>
        </w:rPr>
        <w:t xml:space="preserve"> </w:t>
      </w:r>
      <w:r w:rsidRPr="00486007">
        <w:rPr>
          <w:color w:val="000000"/>
          <w:lang w:val="en-GB"/>
        </w:rPr>
        <w:t xml:space="preserve">CDEMA Regional Workshop on Formulation of a Strategy, Action Plan and Programme Proposal on Disaster Risk Management, Climate Change Adaptation in Fisheries and Aquaculture in the CARICOM and Wider Caribbean Region was held in Kingston, Jamaica, from 10 – 12 December 2012. It was organized </w:t>
      </w:r>
      <w:r w:rsidR="00091DD2">
        <w:rPr>
          <w:color w:val="000000"/>
          <w:lang w:val="en-GB"/>
        </w:rPr>
        <w:t xml:space="preserve">by </w:t>
      </w:r>
      <w:r w:rsidRPr="00486007">
        <w:rPr>
          <w:color w:val="000000"/>
          <w:lang w:val="en-GB"/>
        </w:rPr>
        <w:t>the Caribbean Regional Fisheries Mechanism (CRFM) and Food and Agriculture Organi</w:t>
      </w:r>
      <w:r w:rsidR="00951A33">
        <w:rPr>
          <w:color w:val="000000"/>
          <w:lang w:val="en-GB"/>
        </w:rPr>
        <w:t>z</w:t>
      </w:r>
      <w:r w:rsidRPr="00486007">
        <w:rPr>
          <w:color w:val="000000"/>
          <w:lang w:val="en-GB"/>
        </w:rPr>
        <w:t>ation of the United Nations (FAO) in collaboration with the Western Central Atlantic Fishery Commission (WECAFC), Caribbean Community Climate Change Centre (CCCCC)</w:t>
      </w:r>
      <w:r w:rsidR="009D4A49">
        <w:rPr>
          <w:color w:val="000000"/>
          <w:lang w:val="en-GB"/>
        </w:rPr>
        <w:t xml:space="preserve">, </w:t>
      </w:r>
      <w:r w:rsidRPr="00486007">
        <w:rPr>
          <w:color w:val="000000"/>
          <w:lang w:val="en-GB"/>
        </w:rPr>
        <w:t xml:space="preserve">  Caribbean Disaster Emergency Management Agency (CDEMA)</w:t>
      </w:r>
      <w:r w:rsidR="009D4A49" w:rsidRPr="009D4A49">
        <w:t xml:space="preserve"> </w:t>
      </w:r>
      <w:r w:rsidR="009D4A49" w:rsidRPr="009D4A49">
        <w:rPr>
          <w:color w:val="000000"/>
          <w:lang w:val="en-GB"/>
        </w:rPr>
        <w:t>and University of the West Indies (UWI)</w:t>
      </w:r>
      <w:r w:rsidRPr="00486007">
        <w:rPr>
          <w:color w:val="000000"/>
          <w:lang w:val="en-GB"/>
        </w:rPr>
        <w:t xml:space="preserve">. The government of Jamaica </w:t>
      </w:r>
      <w:r>
        <w:rPr>
          <w:color w:val="000000"/>
          <w:lang w:val="en-GB"/>
        </w:rPr>
        <w:t xml:space="preserve">was </w:t>
      </w:r>
      <w:r w:rsidRPr="00486007">
        <w:rPr>
          <w:color w:val="000000"/>
          <w:lang w:val="en-GB"/>
        </w:rPr>
        <w:t>host</w:t>
      </w:r>
      <w:r>
        <w:rPr>
          <w:color w:val="000000"/>
          <w:lang w:val="en-GB"/>
        </w:rPr>
        <w:t xml:space="preserve"> to</w:t>
      </w:r>
      <w:r w:rsidR="002841EE">
        <w:rPr>
          <w:color w:val="000000"/>
          <w:lang w:val="en-GB"/>
        </w:rPr>
        <w:t xml:space="preserve"> </w:t>
      </w:r>
      <w:r>
        <w:rPr>
          <w:color w:val="000000"/>
          <w:lang w:val="en-GB"/>
        </w:rPr>
        <w:t xml:space="preserve">the </w:t>
      </w:r>
      <w:r w:rsidRPr="00486007">
        <w:rPr>
          <w:color w:val="000000"/>
          <w:lang w:val="en-GB"/>
        </w:rPr>
        <w:t>workshop</w:t>
      </w:r>
      <w:r>
        <w:rPr>
          <w:color w:val="000000"/>
          <w:lang w:val="en-GB"/>
        </w:rPr>
        <w:t>.</w:t>
      </w:r>
      <w:r w:rsidR="002841EE">
        <w:rPr>
          <w:color w:val="000000"/>
          <w:lang w:val="en-GB"/>
        </w:rPr>
        <w:t xml:space="preserve"> </w:t>
      </w:r>
      <w:r w:rsidRPr="00486007">
        <w:rPr>
          <w:color w:val="000000"/>
          <w:lang w:val="en-GB"/>
        </w:rPr>
        <w:t xml:space="preserve">Financial support for the workshop was provided by Sweden through the FMM FAO </w:t>
      </w:r>
      <w:r w:rsidR="006E0753" w:rsidRPr="00486007">
        <w:rPr>
          <w:color w:val="000000"/>
          <w:lang w:val="en-GB"/>
        </w:rPr>
        <w:t>Multi-donor</w:t>
      </w:r>
      <w:r w:rsidRPr="00486007">
        <w:rPr>
          <w:color w:val="000000"/>
          <w:lang w:val="en-GB"/>
        </w:rPr>
        <w:t xml:space="preserve"> Mechanism (FMM/GLO/003/MUL) and Japan through the project on “Fisheries management and marine conservation within a changing ecosystem context” (GCP /INT/253/JPN).</w:t>
      </w:r>
    </w:p>
    <w:p w:rsidR="00792CAC" w:rsidRDefault="00792CAC" w:rsidP="00E76BD7">
      <w:pPr>
        <w:rPr>
          <w:color w:val="000000"/>
          <w:lang w:val="en-GB"/>
        </w:rPr>
      </w:pPr>
    </w:p>
    <w:p w:rsidR="00C41926" w:rsidRPr="00C41926" w:rsidRDefault="00532481" w:rsidP="0077641B">
      <w:pPr>
        <w:spacing w:line="276" w:lineRule="auto"/>
        <w:rPr>
          <w:color w:val="000000"/>
          <w:lang w:val="en-GB"/>
        </w:rPr>
      </w:pPr>
      <w:r>
        <w:rPr>
          <w:color w:val="000000"/>
          <w:lang w:val="en-GB"/>
        </w:rPr>
        <w:t>Mr</w:t>
      </w:r>
      <w:r w:rsidR="00E76BD7">
        <w:rPr>
          <w:color w:val="000000"/>
          <w:lang w:val="en-GB"/>
        </w:rPr>
        <w:t>.</w:t>
      </w:r>
      <w:r>
        <w:rPr>
          <w:color w:val="000000"/>
          <w:lang w:val="en-GB"/>
        </w:rPr>
        <w:t xml:space="preserve"> </w:t>
      </w:r>
      <w:r w:rsidR="00C41926" w:rsidRPr="00C41926">
        <w:rPr>
          <w:color w:val="000000"/>
          <w:lang w:val="en-GB"/>
        </w:rPr>
        <w:t>Andre Kong</w:t>
      </w:r>
      <w:r w:rsidR="00C41926">
        <w:rPr>
          <w:color w:val="000000"/>
          <w:lang w:val="en-GB"/>
        </w:rPr>
        <w:t xml:space="preserve">, </w:t>
      </w:r>
      <w:r w:rsidR="00C41926" w:rsidRPr="00C41926">
        <w:rPr>
          <w:color w:val="000000"/>
          <w:lang w:val="en-GB"/>
        </w:rPr>
        <w:t>C</w:t>
      </w:r>
      <w:r w:rsidR="00C41926">
        <w:rPr>
          <w:color w:val="000000"/>
          <w:lang w:val="en-GB"/>
        </w:rPr>
        <w:t>hief Executive Officer</w:t>
      </w:r>
      <w:r w:rsidR="00E76BD7">
        <w:rPr>
          <w:color w:val="000000"/>
          <w:lang w:val="en-GB"/>
        </w:rPr>
        <w:t xml:space="preserve"> </w:t>
      </w:r>
      <w:r w:rsidR="00600153">
        <w:rPr>
          <w:color w:val="000000"/>
          <w:lang w:val="en-GB"/>
        </w:rPr>
        <w:t xml:space="preserve">of the Fisheries Division in the </w:t>
      </w:r>
      <w:r w:rsidR="00C41926" w:rsidRPr="00C41926">
        <w:rPr>
          <w:color w:val="000000"/>
          <w:lang w:val="en-GB"/>
        </w:rPr>
        <w:t>Ministry of Agriculture and Fisheries</w:t>
      </w:r>
      <w:r w:rsidR="00600153">
        <w:rPr>
          <w:color w:val="000000"/>
          <w:lang w:val="en-GB"/>
        </w:rPr>
        <w:t xml:space="preserve"> of </w:t>
      </w:r>
      <w:r w:rsidR="00C41926" w:rsidRPr="00C41926">
        <w:rPr>
          <w:color w:val="000000"/>
          <w:lang w:val="en-GB"/>
        </w:rPr>
        <w:t>Jamaica</w:t>
      </w:r>
      <w:r w:rsidR="00600153">
        <w:rPr>
          <w:color w:val="000000"/>
          <w:lang w:val="en-GB"/>
        </w:rPr>
        <w:t xml:space="preserve"> welcomed participants.</w:t>
      </w:r>
      <w:r w:rsidR="003248D9">
        <w:rPr>
          <w:color w:val="000000"/>
          <w:lang w:val="en-GB"/>
        </w:rPr>
        <w:t xml:space="preserve"> He said that </w:t>
      </w:r>
      <w:r w:rsidR="00AF77A9">
        <w:rPr>
          <w:color w:val="000000"/>
          <w:lang w:val="en-GB"/>
        </w:rPr>
        <w:t>c</w:t>
      </w:r>
      <w:r w:rsidR="00AF77A9" w:rsidRPr="00486007">
        <w:rPr>
          <w:color w:val="000000"/>
          <w:lang w:val="en-GB"/>
        </w:rPr>
        <w:t xml:space="preserve">limate change adaptation </w:t>
      </w:r>
      <w:r w:rsidR="00AF77A9">
        <w:rPr>
          <w:color w:val="000000"/>
          <w:lang w:val="en-GB"/>
        </w:rPr>
        <w:t xml:space="preserve">(CCA) and </w:t>
      </w:r>
      <w:r w:rsidR="00AF77A9" w:rsidRPr="00486007">
        <w:rPr>
          <w:color w:val="000000"/>
          <w:lang w:val="en-GB"/>
        </w:rPr>
        <w:t>disaster risk management</w:t>
      </w:r>
      <w:r w:rsidR="00AF77A9">
        <w:rPr>
          <w:color w:val="000000"/>
          <w:lang w:val="en-GB"/>
        </w:rPr>
        <w:t xml:space="preserve"> (DRM) </w:t>
      </w:r>
      <w:r w:rsidR="003248D9">
        <w:rPr>
          <w:color w:val="000000"/>
          <w:lang w:val="en-GB"/>
        </w:rPr>
        <w:t xml:space="preserve">were </w:t>
      </w:r>
      <w:r w:rsidR="00C41926" w:rsidRPr="00C41926">
        <w:rPr>
          <w:color w:val="000000"/>
          <w:lang w:val="en-GB"/>
        </w:rPr>
        <w:t>long recognised as significant gap</w:t>
      </w:r>
      <w:r w:rsidR="003248D9">
        <w:rPr>
          <w:color w:val="000000"/>
          <w:lang w:val="en-GB"/>
        </w:rPr>
        <w:t>s</w:t>
      </w:r>
      <w:r w:rsidR="002841EE">
        <w:rPr>
          <w:color w:val="000000"/>
          <w:lang w:val="en-GB"/>
        </w:rPr>
        <w:t xml:space="preserve"> </w:t>
      </w:r>
      <w:r w:rsidR="003248D9">
        <w:rPr>
          <w:color w:val="000000"/>
          <w:lang w:val="en-GB"/>
        </w:rPr>
        <w:t>i</w:t>
      </w:r>
      <w:r w:rsidR="00C41926" w:rsidRPr="00C41926">
        <w:rPr>
          <w:color w:val="000000"/>
          <w:lang w:val="en-GB"/>
        </w:rPr>
        <w:t xml:space="preserve">n </w:t>
      </w:r>
      <w:r w:rsidR="003248D9">
        <w:rPr>
          <w:color w:val="000000"/>
          <w:lang w:val="en-GB"/>
        </w:rPr>
        <w:t xml:space="preserve">fisheries and aquaculture </w:t>
      </w:r>
      <w:r w:rsidR="00C41926" w:rsidRPr="00C41926">
        <w:rPr>
          <w:color w:val="000000"/>
          <w:lang w:val="en-GB"/>
        </w:rPr>
        <w:t>planning and policy in Jamaica</w:t>
      </w:r>
      <w:r w:rsidR="003248D9">
        <w:rPr>
          <w:color w:val="000000"/>
          <w:lang w:val="en-GB"/>
        </w:rPr>
        <w:t xml:space="preserve"> and most other countries in the Caribbean</w:t>
      </w:r>
      <w:r w:rsidR="00C41926" w:rsidRPr="00C41926">
        <w:rPr>
          <w:color w:val="000000"/>
          <w:lang w:val="en-GB"/>
        </w:rPr>
        <w:t>.</w:t>
      </w:r>
      <w:r w:rsidR="003248D9">
        <w:rPr>
          <w:color w:val="000000"/>
          <w:lang w:val="en-GB"/>
        </w:rPr>
        <w:t xml:space="preserve"> Mr</w:t>
      </w:r>
      <w:r w:rsidR="00E76BD7">
        <w:rPr>
          <w:color w:val="000000"/>
          <w:lang w:val="en-GB"/>
        </w:rPr>
        <w:t>.</w:t>
      </w:r>
      <w:r w:rsidR="003248D9">
        <w:rPr>
          <w:color w:val="000000"/>
          <w:lang w:val="en-GB"/>
        </w:rPr>
        <w:t xml:space="preserve"> Kong l</w:t>
      </w:r>
      <w:r w:rsidR="00C41926" w:rsidRPr="00C41926">
        <w:rPr>
          <w:color w:val="000000"/>
          <w:lang w:val="en-GB"/>
        </w:rPr>
        <w:t>ook</w:t>
      </w:r>
      <w:r w:rsidR="003248D9">
        <w:rPr>
          <w:color w:val="000000"/>
          <w:lang w:val="en-GB"/>
        </w:rPr>
        <w:t>ed</w:t>
      </w:r>
      <w:r w:rsidR="00C41926" w:rsidRPr="00C41926">
        <w:rPr>
          <w:color w:val="000000"/>
          <w:lang w:val="en-GB"/>
        </w:rPr>
        <w:t xml:space="preserve"> forward to</w:t>
      </w:r>
      <w:r w:rsidR="003248D9">
        <w:rPr>
          <w:color w:val="000000"/>
          <w:lang w:val="en-GB"/>
        </w:rPr>
        <w:t xml:space="preserve"> informative</w:t>
      </w:r>
      <w:r w:rsidR="00C41926" w:rsidRPr="00C41926">
        <w:rPr>
          <w:color w:val="000000"/>
          <w:lang w:val="en-GB"/>
        </w:rPr>
        <w:t xml:space="preserve"> interaction and discussion. </w:t>
      </w:r>
      <w:r w:rsidR="003248D9">
        <w:rPr>
          <w:color w:val="000000"/>
          <w:lang w:val="en-GB"/>
        </w:rPr>
        <w:t>He was sure that</w:t>
      </w:r>
      <w:r w:rsidR="00C41926" w:rsidRPr="00C41926">
        <w:rPr>
          <w:color w:val="000000"/>
          <w:lang w:val="en-GB"/>
        </w:rPr>
        <w:t xml:space="preserve"> the </w:t>
      </w:r>
      <w:r w:rsidR="003248D9">
        <w:rPr>
          <w:color w:val="000000"/>
          <w:lang w:val="en-GB"/>
        </w:rPr>
        <w:t xml:space="preserve">timely </w:t>
      </w:r>
      <w:r w:rsidR="00C41926" w:rsidRPr="00C41926">
        <w:rPr>
          <w:color w:val="000000"/>
          <w:lang w:val="en-GB"/>
        </w:rPr>
        <w:t>initiative w</w:t>
      </w:r>
      <w:r w:rsidR="003248D9">
        <w:rPr>
          <w:color w:val="000000"/>
          <w:lang w:val="en-GB"/>
        </w:rPr>
        <w:t>ould</w:t>
      </w:r>
      <w:r w:rsidR="002841EE">
        <w:rPr>
          <w:color w:val="000000"/>
          <w:lang w:val="en-GB"/>
        </w:rPr>
        <w:t xml:space="preserve"> </w:t>
      </w:r>
      <w:r w:rsidR="003248D9">
        <w:rPr>
          <w:color w:val="000000"/>
          <w:lang w:val="en-GB"/>
        </w:rPr>
        <w:t>benefit</w:t>
      </w:r>
      <w:r w:rsidR="00C41926" w:rsidRPr="00C41926">
        <w:rPr>
          <w:color w:val="000000"/>
          <w:lang w:val="en-GB"/>
        </w:rPr>
        <w:t xml:space="preserve"> the region.</w:t>
      </w:r>
    </w:p>
    <w:p w:rsidR="00C41926" w:rsidRPr="00C41926" w:rsidRDefault="00C41926" w:rsidP="00E76BD7">
      <w:pPr>
        <w:rPr>
          <w:color w:val="000000"/>
          <w:lang w:val="en-GB"/>
        </w:rPr>
      </w:pPr>
    </w:p>
    <w:p w:rsidR="00C41926" w:rsidRDefault="00532481" w:rsidP="0077641B">
      <w:pPr>
        <w:spacing w:line="276" w:lineRule="auto"/>
        <w:rPr>
          <w:color w:val="000000"/>
          <w:lang w:val="en-GB"/>
        </w:rPr>
      </w:pPr>
      <w:r>
        <w:rPr>
          <w:color w:val="000000"/>
          <w:lang w:val="en-GB"/>
        </w:rPr>
        <w:t>Mr</w:t>
      </w:r>
      <w:r w:rsidR="00E76BD7">
        <w:rPr>
          <w:color w:val="000000"/>
          <w:lang w:val="en-GB"/>
        </w:rPr>
        <w:t>.</w:t>
      </w:r>
      <w:r>
        <w:rPr>
          <w:color w:val="000000"/>
          <w:lang w:val="en-GB"/>
        </w:rPr>
        <w:t xml:space="preserve"> </w:t>
      </w:r>
      <w:r w:rsidR="00C41926" w:rsidRPr="003248D9">
        <w:rPr>
          <w:color w:val="000000"/>
          <w:lang w:val="en-GB"/>
        </w:rPr>
        <w:t>Milton Haughton, Executive Director</w:t>
      </w:r>
      <w:r w:rsidR="003248D9" w:rsidRPr="003248D9">
        <w:rPr>
          <w:color w:val="000000"/>
          <w:lang w:val="en-GB"/>
        </w:rPr>
        <w:t xml:space="preserve"> of the</w:t>
      </w:r>
      <w:r w:rsidR="00C41926" w:rsidRPr="003248D9">
        <w:rPr>
          <w:color w:val="000000"/>
          <w:lang w:val="en-GB"/>
        </w:rPr>
        <w:t xml:space="preserve"> CRFM Secretariat</w:t>
      </w:r>
      <w:r w:rsidR="003248D9" w:rsidRPr="003248D9">
        <w:rPr>
          <w:color w:val="000000"/>
          <w:lang w:val="en-GB"/>
        </w:rPr>
        <w:t xml:space="preserve"> based in </w:t>
      </w:r>
      <w:r w:rsidR="00C41926" w:rsidRPr="003248D9">
        <w:rPr>
          <w:color w:val="000000"/>
          <w:lang w:val="en-GB"/>
        </w:rPr>
        <w:t>Belize</w:t>
      </w:r>
      <w:r w:rsidR="003248D9" w:rsidRPr="003248D9">
        <w:rPr>
          <w:color w:val="000000"/>
          <w:lang w:val="en-GB"/>
        </w:rPr>
        <w:t xml:space="preserve">, </w:t>
      </w:r>
      <w:r w:rsidR="003248D9">
        <w:rPr>
          <w:color w:val="000000"/>
          <w:lang w:val="en-GB"/>
        </w:rPr>
        <w:t xml:space="preserve">noted the high level of </w:t>
      </w:r>
      <w:r w:rsidR="00C41926" w:rsidRPr="00C41926">
        <w:rPr>
          <w:color w:val="000000"/>
          <w:lang w:val="en-GB"/>
        </w:rPr>
        <w:t>representation from fisherfolk</w:t>
      </w:r>
      <w:r w:rsidR="003248D9">
        <w:rPr>
          <w:color w:val="000000"/>
          <w:lang w:val="en-GB"/>
        </w:rPr>
        <w:t xml:space="preserve"> organisations</w:t>
      </w:r>
      <w:r w:rsidR="00C41926" w:rsidRPr="00C41926">
        <w:rPr>
          <w:color w:val="000000"/>
          <w:lang w:val="en-GB"/>
        </w:rPr>
        <w:t xml:space="preserve">, fisheries </w:t>
      </w:r>
      <w:r w:rsidR="00797D4C">
        <w:rPr>
          <w:color w:val="000000"/>
          <w:lang w:val="en-GB"/>
        </w:rPr>
        <w:t>authorities</w:t>
      </w:r>
      <w:r w:rsidR="00C41926" w:rsidRPr="00C41926">
        <w:rPr>
          <w:color w:val="000000"/>
          <w:lang w:val="en-GB"/>
        </w:rPr>
        <w:t xml:space="preserve">, </w:t>
      </w:r>
      <w:r w:rsidR="00797D4C" w:rsidRPr="00C41926">
        <w:rPr>
          <w:color w:val="000000"/>
          <w:lang w:val="en-GB"/>
        </w:rPr>
        <w:t>agencies responsible for DRM</w:t>
      </w:r>
      <w:r w:rsidR="002841EE">
        <w:rPr>
          <w:color w:val="000000"/>
          <w:lang w:val="en-GB"/>
        </w:rPr>
        <w:t xml:space="preserve"> </w:t>
      </w:r>
      <w:r w:rsidR="00797D4C" w:rsidRPr="00C41926">
        <w:rPr>
          <w:color w:val="000000"/>
          <w:lang w:val="en-GB"/>
        </w:rPr>
        <w:t>and</w:t>
      </w:r>
      <w:r w:rsidR="00797D4C">
        <w:rPr>
          <w:color w:val="000000"/>
          <w:lang w:val="en-GB"/>
        </w:rPr>
        <w:t xml:space="preserve"> diverse bodies involved in </w:t>
      </w:r>
      <w:r w:rsidR="00C41926" w:rsidRPr="00C41926">
        <w:rPr>
          <w:color w:val="000000"/>
          <w:lang w:val="en-GB"/>
        </w:rPr>
        <w:t>CCA in region.</w:t>
      </w:r>
      <w:r w:rsidR="00797D4C">
        <w:rPr>
          <w:color w:val="000000"/>
          <w:lang w:val="en-GB"/>
        </w:rPr>
        <w:t xml:space="preserve"> He said that variability and changes in climate are </w:t>
      </w:r>
      <w:r w:rsidR="00797D4C" w:rsidRPr="00C41926">
        <w:rPr>
          <w:color w:val="000000"/>
          <w:lang w:val="en-GB"/>
        </w:rPr>
        <w:t>compounding factor</w:t>
      </w:r>
      <w:r w:rsidR="00797D4C">
        <w:rPr>
          <w:color w:val="000000"/>
          <w:lang w:val="en-GB"/>
        </w:rPr>
        <w:t>s</w:t>
      </w:r>
      <w:r w:rsidR="00797D4C" w:rsidRPr="00C41926">
        <w:rPr>
          <w:color w:val="000000"/>
          <w:lang w:val="en-GB"/>
        </w:rPr>
        <w:t xml:space="preserve"> that fisheries managers and those connected to the sector cannot ignore</w:t>
      </w:r>
      <w:r w:rsidR="00797D4C">
        <w:rPr>
          <w:color w:val="000000"/>
          <w:lang w:val="en-GB"/>
        </w:rPr>
        <w:t>.</w:t>
      </w:r>
      <w:r w:rsidR="002841EE">
        <w:rPr>
          <w:color w:val="000000"/>
          <w:lang w:val="en-GB"/>
        </w:rPr>
        <w:t xml:space="preserve"> </w:t>
      </w:r>
      <w:r w:rsidR="00797D4C">
        <w:rPr>
          <w:color w:val="000000"/>
          <w:lang w:val="en-GB"/>
        </w:rPr>
        <w:t>Evidence f</w:t>
      </w:r>
      <w:r w:rsidR="00797D4C" w:rsidRPr="00C41926">
        <w:rPr>
          <w:color w:val="000000"/>
          <w:lang w:val="en-GB"/>
        </w:rPr>
        <w:t>rom recent disasters (</w:t>
      </w:r>
      <w:r w:rsidR="00797D4C">
        <w:rPr>
          <w:color w:val="000000"/>
          <w:lang w:val="en-GB"/>
        </w:rPr>
        <w:t xml:space="preserve">e.g. in </w:t>
      </w:r>
      <w:r w:rsidR="00797D4C" w:rsidRPr="00C41926">
        <w:rPr>
          <w:color w:val="000000"/>
          <w:lang w:val="en-GB"/>
        </w:rPr>
        <w:t>Japan and Indonesia)</w:t>
      </w:r>
      <w:r w:rsidR="00797D4C">
        <w:rPr>
          <w:color w:val="000000"/>
          <w:lang w:val="en-GB"/>
        </w:rPr>
        <w:t xml:space="preserve"> showed that </w:t>
      </w:r>
      <w:r w:rsidR="00797D4C" w:rsidRPr="00C41926">
        <w:rPr>
          <w:color w:val="000000"/>
          <w:lang w:val="en-GB"/>
        </w:rPr>
        <w:t>fishing communities tend</w:t>
      </w:r>
      <w:r w:rsidR="00797D4C">
        <w:rPr>
          <w:color w:val="000000"/>
          <w:lang w:val="en-GB"/>
        </w:rPr>
        <w:t>ed</w:t>
      </w:r>
      <w:r w:rsidR="00797D4C" w:rsidRPr="00C41926">
        <w:rPr>
          <w:color w:val="000000"/>
          <w:lang w:val="en-GB"/>
        </w:rPr>
        <w:t xml:space="preserve"> to bear the brunt of </w:t>
      </w:r>
      <w:r w:rsidR="00797D4C">
        <w:rPr>
          <w:color w:val="000000"/>
          <w:lang w:val="en-GB"/>
        </w:rPr>
        <w:t>coastal impact</w:t>
      </w:r>
      <w:r w:rsidR="00797D4C" w:rsidRPr="00C41926">
        <w:rPr>
          <w:color w:val="000000"/>
          <w:lang w:val="en-GB"/>
        </w:rPr>
        <w:t>s due to their location and vulnerability.</w:t>
      </w:r>
      <w:r w:rsidR="002841EE">
        <w:rPr>
          <w:color w:val="000000"/>
          <w:lang w:val="en-GB"/>
        </w:rPr>
        <w:t xml:space="preserve"> </w:t>
      </w:r>
      <w:r w:rsidR="00797D4C">
        <w:rPr>
          <w:color w:val="000000"/>
          <w:lang w:val="en-GB"/>
        </w:rPr>
        <w:t xml:space="preserve">The mystery of the </w:t>
      </w:r>
      <w:r w:rsidR="003D5860">
        <w:rPr>
          <w:color w:val="000000"/>
          <w:lang w:val="en-GB"/>
        </w:rPr>
        <w:t xml:space="preserve">2011 </w:t>
      </w:r>
      <w:r w:rsidR="00797D4C" w:rsidRPr="00C41926">
        <w:rPr>
          <w:i/>
          <w:color w:val="000000"/>
          <w:lang w:val="en-GB"/>
        </w:rPr>
        <w:t>Sargassum</w:t>
      </w:r>
      <w:r w:rsidR="00797D4C" w:rsidRPr="00C41926">
        <w:rPr>
          <w:color w:val="000000"/>
          <w:lang w:val="en-GB"/>
        </w:rPr>
        <w:t xml:space="preserve"> seaweed</w:t>
      </w:r>
      <w:r w:rsidR="002841EE">
        <w:rPr>
          <w:color w:val="000000"/>
          <w:lang w:val="en-GB"/>
        </w:rPr>
        <w:t xml:space="preserve"> </w:t>
      </w:r>
      <w:r w:rsidR="003D5860">
        <w:rPr>
          <w:color w:val="000000"/>
          <w:lang w:val="en-GB"/>
        </w:rPr>
        <w:t>abundance</w:t>
      </w:r>
      <w:r w:rsidR="00797D4C">
        <w:rPr>
          <w:color w:val="000000"/>
          <w:lang w:val="en-GB"/>
        </w:rPr>
        <w:t xml:space="preserve"> that affected much of the Caribbean illustrated </w:t>
      </w:r>
      <w:r w:rsidR="003D5860">
        <w:rPr>
          <w:color w:val="000000"/>
          <w:lang w:val="en-GB"/>
        </w:rPr>
        <w:t xml:space="preserve">the </w:t>
      </w:r>
      <w:r w:rsidR="00797D4C">
        <w:rPr>
          <w:color w:val="000000"/>
          <w:lang w:val="en-GB"/>
        </w:rPr>
        <w:t>uncertainty for which we must be prepared, but over which we may have little influence.</w:t>
      </w:r>
      <w:r w:rsidR="00E76BD7">
        <w:rPr>
          <w:color w:val="000000"/>
          <w:lang w:val="en-GB"/>
        </w:rPr>
        <w:t xml:space="preserve">  </w:t>
      </w:r>
      <w:r w:rsidR="003D5860" w:rsidRPr="00C41926">
        <w:rPr>
          <w:color w:val="000000"/>
          <w:lang w:val="en-GB"/>
        </w:rPr>
        <w:t xml:space="preserve">The </w:t>
      </w:r>
      <w:r w:rsidR="003D5860">
        <w:rPr>
          <w:color w:val="000000"/>
          <w:lang w:val="en-GB"/>
        </w:rPr>
        <w:t>workshop</w:t>
      </w:r>
      <w:r w:rsidR="003D5860" w:rsidRPr="00C41926">
        <w:rPr>
          <w:color w:val="000000"/>
          <w:lang w:val="en-GB"/>
        </w:rPr>
        <w:t xml:space="preserve"> should help to strengthen approach</w:t>
      </w:r>
      <w:r w:rsidR="003D5860">
        <w:rPr>
          <w:color w:val="000000"/>
          <w:lang w:val="en-GB"/>
        </w:rPr>
        <w:t>es</w:t>
      </w:r>
      <w:r w:rsidR="003D5860" w:rsidRPr="00C41926">
        <w:rPr>
          <w:color w:val="000000"/>
          <w:lang w:val="en-GB"/>
        </w:rPr>
        <w:t xml:space="preserve"> and interventions to ensure a more </w:t>
      </w:r>
      <w:r w:rsidR="003D5860">
        <w:rPr>
          <w:color w:val="000000"/>
          <w:lang w:val="en-GB"/>
        </w:rPr>
        <w:t xml:space="preserve">safe and </w:t>
      </w:r>
      <w:r w:rsidR="003D5860" w:rsidRPr="00C41926">
        <w:rPr>
          <w:color w:val="000000"/>
          <w:lang w:val="en-GB"/>
        </w:rPr>
        <w:t>secure future</w:t>
      </w:r>
      <w:r w:rsidR="003D5860">
        <w:rPr>
          <w:color w:val="000000"/>
          <w:lang w:val="en-GB"/>
        </w:rPr>
        <w:t xml:space="preserve"> despite the changing climate</w:t>
      </w:r>
      <w:r w:rsidR="003D5860" w:rsidRPr="00C41926">
        <w:rPr>
          <w:color w:val="000000"/>
          <w:lang w:val="en-GB"/>
        </w:rPr>
        <w:t>.</w:t>
      </w:r>
    </w:p>
    <w:p w:rsidR="00797D4C" w:rsidRDefault="00797D4C" w:rsidP="00E76BD7">
      <w:pPr>
        <w:rPr>
          <w:color w:val="000000"/>
          <w:lang w:val="en-GB"/>
        </w:rPr>
      </w:pPr>
    </w:p>
    <w:p w:rsidR="00C41926" w:rsidRDefault="00532481" w:rsidP="0077641B">
      <w:pPr>
        <w:spacing w:line="276" w:lineRule="auto"/>
        <w:rPr>
          <w:color w:val="000000"/>
          <w:lang w:val="en-GB"/>
        </w:rPr>
      </w:pPr>
      <w:r>
        <w:rPr>
          <w:color w:val="000000"/>
          <w:lang w:val="en-GB"/>
        </w:rPr>
        <w:t>Mr</w:t>
      </w:r>
      <w:r w:rsidR="00E76BD7">
        <w:rPr>
          <w:color w:val="000000"/>
          <w:lang w:val="en-GB"/>
        </w:rPr>
        <w:t>.</w:t>
      </w:r>
      <w:r>
        <w:rPr>
          <w:color w:val="000000"/>
          <w:lang w:val="en-GB"/>
        </w:rPr>
        <w:t xml:space="preserve"> </w:t>
      </w:r>
      <w:r w:rsidR="00C41926" w:rsidRPr="00C41926">
        <w:rPr>
          <w:color w:val="000000"/>
          <w:lang w:val="en-GB"/>
        </w:rPr>
        <w:t>Jerome Thomas</w:t>
      </w:r>
      <w:r w:rsidR="003D5860">
        <w:rPr>
          <w:color w:val="000000"/>
          <w:lang w:val="en-GB"/>
        </w:rPr>
        <w:t>,</w:t>
      </w:r>
      <w:r w:rsidR="00C41926" w:rsidRPr="00C41926">
        <w:rPr>
          <w:color w:val="000000"/>
          <w:lang w:val="en-GB"/>
        </w:rPr>
        <w:t xml:space="preserve"> FAO </w:t>
      </w:r>
      <w:r w:rsidR="003D5860" w:rsidRPr="003D5860">
        <w:rPr>
          <w:color w:val="000000"/>
          <w:lang w:val="en-GB"/>
        </w:rPr>
        <w:t xml:space="preserve">Representative for </w:t>
      </w:r>
      <w:r w:rsidR="00C41926" w:rsidRPr="00C41926">
        <w:rPr>
          <w:color w:val="000000"/>
          <w:lang w:val="en-GB"/>
        </w:rPr>
        <w:t xml:space="preserve">Jamaica, </w:t>
      </w:r>
      <w:r w:rsidR="00A010A1">
        <w:rPr>
          <w:color w:val="000000"/>
          <w:lang w:val="en-GB"/>
        </w:rPr>
        <w:t xml:space="preserve">The </w:t>
      </w:r>
      <w:r w:rsidR="00C41926" w:rsidRPr="00C41926">
        <w:rPr>
          <w:color w:val="000000"/>
          <w:lang w:val="en-GB"/>
        </w:rPr>
        <w:t>Bahamas and Belize</w:t>
      </w:r>
      <w:r w:rsidR="003D5860">
        <w:rPr>
          <w:color w:val="000000"/>
          <w:lang w:val="en-GB"/>
        </w:rPr>
        <w:t xml:space="preserve"> also w</w:t>
      </w:r>
      <w:r w:rsidR="00C41926" w:rsidRPr="00C41926">
        <w:rPr>
          <w:color w:val="000000"/>
          <w:lang w:val="en-GB"/>
        </w:rPr>
        <w:t>elcome</w:t>
      </w:r>
      <w:r w:rsidR="003D5860">
        <w:rPr>
          <w:color w:val="000000"/>
          <w:lang w:val="en-GB"/>
        </w:rPr>
        <w:t>d</w:t>
      </w:r>
      <w:r w:rsidR="00C41926" w:rsidRPr="00C41926">
        <w:rPr>
          <w:color w:val="000000"/>
          <w:lang w:val="en-GB"/>
        </w:rPr>
        <w:t xml:space="preserve"> all partner</w:t>
      </w:r>
      <w:r w:rsidR="003D5860">
        <w:rPr>
          <w:color w:val="000000"/>
          <w:lang w:val="en-GB"/>
        </w:rPr>
        <w:t xml:space="preserve"> agencie</w:t>
      </w:r>
      <w:r w:rsidR="00C41926" w:rsidRPr="00C41926">
        <w:rPr>
          <w:color w:val="000000"/>
          <w:lang w:val="en-GB"/>
        </w:rPr>
        <w:t xml:space="preserve">s and </w:t>
      </w:r>
      <w:r w:rsidR="003D5860">
        <w:rPr>
          <w:color w:val="000000"/>
          <w:lang w:val="en-GB"/>
        </w:rPr>
        <w:t xml:space="preserve">workshop </w:t>
      </w:r>
      <w:r w:rsidR="00C41926" w:rsidRPr="00C41926">
        <w:rPr>
          <w:color w:val="000000"/>
          <w:lang w:val="en-GB"/>
        </w:rPr>
        <w:t>participants.</w:t>
      </w:r>
      <w:r w:rsidR="002841EE">
        <w:rPr>
          <w:color w:val="000000"/>
          <w:lang w:val="en-GB"/>
        </w:rPr>
        <w:t xml:space="preserve"> </w:t>
      </w:r>
      <w:r w:rsidR="00A010A1">
        <w:rPr>
          <w:color w:val="000000"/>
          <w:lang w:val="en-GB"/>
        </w:rPr>
        <w:t>He said that f</w:t>
      </w:r>
      <w:r w:rsidR="00C41926" w:rsidRPr="00C41926">
        <w:rPr>
          <w:color w:val="000000"/>
          <w:lang w:val="en-GB"/>
        </w:rPr>
        <w:t xml:space="preserve">ishers, fish farmers and </w:t>
      </w:r>
      <w:r w:rsidR="003D5860">
        <w:rPr>
          <w:color w:val="000000"/>
          <w:lang w:val="en-GB"/>
        </w:rPr>
        <w:t xml:space="preserve">the </w:t>
      </w:r>
      <w:r w:rsidR="00C41926" w:rsidRPr="00C41926">
        <w:rPr>
          <w:color w:val="000000"/>
          <w:lang w:val="en-GB"/>
        </w:rPr>
        <w:t>communities</w:t>
      </w:r>
      <w:r w:rsidR="003D5860">
        <w:rPr>
          <w:color w:val="000000"/>
          <w:lang w:val="en-GB"/>
        </w:rPr>
        <w:t xml:space="preserve"> that </w:t>
      </w:r>
      <w:r w:rsidR="00C41926" w:rsidRPr="00C41926">
        <w:rPr>
          <w:color w:val="000000"/>
          <w:lang w:val="en-GB"/>
        </w:rPr>
        <w:t xml:space="preserve">they live in are vulnerable to </w:t>
      </w:r>
      <w:r w:rsidR="003D5860">
        <w:rPr>
          <w:color w:val="000000"/>
          <w:lang w:val="en-GB"/>
        </w:rPr>
        <w:t>climate</w:t>
      </w:r>
      <w:r w:rsidR="00C41926" w:rsidRPr="00C41926">
        <w:rPr>
          <w:color w:val="000000"/>
          <w:lang w:val="en-GB"/>
        </w:rPr>
        <w:t xml:space="preserve"> and disasters. This is so because of their location</w:t>
      </w:r>
      <w:r w:rsidR="003D5860">
        <w:rPr>
          <w:color w:val="000000"/>
          <w:lang w:val="en-GB"/>
        </w:rPr>
        <w:t xml:space="preserve"> and livelihoods</w:t>
      </w:r>
      <w:r w:rsidR="00C41926" w:rsidRPr="00C41926">
        <w:rPr>
          <w:color w:val="000000"/>
          <w:lang w:val="en-GB"/>
        </w:rPr>
        <w:t xml:space="preserve"> a</w:t>
      </w:r>
      <w:r w:rsidR="003D5860">
        <w:rPr>
          <w:color w:val="000000"/>
          <w:lang w:val="en-GB"/>
        </w:rPr>
        <w:t>t</w:t>
      </w:r>
      <w:r w:rsidR="00C41926" w:rsidRPr="00C41926">
        <w:rPr>
          <w:color w:val="000000"/>
          <w:lang w:val="en-GB"/>
        </w:rPr>
        <w:t xml:space="preserve"> the interface between land and water</w:t>
      </w:r>
      <w:r w:rsidR="003D5860">
        <w:rPr>
          <w:color w:val="000000"/>
          <w:lang w:val="en-GB"/>
        </w:rPr>
        <w:t>, whether on the coast or inland</w:t>
      </w:r>
      <w:r w:rsidR="00EE1F51">
        <w:rPr>
          <w:color w:val="000000"/>
          <w:lang w:val="en-GB"/>
        </w:rPr>
        <w:t xml:space="preserve">, </w:t>
      </w:r>
      <w:r w:rsidR="00EE1F51">
        <w:t>but also because their social, economic and political reality often includes poverty, marginalisation and overall high levels of vulnerability to shocks and change, especially in developing countries</w:t>
      </w:r>
      <w:r w:rsidR="00C41926" w:rsidRPr="00C41926">
        <w:rPr>
          <w:color w:val="000000"/>
          <w:lang w:val="en-GB"/>
        </w:rPr>
        <w:t xml:space="preserve">. FAO has a long history of providing support </w:t>
      </w:r>
      <w:r w:rsidR="00D9299F">
        <w:rPr>
          <w:color w:val="000000"/>
          <w:lang w:val="en-GB"/>
        </w:rPr>
        <w:t xml:space="preserve">before, </w:t>
      </w:r>
      <w:r w:rsidR="00C41926" w:rsidRPr="00C41926">
        <w:rPr>
          <w:color w:val="000000"/>
          <w:lang w:val="en-GB"/>
        </w:rPr>
        <w:t xml:space="preserve">during </w:t>
      </w:r>
      <w:r w:rsidR="00D9299F">
        <w:rPr>
          <w:color w:val="000000"/>
          <w:lang w:val="en-GB"/>
        </w:rPr>
        <w:t xml:space="preserve">and after </w:t>
      </w:r>
      <w:r w:rsidR="00C41926" w:rsidRPr="00C41926">
        <w:rPr>
          <w:color w:val="000000"/>
          <w:lang w:val="en-GB"/>
        </w:rPr>
        <w:t>disasters. C</w:t>
      </w:r>
      <w:r w:rsidR="00D9299F">
        <w:rPr>
          <w:color w:val="000000"/>
          <w:lang w:val="en-GB"/>
        </w:rPr>
        <w:t xml:space="preserve">limate variability and change </w:t>
      </w:r>
      <w:r w:rsidR="00C41926" w:rsidRPr="00C41926">
        <w:rPr>
          <w:color w:val="000000"/>
          <w:lang w:val="en-GB"/>
        </w:rPr>
        <w:t>add to</w:t>
      </w:r>
      <w:r w:rsidR="00D9299F">
        <w:rPr>
          <w:color w:val="000000"/>
          <w:lang w:val="en-GB"/>
        </w:rPr>
        <w:t xml:space="preserve"> the</w:t>
      </w:r>
      <w:r w:rsidR="00C41926" w:rsidRPr="00C41926">
        <w:rPr>
          <w:color w:val="000000"/>
          <w:lang w:val="en-GB"/>
        </w:rPr>
        <w:t xml:space="preserve"> complexity of </w:t>
      </w:r>
      <w:r w:rsidR="004A3027">
        <w:t xml:space="preserve">this </w:t>
      </w:r>
      <w:r w:rsidR="004A3027" w:rsidRPr="004A3027">
        <w:rPr>
          <w:szCs w:val="22"/>
        </w:rPr>
        <w:t>work as the frequency and intensity of weather-related natural disasters are likely to increase in the future</w:t>
      </w:r>
      <w:r w:rsidR="004A3027" w:rsidRPr="004A3027">
        <w:rPr>
          <w:szCs w:val="22"/>
          <w:lang w:eastAsia="en-GB"/>
        </w:rPr>
        <w:t xml:space="preserve">. Climate change also has other impacts on fishing and fish farming communities and the resources and environment they depend on. This may have far-reaching effects on livelihood strategies that need to be understood and taken into consideration in fisheries and aquaculture governance and development planning. </w:t>
      </w:r>
      <w:r w:rsidR="004A3027" w:rsidRPr="004A3027">
        <w:rPr>
          <w:szCs w:val="22"/>
        </w:rPr>
        <w:t>At the same time, disaster risk management (DRM) and climate change adaptation (CCA) strategies and programmes need to take the characteristics of the sector, its people and environment into consideration to become effective.</w:t>
      </w:r>
      <w:r w:rsidR="00EE1F51">
        <w:rPr>
          <w:color w:val="000000"/>
          <w:lang w:val="en-GB"/>
        </w:rPr>
        <w:t xml:space="preserve"> He </w:t>
      </w:r>
      <w:r w:rsidR="00EE1F51">
        <w:rPr>
          <w:color w:val="000000"/>
          <w:lang w:val="en-GB"/>
        </w:rPr>
        <w:lastRenderedPageBreak/>
        <w:t xml:space="preserve">added that </w:t>
      </w:r>
      <w:r w:rsidR="00EE1F51">
        <w:rPr>
          <w:lang w:val="en-CA"/>
        </w:rPr>
        <w:t xml:space="preserve">the work of the FAO Fisheries and Aquaculture Department in DRM and CCA is aligned to priorities expressed in international, regional and national policies and agreements </w:t>
      </w:r>
      <w:r w:rsidR="001A2F3C">
        <w:rPr>
          <w:lang w:val="en-CA"/>
        </w:rPr>
        <w:t xml:space="preserve">including </w:t>
      </w:r>
      <w:r w:rsidR="00EE1F51">
        <w:rPr>
          <w:lang w:val="en-CA"/>
        </w:rPr>
        <w:t xml:space="preserve">UNFCCC, RIO+20, COFI, etc. </w:t>
      </w:r>
      <w:r w:rsidR="00D9299F">
        <w:rPr>
          <w:color w:val="000000"/>
          <w:lang w:val="en-GB"/>
        </w:rPr>
        <w:t>He w</w:t>
      </w:r>
      <w:r w:rsidR="00C41926" w:rsidRPr="00C41926">
        <w:rPr>
          <w:color w:val="000000"/>
          <w:lang w:val="en-GB"/>
        </w:rPr>
        <w:t>ishe</w:t>
      </w:r>
      <w:r w:rsidR="00D9299F">
        <w:rPr>
          <w:color w:val="000000"/>
          <w:lang w:val="en-GB"/>
        </w:rPr>
        <w:t>d</w:t>
      </w:r>
      <w:r w:rsidR="00C41926" w:rsidRPr="00C41926">
        <w:rPr>
          <w:color w:val="000000"/>
          <w:lang w:val="en-GB"/>
        </w:rPr>
        <w:t xml:space="preserve"> all a productive workshop</w:t>
      </w:r>
      <w:r w:rsidR="00945D3B">
        <w:rPr>
          <w:color w:val="000000"/>
          <w:lang w:val="en-GB"/>
        </w:rPr>
        <w:t>,</w:t>
      </w:r>
      <w:r w:rsidR="002841EE">
        <w:rPr>
          <w:color w:val="000000"/>
          <w:lang w:val="en-GB"/>
        </w:rPr>
        <w:t xml:space="preserve"> </w:t>
      </w:r>
      <w:r w:rsidR="00D9299F">
        <w:rPr>
          <w:color w:val="000000"/>
          <w:lang w:val="en-GB"/>
        </w:rPr>
        <w:t>which he</w:t>
      </w:r>
      <w:r w:rsidR="002841EE">
        <w:rPr>
          <w:color w:val="000000"/>
          <w:lang w:val="en-GB"/>
        </w:rPr>
        <w:t xml:space="preserve"> </w:t>
      </w:r>
      <w:r w:rsidR="00D9299F">
        <w:rPr>
          <w:color w:val="000000"/>
          <w:lang w:val="en-GB"/>
        </w:rPr>
        <w:t>then f</w:t>
      </w:r>
      <w:r w:rsidR="00C41926" w:rsidRPr="00C41926">
        <w:rPr>
          <w:color w:val="000000"/>
          <w:lang w:val="en-GB"/>
        </w:rPr>
        <w:t xml:space="preserve">ormally </w:t>
      </w:r>
      <w:r w:rsidR="00D9299F">
        <w:rPr>
          <w:color w:val="000000"/>
          <w:lang w:val="en-GB"/>
        </w:rPr>
        <w:t xml:space="preserve">declared </w:t>
      </w:r>
      <w:r w:rsidR="00C41926" w:rsidRPr="00C41926">
        <w:rPr>
          <w:color w:val="000000"/>
          <w:lang w:val="en-GB"/>
        </w:rPr>
        <w:t>open.</w:t>
      </w:r>
    </w:p>
    <w:p w:rsidR="0030554E" w:rsidRDefault="0030554E" w:rsidP="00E76BD7">
      <w:pPr>
        <w:pStyle w:val="Heading2"/>
        <w:spacing w:before="0"/>
        <w:rPr>
          <w:color w:val="365F91"/>
          <w:sz w:val="24"/>
          <w:szCs w:val="24"/>
        </w:rPr>
      </w:pPr>
      <w:bookmarkStart w:id="11" w:name="_Toc326142211"/>
      <w:bookmarkStart w:id="12" w:name="_Toc332957130"/>
      <w:bookmarkStart w:id="13" w:name="_Toc335655009"/>
      <w:bookmarkStart w:id="14" w:name="_Toc335655252"/>
      <w:bookmarkStart w:id="15" w:name="_Toc335655980"/>
      <w:bookmarkStart w:id="16" w:name="_Toc335656452"/>
    </w:p>
    <w:p w:rsidR="00792CAC" w:rsidRPr="00E76BD7" w:rsidRDefault="00792CAC" w:rsidP="00E76BD7">
      <w:pPr>
        <w:pStyle w:val="Heading2"/>
        <w:spacing w:before="0"/>
        <w:rPr>
          <w:color w:val="365F91"/>
          <w:sz w:val="24"/>
          <w:szCs w:val="24"/>
        </w:rPr>
      </w:pPr>
      <w:bookmarkStart w:id="17" w:name="_Toc375301660"/>
      <w:r w:rsidRPr="00E76BD7">
        <w:rPr>
          <w:color w:val="365F91"/>
          <w:sz w:val="24"/>
          <w:szCs w:val="24"/>
        </w:rPr>
        <w:t>Introduction of participants</w:t>
      </w:r>
      <w:bookmarkEnd w:id="11"/>
      <w:bookmarkEnd w:id="12"/>
      <w:bookmarkEnd w:id="13"/>
      <w:bookmarkEnd w:id="14"/>
      <w:bookmarkEnd w:id="15"/>
      <w:bookmarkEnd w:id="16"/>
      <w:bookmarkEnd w:id="17"/>
    </w:p>
    <w:p w:rsidR="00E76BD7" w:rsidRDefault="00E76BD7" w:rsidP="00E76BD7">
      <w:pPr>
        <w:autoSpaceDE w:val="0"/>
        <w:autoSpaceDN w:val="0"/>
        <w:adjustRightInd w:val="0"/>
        <w:rPr>
          <w:rFonts w:eastAsiaTheme="minorHAnsi"/>
          <w:szCs w:val="22"/>
          <w:lang w:val="en-GB" w:bidi="ar-SA"/>
        </w:rPr>
      </w:pPr>
    </w:p>
    <w:p w:rsidR="00964CEC" w:rsidRDefault="00792CAC" w:rsidP="0077641B">
      <w:pPr>
        <w:autoSpaceDE w:val="0"/>
        <w:autoSpaceDN w:val="0"/>
        <w:adjustRightInd w:val="0"/>
        <w:spacing w:line="276" w:lineRule="auto"/>
        <w:rPr>
          <w:color w:val="000000"/>
          <w:lang w:val="en-GB"/>
        </w:rPr>
      </w:pPr>
      <w:r w:rsidRPr="00792CAC">
        <w:rPr>
          <w:rFonts w:eastAsiaTheme="minorHAnsi"/>
          <w:szCs w:val="22"/>
          <w:lang w:val="en-GB" w:bidi="ar-SA"/>
        </w:rPr>
        <w:t xml:space="preserve">Following </w:t>
      </w:r>
      <w:r w:rsidR="00964CEC">
        <w:rPr>
          <w:rFonts w:eastAsiaTheme="minorHAnsi"/>
          <w:szCs w:val="22"/>
          <w:lang w:val="en-GB" w:bidi="ar-SA"/>
        </w:rPr>
        <w:t>the opening</w:t>
      </w:r>
      <w:r w:rsidRPr="00792CAC">
        <w:rPr>
          <w:rFonts w:eastAsiaTheme="minorHAnsi"/>
          <w:szCs w:val="22"/>
          <w:lang w:val="en-GB" w:bidi="ar-SA"/>
        </w:rPr>
        <w:t xml:space="preserve">, the participants introduced themselves (see Annex 1). </w:t>
      </w:r>
      <w:r w:rsidR="00CD509F">
        <w:rPr>
          <w:color w:val="000000"/>
          <w:lang w:val="en-GB"/>
        </w:rPr>
        <w:t>Attending the workshop were</w:t>
      </w:r>
      <w:r w:rsidR="00964CEC" w:rsidRPr="00D03AAA">
        <w:rPr>
          <w:color w:val="000000"/>
          <w:lang w:val="en-GB"/>
        </w:rPr>
        <w:t xml:space="preserve"> 40</w:t>
      </w:r>
      <w:r w:rsidR="00A92DE0">
        <w:rPr>
          <w:color w:val="000000"/>
          <w:lang w:val="en-GB"/>
        </w:rPr>
        <w:t xml:space="preserve"> </w:t>
      </w:r>
      <w:r w:rsidR="00964CEC" w:rsidRPr="00D03AAA">
        <w:rPr>
          <w:color w:val="000000"/>
          <w:lang w:val="en-GB"/>
        </w:rPr>
        <w:t>participants</w:t>
      </w:r>
      <w:r w:rsidR="00964CEC" w:rsidRPr="00486007">
        <w:rPr>
          <w:color w:val="000000"/>
          <w:lang w:val="en-GB"/>
        </w:rPr>
        <w:t xml:space="preserve"> representing </w:t>
      </w:r>
      <w:r w:rsidR="00964CEC">
        <w:rPr>
          <w:color w:val="000000"/>
          <w:lang w:val="en-GB"/>
        </w:rPr>
        <w:t>24</w:t>
      </w:r>
      <w:r w:rsidR="00964CEC" w:rsidRPr="00486007">
        <w:rPr>
          <w:color w:val="000000"/>
          <w:lang w:val="en-GB"/>
        </w:rPr>
        <w:t xml:space="preserve"> Wider Caribbean governments and </w:t>
      </w:r>
      <w:r w:rsidR="00964CEC">
        <w:rPr>
          <w:color w:val="000000"/>
          <w:lang w:val="en-GB"/>
        </w:rPr>
        <w:t>25</w:t>
      </w:r>
      <w:r w:rsidR="00964CEC" w:rsidRPr="00486007">
        <w:rPr>
          <w:color w:val="000000"/>
          <w:lang w:val="en-GB"/>
        </w:rPr>
        <w:t xml:space="preserve"> participants from national, regional and international organizations and agencies that included civil society organizations (CSOs) and non-governmental organizations (NGOs).</w:t>
      </w:r>
      <w:r w:rsidR="00A92DE0">
        <w:rPr>
          <w:color w:val="000000"/>
          <w:lang w:val="en-GB"/>
        </w:rPr>
        <w:t xml:space="preserve"> </w:t>
      </w:r>
      <w:r w:rsidR="00964CEC">
        <w:rPr>
          <w:rFonts w:eastAsiaTheme="minorHAnsi"/>
          <w:szCs w:val="22"/>
          <w:lang w:val="en-GB" w:bidi="ar-SA"/>
        </w:rPr>
        <w:t>Mr Andre Kong</w:t>
      </w:r>
      <w:r w:rsidRPr="00792CAC">
        <w:rPr>
          <w:rFonts w:eastAsiaTheme="minorHAnsi"/>
          <w:szCs w:val="22"/>
          <w:lang w:val="en-GB" w:bidi="ar-SA"/>
        </w:rPr>
        <w:t xml:space="preserve"> acted as chair of the </w:t>
      </w:r>
      <w:r w:rsidR="00964CEC">
        <w:rPr>
          <w:rFonts w:eastAsiaTheme="minorHAnsi"/>
          <w:szCs w:val="22"/>
          <w:lang w:val="en-GB" w:bidi="ar-SA"/>
        </w:rPr>
        <w:t>w</w:t>
      </w:r>
      <w:r w:rsidRPr="00792CAC">
        <w:rPr>
          <w:rFonts w:eastAsiaTheme="minorHAnsi"/>
          <w:szCs w:val="22"/>
          <w:lang w:val="en-GB" w:bidi="ar-SA"/>
        </w:rPr>
        <w:t>orkshop</w:t>
      </w:r>
      <w:r w:rsidR="00964CEC">
        <w:rPr>
          <w:rFonts w:eastAsiaTheme="minorHAnsi"/>
          <w:szCs w:val="22"/>
          <w:lang w:val="en-GB" w:bidi="ar-SA"/>
        </w:rPr>
        <w:t xml:space="preserve">. </w:t>
      </w:r>
      <w:r w:rsidR="00AF77A9">
        <w:rPr>
          <w:color w:val="000000"/>
          <w:lang w:val="en-GB"/>
        </w:rPr>
        <w:t xml:space="preserve">Tarub Bahri, </w:t>
      </w:r>
      <w:r w:rsidR="00964CEC" w:rsidRPr="004001F6">
        <w:rPr>
          <w:color w:val="000000"/>
          <w:lang w:val="en-GB"/>
        </w:rPr>
        <w:t>Florence Poulain</w:t>
      </w:r>
      <w:r w:rsidR="00964CEC">
        <w:rPr>
          <w:color w:val="000000"/>
          <w:lang w:val="en-GB"/>
        </w:rPr>
        <w:t xml:space="preserve"> and Raymon VanAnrooy of</w:t>
      </w:r>
      <w:r w:rsidR="00964CEC" w:rsidRPr="004001F6">
        <w:rPr>
          <w:color w:val="000000"/>
          <w:lang w:val="en-GB"/>
        </w:rPr>
        <w:t xml:space="preserve"> FAO</w:t>
      </w:r>
      <w:r w:rsidR="00AF77A9">
        <w:rPr>
          <w:color w:val="000000"/>
          <w:lang w:val="en-GB"/>
        </w:rPr>
        <w:t xml:space="preserve">, John Charlery and Patrick McConney of UWI and Terrence Phillips of CRFM served as resource persons. The </w:t>
      </w:r>
      <w:r w:rsidR="00AF77A9" w:rsidRPr="00792CAC">
        <w:rPr>
          <w:rFonts w:eastAsiaTheme="minorHAnsi"/>
          <w:szCs w:val="22"/>
          <w:lang w:val="en-GB" w:bidi="ar-SA"/>
        </w:rPr>
        <w:t>rapporteurs</w:t>
      </w:r>
      <w:r w:rsidR="00AF77A9">
        <w:rPr>
          <w:rFonts w:eastAsiaTheme="minorHAnsi"/>
          <w:szCs w:val="22"/>
          <w:lang w:val="en-GB" w:bidi="ar-SA"/>
        </w:rPr>
        <w:t xml:space="preserve"> were </w:t>
      </w:r>
      <w:r w:rsidR="00AF77A9">
        <w:rPr>
          <w:color w:val="000000"/>
          <w:lang w:val="en-GB"/>
        </w:rPr>
        <w:t>John Charlery and Maria Pena of UWI</w:t>
      </w:r>
      <w:r w:rsidR="00A92DE0">
        <w:rPr>
          <w:color w:val="000000"/>
          <w:lang w:val="en-GB"/>
        </w:rPr>
        <w:t xml:space="preserve"> </w:t>
      </w:r>
      <w:r w:rsidR="00AF77A9">
        <w:rPr>
          <w:color w:val="000000"/>
          <w:lang w:val="en-GB"/>
        </w:rPr>
        <w:t>and Terrence Phillips of CRFM.</w:t>
      </w:r>
    </w:p>
    <w:p w:rsidR="00E76BD7" w:rsidRDefault="00E76BD7" w:rsidP="00E76BD7">
      <w:pPr>
        <w:autoSpaceDE w:val="0"/>
        <w:autoSpaceDN w:val="0"/>
        <w:adjustRightInd w:val="0"/>
        <w:rPr>
          <w:rFonts w:eastAsiaTheme="minorHAnsi"/>
          <w:szCs w:val="22"/>
          <w:lang w:val="en-GB" w:bidi="ar-SA"/>
        </w:rPr>
      </w:pPr>
    </w:p>
    <w:p w:rsidR="008F6009" w:rsidRPr="00E76BD7" w:rsidRDefault="000B51ED" w:rsidP="00E76BD7">
      <w:pPr>
        <w:pStyle w:val="Heading2"/>
        <w:spacing w:before="0"/>
        <w:rPr>
          <w:color w:val="365F91"/>
          <w:sz w:val="24"/>
          <w:szCs w:val="24"/>
        </w:rPr>
      </w:pPr>
      <w:bookmarkStart w:id="18" w:name="_Toc375301661"/>
      <w:r w:rsidRPr="00E76BD7">
        <w:rPr>
          <w:color w:val="365F91"/>
          <w:sz w:val="24"/>
          <w:szCs w:val="24"/>
        </w:rPr>
        <w:t>Background and objectives of t</w:t>
      </w:r>
      <w:r w:rsidR="00792CAC" w:rsidRPr="00E76BD7">
        <w:rPr>
          <w:color w:val="365F91"/>
          <w:sz w:val="24"/>
          <w:szCs w:val="24"/>
        </w:rPr>
        <w:t>he workshop</w:t>
      </w:r>
      <w:bookmarkEnd w:id="18"/>
    </w:p>
    <w:p w:rsidR="00E76BD7" w:rsidRDefault="00E76BD7" w:rsidP="00E76BD7">
      <w:pPr>
        <w:rPr>
          <w:color w:val="000000"/>
          <w:lang w:val="en-GB"/>
        </w:rPr>
      </w:pPr>
    </w:p>
    <w:p w:rsidR="00870A0B" w:rsidRDefault="00AF77A9" w:rsidP="0077641B">
      <w:pPr>
        <w:spacing w:line="276" w:lineRule="auto"/>
        <w:rPr>
          <w:color w:val="000000"/>
          <w:lang w:val="en-GB"/>
        </w:rPr>
      </w:pPr>
      <w:r>
        <w:rPr>
          <w:color w:val="000000"/>
          <w:lang w:val="en-GB"/>
        </w:rPr>
        <w:t>Mr</w:t>
      </w:r>
      <w:r w:rsidR="00E76BD7">
        <w:rPr>
          <w:color w:val="000000"/>
          <w:lang w:val="en-GB"/>
        </w:rPr>
        <w:t>.</w:t>
      </w:r>
      <w:r>
        <w:rPr>
          <w:color w:val="000000"/>
          <w:lang w:val="en-GB"/>
        </w:rPr>
        <w:t xml:space="preserve"> </w:t>
      </w:r>
      <w:r w:rsidRPr="003248D9">
        <w:rPr>
          <w:color w:val="000000"/>
          <w:lang w:val="en-GB"/>
        </w:rPr>
        <w:t xml:space="preserve">Milton Haughton of CRFM </w:t>
      </w:r>
      <w:r>
        <w:rPr>
          <w:color w:val="000000"/>
          <w:lang w:val="en-GB"/>
        </w:rPr>
        <w:t xml:space="preserve">presented the </w:t>
      </w:r>
      <w:r w:rsidR="000B51ED">
        <w:rPr>
          <w:color w:val="000000"/>
          <w:lang w:val="en-GB"/>
        </w:rPr>
        <w:t xml:space="preserve">background and objectives of the </w:t>
      </w:r>
      <w:r>
        <w:rPr>
          <w:color w:val="000000"/>
          <w:lang w:val="en-GB"/>
        </w:rPr>
        <w:t xml:space="preserve">workshop. </w:t>
      </w:r>
      <w:r w:rsidR="00F922E6">
        <w:rPr>
          <w:color w:val="000000"/>
          <w:lang w:val="en-GB"/>
        </w:rPr>
        <w:t>He pointed out that c</w:t>
      </w:r>
      <w:r w:rsidR="00792CAC" w:rsidRPr="00486007">
        <w:rPr>
          <w:color w:val="000000"/>
          <w:lang w:val="en-GB"/>
        </w:rPr>
        <w:t xml:space="preserve">limate change adaptation </w:t>
      </w:r>
      <w:r w:rsidR="00792CAC">
        <w:rPr>
          <w:color w:val="000000"/>
          <w:lang w:val="en-GB"/>
        </w:rPr>
        <w:t xml:space="preserve">(CCA) and </w:t>
      </w:r>
      <w:r w:rsidR="00792CAC" w:rsidRPr="00486007">
        <w:rPr>
          <w:color w:val="000000"/>
          <w:lang w:val="en-GB"/>
        </w:rPr>
        <w:t>disaster risk management</w:t>
      </w:r>
      <w:r w:rsidR="00792CAC">
        <w:rPr>
          <w:color w:val="000000"/>
          <w:lang w:val="en-GB"/>
        </w:rPr>
        <w:t xml:space="preserve"> (DRM)</w:t>
      </w:r>
      <w:r w:rsidR="00A92DE0">
        <w:rPr>
          <w:color w:val="000000"/>
          <w:lang w:val="en-GB"/>
        </w:rPr>
        <w:t xml:space="preserve"> </w:t>
      </w:r>
      <w:r w:rsidR="00792CAC" w:rsidRPr="00600153">
        <w:rPr>
          <w:color w:val="000000"/>
          <w:lang w:val="en-GB"/>
        </w:rPr>
        <w:t>w</w:t>
      </w:r>
      <w:r w:rsidR="00792CAC">
        <w:rPr>
          <w:color w:val="000000"/>
          <w:lang w:val="en-GB"/>
        </w:rPr>
        <w:t>ere</w:t>
      </w:r>
      <w:r w:rsidR="00A92DE0">
        <w:rPr>
          <w:color w:val="000000"/>
          <w:lang w:val="en-GB"/>
        </w:rPr>
        <w:t xml:space="preserve"> </w:t>
      </w:r>
      <w:r w:rsidR="00792CAC">
        <w:rPr>
          <w:color w:val="000000"/>
          <w:lang w:val="en-GB"/>
        </w:rPr>
        <w:t xml:space="preserve">discussed at </w:t>
      </w:r>
      <w:r w:rsidR="00792CAC" w:rsidRPr="00600153">
        <w:rPr>
          <w:color w:val="000000"/>
          <w:lang w:val="en-GB"/>
        </w:rPr>
        <w:t>the 14</w:t>
      </w:r>
      <w:r w:rsidR="00792CAC" w:rsidRPr="00E76BD7">
        <w:rPr>
          <w:color w:val="000000"/>
          <w:vertAlign w:val="superscript"/>
          <w:lang w:val="en-GB"/>
        </w:rPr>
        <w:t>th</w:t>
      </w:r>
      <w:r w:rsidR="00E76BD7">
        <w:rPr>
          <w:color w:val="000000"/>
          <w:lang w:val="en-GB"/>
        </w:rPr>
        <w:t xml:space="preserve"> </w:t>
      </w:r>
      <w:r w:rsidR="00792CAC" w:rsidRPr="00600153">
        <w:rPr>
          <w:color w:val="000000"/>
          <w:lang w:val="en-GB"/>
        </w:rPr>
        <w:t>Session of WECAFC, held in Panama in February 2012</w:t>
      </w:r>
      <w:r w:rsidR="00792CAC">
        <w:rPr>
          <w:color w:val="000000"/>
          <w:lang w:val="en-GB"/>
        </w:rPr>
        <w:t xml:space="preserve">. Delegates </w:t>
      </w:r>
      <w:r w:rsidR="00792CAC" w:rsidRPr="00600153">
        <w:rPr>
          <w:color w:val="000000"/>
          <w:lang w:val="en-GB"/>
        </w:rPr>
        <w:t>indicat</w:t>
      </w:r>
      <w:r w:rsidR="00792CAC">
        <w:rPr>
          <w:color w:val="000000"/>
          <w:lang w:val="en-GB"/>
        </w:rPr>
        <w:t xml:space="preserve">ed </w:t>
      </w:r>
      <w:r w:rsidR="00792CAC" w:rsidRPr="00600153">
        <w:rPr>
          <w:color w:val="000000"/>
          <w:lang w:val="en-GB"/>
        </w:rPr>
        <w:t>the importance of the</w:t>
      </w:r>
      <w:r w:rsidR="00792CAC">
        <w:rPr>
          <w:color w:val="000000"/>
          <w:lang w:val="en-GB"/>
        </w:rPr>
        <w:t>se</w:t>
      </w:r>
      <w:r w:rsidR="00A92DE0">
        <w:rPr>
          <w:color w:val="000000"/>
          <w:lang w:val="en-GB"/>
        </w:rPr>
        <w:t xml:space="preserve"> </w:t>
      </w:r>
      <w:r w:rsidR="00792CAC">
        <w:rPr>
          <w:color w:val="000000"/>
          <w:lang w:val="en-GB"/>
        </w:rPr>
        <w:t>matters</w:t>
      </w:r>
      <w:r w:rsidR="00A92DE0">
        <w:rPr>
          <w:color w:val="000000"/>
          <w:lang w:val="en-GB"/>
        </w:rPr>
        <w:t xml:space="preserve"> </w:t>
      </w:r>
      <w:r w:rsidR="00792CAC">
        <w:rPr>
          <w:color w:val="000000"/>
          <w:lang w:val="en-GB"/>
        </w:rPr>
        <w:t>to</w:t>
      </w:r>
      <w:r w:rsidR="00A92DE0">
        <w:rPr>
          <w:color w:val="000000"/>
          <w:lang w:val="en-GB"/>
        </w:rPr>
        <w:t xml:space="preserve"> </w:t>
      </w:r>
      <w:r w:rsidR="00792CAC">
        <w:rPr>
          <w:color w:val="000000"/>
          <w:lang w:val="en-GB"/>
        </w:rPr>
        <w:t xml:space="preserve">fisheries and aquaculture in </w:t>
      </w:r>
      <w:r w:rsidR="00792CAC" w:rsidRPr="00600153">
        <w:rPr>
          <w:color w:val="000000"/>
          <w:lang w:val="en-GB"/>
        </w:rPr>
        <w:t>the Wider Caribbean Region</w:t>
      </w:r>
      <w:r w:rsidR="00792CAC">
        <w:rPr>
          <w:color w:val="000000"/>
          <w:lang w:val="en-GB"/>
        </w:rPr>
        <w:t>, and the need for broad stakeholder engagement</w:t>
      </w:r>
      <w:r w:rsidR="00792CAC" w:rsidRPr="00600153">
        <w:rPr>
          <w:color w:val="000000"/>
          <w:lang w:val="en-GB"/>
        </w:rPr>
        <w:t>.</w:t>
      </w:r>
      <w:r w:rsidR="00A92DE0">
        <w:rPr>
          <w:color w:val="000000"/>
          <w:lang w:val="en-GB"/>
        </w:rPr>
        <w:t xml:space="preserve"> </w:t>
      </w:r>
      <w:r w:rsidR="00870A0B">
        <w:rPr>
          <w:color w:val="000000"/>
          <w:lang w:val="en-GB"/>
        </w:rPr>
        <w:t xml:space="preserve">Not only should CCA and DRM be incorporated into fisheries and aquaculture plans, but fisheries and aquaculture must also be included in CCA and DRM plans. This bi-directional integration must occur at regional, national and local levels. </w:t>
      </w:r>
    </w:p>
    <w:p w:rsidR="00870A0B" w:rsidRDefault="00870A0B" w:rsidP="00E76BD7">
      <w:pPr>
        <w:rPr>
          <w:color w:val="000000"/>
          <w:lang w:val="en-GB"/>
        </w:rPr>
      </w:pPr>
    </w:p>
    <w:p w:rsidR="00792CAC" w:rsidRPr="00486007" w:rsidRDefault="00792CAC" w:rsidP="0077641B">
      <w:pPr>
        <w:spacing w:line="276" w:lineRule="auto"/>
        <w:rPr>
          <w:color w:val="000000"/>
          <w:lang w:val="en-GB"/>
        </w:rPr>
      </w:pPr>
      <w:r w:rsidRPr="00486007">
        <w:rPr>
          <w:color w:val="000000"/>
          <w:lang w:val="en-GB"/>
        </w:rPr>
        <w:t>The overall purpose of th</w:t>
      </w:r>
      <w:r>
        <w:rPr>
          <w:color w:val="000000"/>
          <w:lang w:val="en-GB"/>
        </w:rPr>
        <w:t>is</w:t>
      </w:r>
      <w:r w:rsidRPr="00486007">
        <w:rPr>
          <w:color w:val="000000"/>
          <w:lang w:val="en-GB"/>
        </w:rPr>
        <w:t xml:space="preserve"> workshop was </w:t>
      </w:r>
      <w:r>
        <w:rPr>
          <w:color w:val="000000"/>
          <w:lang w:val="en-GB"/>
        </w:rPr>
        <w:t xml:space="preserve">thus </w:t>
      </w:r>
      <w:r w:rsidRPr="00486007">
        <w:rPr>
          <w:color w:val="000000"/>
          <w:lang w:val="en-GB"/>
        </w:rPr>
        <w:t>to contribute to strengthening regional and national inter</w:t>
      </w:r>
      <w:r>
        <w:rPr>
          <w:color w:val="000000"/>
          <w:lang w:val="en-GB"/>
        </w:rPr>
        <w:t>-</w:t>
      </w:r>
      <w:r w:rsidRPr="00486007">
        <w:rPr>
          <w:color w:val="000000"/>
          <w:lang w:val="en-GB"/>
        </w:rPr>
        <w:t>sectoral cooperation and development of capacity to address climate change impacts and disasters in the fisheries and aquaculture sector. The workshop was convened in order for governmental and non-governmental stakeholders to advise the above-mentioned organizing and collaborating agencies on the content of three draft reports that were produced for the workshop. It was also convened to guide the</w:t>
      </w:r>
      <w:r>
        <w:rPr>
          <w:color w:val="000000"/>
          <w:lang w:val="en-GB"/>
        </w:rPr>
        <w:t>se</w:t>
      </w:r>
      <w:r w:rsidRPr="00486007">
        <w:rPr>
          <w:color w:val="000000"/>
          <w:lang w:val="en-GB"/>
        </w:rPr>
        <w:t xml:space="preserve"> agencies on the way forward to implement the strategy and action plan and programme proposal in order to benefit the people of the region.</w:t>
      </w:r>
    </w:p>
    <w:p w:rsidR="00792CAC" w:rsidRPr="00486007" w:rsidRDefault="00792CAC" w:rsidP="00E76BD7">
      <w:pPr>
        <w:rPr>
          <w:color w:val="000000"/>
          <w:lang w:val="en-GB"/>
        </w:rPr>
      </w:pPr>
    </w:p>
    <w:p w:rsidR="00792CAC" w:rsidRDefault="00792CAC" w:rsidP="00E76BD7">
      <w:pPr>
        <w:rPr>
          <w:rFonts w:eastAsia="Times New Roman"/>
          <w:color w:val="000000"/>
          <w:lang w:val="en-GB"/>
        </w:rPr>
      </w:pPr>
      <w:r w:rsidRPr="00486007">
        <w:rPr>
          <w:color w:val="000000"/>
          <w:lang w:val="en-GB"/>
        </w:rPr>
        <w:t xml:space="preserve">The Workshop Agenda is </w:t>
      </w:r>
      <w:r>
        <w:rPr>
          <w:color w:val="000000"/>
          <w:lang w:val="en-GB"/>
        </w:rPr>
        <w:t xml:space="preserve">in </w:t>
      </w:r>
      <w:r w:rsidR="00CC2CAD">
        <w:rPr>
          <w:color w:val="000000"/>
          <w:lang w:val="en-GB"/>
        </w:rPr>
        <w:t>Anne</w:t>
      </w:r>
      <w:r w:rsidRPr="00486007">
        <w:rPr>
          <w:color w:val="000000"/>
          <w:lang w:val="en-GB"/>
        </w:rPr>
        <w:t>x 2</w:t>
      </w:r>
      <w:r>
        <w:rPr>
          <w:color w:val="000000"/>
          <w:lang w:val="en-GB"/>
        </w:rPr>
        <w:t xml:space="preserve">, and </w:t>
      </w:r>
      <w:r>
        <w:rPr>
          <w:rFonts w:eastAsia="Times New Roman"/>
          <w:color w:val="000000"/>
          <w:lang w:val="en-GB"/>
        </w:rPr>
        <w:t>its</w:t>
      </w:r>
      <w:r w:rsidRPr="00486007">
        <w:rPr>
          <w:rFonts w:eastAsia="Times New Roman"/>
          <w:color w:val="000000"/>
          <w:lang w:val="en-GB"/>
        </w:rPr>
        <w:t xml:space="preserve"> outputs </w:t>
      </w:r>
      <w:r w:rsidRPr="00486007">
        <w:rPr>
          <w:color w:val="000000"/>
          <w:lang w:val="en-GB"/>
        </w:rPr>
        <w:t>we</w:t>
      </w:r>
      <w:r w:rsidRPr="00486007">
        <w:rPr>
          <w:rFonts w:eastAsia="Times New Roman"/>
          <w:color w:val="000000"/>
          <w:lang w:val="en-GB"/>
        </w:rPr>
        <w:t>re</w:t>
      </w:r>
      <w:r w:rsidRPr="00486007">
        <w:rPr>
          <w:color w:val="000000"/>
          <w:lang w:val="en-GB"/>
        </w:rPr>
        <w:t xml:space="preserve"> to inform finalization of the</w:t>
      </w:r>
      <w:r w:rsidRPr="00486007">
        <w:rPr>
          <w:rFonts w:eastAsia="Times New Roman"/>
          <w:color w:val="000000"/>
          <w:lang w:val="en-GB"/>
        </w:rPr>
        <w:t>:</w:t>
      </w:r>
    </w:p>
    <w:p w:rsidR="00E76BD7" w:rsidRPr="00486007" w:rsidRDefault="00E76BD7" w:rsidP="00E76BD7">
      <w:pPr>
        <w:rPr>
          <w:rFonts w:eastAsia="Times New Roman"/>
          <w:color w:val="000000"/>
          <w:lang w:val="en-GB"/>
        </w:rPr>
      </w:pPr>
    </w:p>
    <w:p w:rsidR="00792CAC" w:rsidRPr="00486007" w:rsidRDefault="00792CAC" w:rsidP="0077641B">
      <w:pPr>
        <w:numPr>
          <w:ilvl w:val="0"/>
          <w:numId w:val="4"/>
        </w:numPr>
        <w:spacing w:line="276" w:lineRule="auto"/>
        <w:ind w:hanging="720"/>
        <w:rPr>
          <w:rFonts w:eastAsia="Times New Roman"/>
          <w:color w:val="000000"/>
          <w:lang w:val="en-GB"/>
        </w:rPr>
      </w:pPr>
      <w:r w:rsidRPr="00486007">
        <w:rPr>
          <w:rFonts w:eastAsia="Times New Roman"/>
          <w:i/>
          <w:color w:val="000000"/>
          <w:lang w:val="en-GB"/>
        </w:rPr>
        <w:t>Assessment study</w:t>
      </w:r>
      <w:r w:rsidRPr="00486007">
        <w:rPr>
          <w:rFonts w:eastAsia="Times New Roman"/>
          <w:color w:val="000000"/>
          <w:lang w:val="en-GB"/>
        </w:rPr>
        <w:t xml:space="preserve"> on the impact of climate change and disasters on the fisheries and aquaculture sector in the CARICOM region that </w:t>
      </w:r>
    </w:p>
    <w:p w:rsidR="00792CAC" w:rsidRPr="00486007" w:rsidRDefault="00792CAC" w:rsidP="0077641B">
      <w:pPr>
        <w:numPr>
          <w:ilvl w:val="1"/>
          <w:numId w:val="4"/>
        </w:numPr>
        <w:spacing w:line="276" w:lineRule="auto"/>
        <w:ind w:left="1440" w:hanging="720"/>
        <w:rPr>
          <w:rFonts w:eastAsia="Times New Roman"/>
          <w:color w:val="000000"/>
          <w:lang w:val="en-GB"/>
        </w:rPr>
      </w:pPr>
      <w:r w:rsidRPr="00486007">
        <w:rPr>
          <w:rFonts w:eastAsia="Times New Roman"/>
          <w:color w:val="000000"/>
          <w:lang w:val="en-GB"/>
        </w:rPr>
        <w:t xml:space="preserve">identifies major gaps in the existing knowledge in order to assess vulnerability in these systems and </w:t>
      </w:r>
    </w:p>
    <w:p w:rsidR="00792CAC" w:rsidRDefault="00792CAC" w:rsidP="0077641B">
      <w:pPr>
        <w:numPr>
          <w:ilvl w:val="1"/>
          <w:numId w:val="4"/>
        </w:numPr>
        <w:spacing w:line="276" w:lineRule="auto"/>
        <w:ind w:left="1440" w:hanging="720"/>
        <w:rPr>
          <w:rFonts w:eastAsia="Times New Roman"/>
          <w:color w:val="000000"/>
          <w:lang w:val="en-GB"/>
        </w:rPr>
      </w:pPr>
      <w:r w:rsidRPr="00486007">
        <w:rPr>
          <w:rFonts w:eastAsia="Times New Roman"/>
          <w:color w:val="000000"/>
          <w:lang w:val="en-GB"/>
        </w:rPr>
        <w:t xml:space="preserve">determines potential measures for reducing vulnerability to disasters and climate change  </w:t>
      </w:r>
    </w:p>
    <w:p w:rsidR="00792CAC" w:rsidRDefault="00792CAC" w:rsidP="0077641B">
      <w:pPr>
        <w:numPr>
          <w:ilvl w:val="0"/>
          <w:numId w:val="4"/>
        </w:numPr>
        <w:spacing w:line="276" w:lineRule="auto"/>
        <w:ind w:hanging="720"/>
        <w:rPr>
          <w:rFonts w:eastAsia="Times New Roman"/>
          <w:color w:val="000000"/>
          <w:lang w:val="en-GB"/>
        </w:rPr>
      </w:pPr>
      <w:r w:rsidRPr="00486007">
        <w:rPr>
          <w:rFonts w:eastAsia="Times New Roman"/>
          <w:i/>
          <w:color w:val="000000"/>
          <w:lang w:val="en-GB"/>
        </w:rPr>
        <w:t>Strategy and action plan</w:t>
      </w:r>
      <w:r w:rsidRPr="00486007">
        <w:rPr>
          <w:rFonts w:eastAsia="Times New Roman"/>
          <w:color w:val="000000"/>
          <w:lang w:val="en-GB"/>
        </w:rPr>
        <w:t xml:space="preserve"> for integrating DRM, CCA and fisheries and aquaculture, with a focus on small-scale fisheries and small-scale aquaculture, that provides policy guidance to enable diverse stakeholders to reduce vulnerability to disasters and climate change within a regional framework of wider sustainable development objectives</w:t>
      </w:r>
    </w:p>
    <w:p w:rsidR="00792CAC" w:rsidRPr="00486007" w:rsidRDefault="00792CAC" w:rsidP="0077641B">
      <w:pPr>
        <w:numPr>
          <w:ilvl w:val="0"/>
          <w:numId w:val="4"/>
        </w:numPr>
        <w:spacing w:line="276" w:lineRule="auto"/>
        <w:ind w:hanging="720"/>
        <w:rPr>
          <w:rFonts w:eastAsia="Times New Roman"/>
          <w:color w:val="000000"/>
          <w:lang w:val="en-GB"/>
        </w:rPr>
      </w:pPr>
      <w:r w:rsidRPr="00486007">
        <w:rPr>
          <w:rFonts w:eastAsia="Times New Roman"/>
          <w:i/>
          <w:color w:val="000000"/>
          <w:lang w:val="en-GB"/>
        </w:rPr>
        <w:t>Results-based programme proposal</w:t>
      </w:r>
      <w:r w:rsidRPr="00486007">
        <w:rPr>
          <w:rFonts w:eastAsia="Times New Roman"/>
          <w:color w:val="000000"/>
          <w:lang w:val="en-GB"/>
        </w:rPr>
        <w:t xml:space="preserve"> with supporting project concept notes that has sufficient buy-in and approval from stakeholders such as to favour successful resource mobilisation and implementation in the way forward</w:t>
      </w:r>
      <w:r w:rsidR="002839BD">
        <w:rPr>
          <w:rFonts w:eastAsia="Times New Roman"/>
          <w:color w:val="000000"/>
          <w:lang w:val="en-GB"/>
        </w:rPr>
        <w:t>.</w:t>
      </w:r>
    </w:p>
    <w:p w:rsidR="008F6009" w:rsidRPr="00E76BD7" w:rsidRDefault="00792CAC" w:rsidP="00E76BD7">
      <w:pPr>
        <w:pStyle w:val="Heading2"/>
        <w:spacing w:before="0"/>
        <w:rPr>
          <w:color w:val="365F91"/>
          <w:sz w:val="24"/>
          <w:szCs w:val="24"/>
        </w:rPr>
      </w:pPr>
      <w:bookmarkStart w:id="19" w:name="_Toc375301662"/>
      <w:r w:rsidRPr="00E76BD7">
        <w:rPr>
          <w:color w:val="365F91"/>
          <w:sz w:val="24"/>
          <w:szCs w:val="24"/>
        </w:rPr>
        <w:lastRenderedPageBreak/>
        <w:t>Overview presentations</w:t>
      </w:r>
      <w:bookmarkEnd w:id="19"/>
    </w:p>
    <w:p w:rsidR="00E76BD7" w:rsidRDefault="00E76BD7" w:rsidP="00E76BD7">
      <w:pPr>
        <w:rPr>
          <w:color w:val="000000"/>
          <w:lang w:val="en-GB"/>
        </w:rPr>
      </w:pPr>
    </w:p>
    <w:p w:rsidR="00486007" w:rsidRDefault="00347A36" w:rsidP="0077641B">
      <w:pPr>
        <w:spacing w:line="276" w:lineRule="auto"/>
        <w:rPr>
          <w:color w:val="000000"/>
          <w:lang w:val="en-GB"/>
        </w:rPr>
      </w:pPr>
      <w:r w:rsidRPr="00347A36">
        <w:rPr>
          <w:color w:val="000000"/>
          <w:lang w:val="en-GB"/>
        </w:rPr>
        <w:t xml:space="preserve">Four presentations were given </w:t>
      </w:r>
      <w:r>
        <w:rPr>
          <w:color w:val="000000"/>
          <w:lang w:val="en-GB"/>
        </w:rPr>
        <w:t xml:space="preserve">by the organising and collaborating agencies </w:t>
      </w:r>
      <w:r w:rsidRPr="00347A36">
        <w:rPr>
          <w:color w:val="000000"/>
          <w:lang w:val="en-GB"/>
        </w:rPr>
        <w:t xml:space="preserve">to provide background information on </w:t>
      </w:r>
      <w:r>
        <w:rPr>
          <w:color w:val="000000"/>
          <w:lang w:val="en-GB"/>
        </w:rPr>
        <w:t>CCA and DRM in fisheries and aquaculture at global and regional levels. These were</w:t>
      </w:r>
      <w:r w:rsidRPr="00347A36">
        <w:rPr>
          <w:color w:val="000000"/>
          <w:lang w:val="en-GB"/>
        </w:rPr>
        <w:t>:</w:t>
      </w:r>
    </w:p>
    <w:p w:rsidR="00E76BD7" w:rsidRDefault="00E76BD7" w:rsidP="00E76BD7">
      <w:pPr>
        <w:rPr>
          <w:color w:val="000000"/>
          <w:lang w:val="en-GB"/>
        </w:rPr>
      </w:pPr>
    </w:p>
    <w:p w:rsidR="00486007" w:rsidRPr="004001F6" w:rsidRDefault="004001F6" w:rsidP="0077641B">
      <w:pPr>
        <w:pStyle w:val="ListParagraph"/>
        <w:numPr>
          <w:ilvl w:val="0"/>
          <w:numId w:val="5"/>
        </w:numPr>
        <w:spacing w:line="276" w:lineRule="auto"/>
        <w:ind w:hanging="720"/>
        <w:rPr>
          <w:color w:val="000000"/>
          <w:lang w:val="en-GB"/>
        </w:rPr>
      </w:pPr>
      <w:r w:rsidRPr="004001F6">
        <w:rPr>
          <w:color w:val="000000"/>
          <w:lang w:val="en-GB"/>
        </w:rPr>
        <w:t xml:space="preserve">Building resilience </w:t>
      </w:r>
      <w:r>
        <w:rPr>
          <w:color w:val="000000"/>
          <w:lang w:val="en-GB"/>
        </w:rPr>
        <w:t>and</w:t>
      </w:r>
      <w:r w:rsidRPr="004001F6">
        <w:rPr>
          <w:color w:val="000000"/>
          <w:lang w:val="en-GB"/>
        </w:rPr>
        <w:t xml:space="preserve"> reducing vulnerabilities to climate change, disasters and crises in the fisheries and aquaculture sector: A global perspective and FAO roadmap</w:t>
      </w:r>
      <w:r>
        <w:rPr>
          <w:color w:val="000000"/>
          <w:lang w:val="en-GB"/>
        </w:rPr>
        <w:t xml:space="preserve"> presented by </w:t>
      </w:r>
      <w:r w:rsidR="00532481">
        <w:rPr>
          <w:color w:val="000000"/>
          <w:lang w:val="en-GB"/>
        </w:rPr>
        <w:t xml:space="preserve">Ms </w:t>
      </w:r>
      <w:r w:rsidR="00486007" w:rsidRPr="004001F6">
        <w:rPr>
          <w:color w:val="000000"/>
          <w:lang w:val="en-GB"/>
        </w:rPr>
        <w:t>Florence Poulain</w:t>
      </w:r>
      <w:r>
        <w:rPr>
          <w:color w:val="000000"/>
          <w:lang w:val="en-GB"/>
        </w:rPr>
        <w:t xml:space="preserve"> of</w:t>
      </w:r>
      <w:r w:rsidR="00486007" w:rsidRPr="004001F6">
        <w:rPr>
          <w:color w:val="000000"/>
          <w:lang w:val="en-GB"/>
        </w:rPr>
        <w:t xml:space="preserve"> FAO</w:t>
      </w:r>
    </w:p>
    <w:p w:rsidR="00486007" w:rsidRDefault="004001F6" w:rsidP="0077641B">
      <w:pPr>
        <w:pStyle w:val="ListParagraph"/>
        <w:numPr>
          <w:ilvl w:val="0"/>
          <w:numId w:val="5"/>
        </w:numPr>
        <w:spacing w:line="276" w:lineRule="auto"/>
        <w:ind w:hanging="720"/>
        <w:rPr>
          <w:color w:val="000000"/>
          <w:lang w:val="en-GB"/>
        </w:rPr>
      </w:pPr>
      <w:r w:rsidRPr="004001F6">
        <w:rPr>
          <w:color w:val="000000"/>
          <w:lang w:val="en-GB"/>
        </w:rPr>
        <w:t xml:space="preserve">The </w:t>
      </w:r>
      <w:r w:rsidR="00222F5E" w:rsidRPr="004001F6">
        <w:rPr>
          <w:color w:val="000000"/>
          <w:lang w:val="en-GB"/>
        </w:rPr>
        <w:t>regional trend towards climate change adaptation</w:t>
      </w:r>
      <w:r w:rsidRPr="004001F6">
        <w:rPr>
          <w:color w:val="000000"/>
          <w:lang w:val="en-GB"/>
        </w:rPr>
        <w:t xml:space="preserve">: Implementation Plan for the Regional Framework for Achieving Development Resilient to Climate Change presented by </w:t>
      </w:r>
      <w:r w:rsidR="00532481">
        <w:rPr>
          <w:color w:val="000000"/>
          <w:lang w:val="en-GB"/>
        </w:rPr>
        <w:t xml:space="preserve">Mr </w:t>
      </w:r>
      <w:r w:rsidRPr="004001F6">
        <w:rPr>
          <w:color w:val="000000"/>
          <w:lang w:val="en-GB"/>
        </w:rPr>
        <w:t>Keith Nicho</w:t>
      </w:r>
      <w:r w:rsidR="0015452C" w:rsidRPr="004001F6">
        <w:rPr>
          <w:color w:val="000000"/>
          <w:lang w:val="en-GB"/>
        </w:rPr>
        <w:t>ls</w:t>
      </w:r>
      <w:r>
        <w:rPr>
          <w:color w:val="000000"/>
          <w:lang w:val="en-GB"/>
        </w:rPr>
        <w:t xml:space="preserve"> of CCCCC</w:t>
      </w:r>
    </w:p>
    <w:p w:rsidR="0015452C" w:rsidRPr="004001F6" w:rsidRDefault="004001F6" w:rsidP="0077641B">
      <w:pPr>
        <w:pStyle w:val="ListParagraph"/>
        <w:numPr>
          <w:ilvl w:val="0"/>
          <w:numId w:val="5"/>
        </w:numPr>
        <w:spacing w:line="276" w:lineRule="auto"/>
        <w:ind w:hanging="720"/>
        <w:rPr>
          <w:color w:val="000000"/>
          <w:lang w:val="en-GB"/>
        </w:rPr>
      </w:pPr>
      <w:r w:rsidRPr="004001F6">
        <w:rPr>
          <w:color w:val="000000"/>
          <w:lang w:val="en-GB"/>
        </w:rPr>
        <w:t>A Regional Framework for Disaster Management</w:t>
      </w:r>
      <w:r>
        <w:rPr>
          <w:color w:val="000000"/>
          <w:lang w:val="en-GB"/>
        </w:rPr>
        <w:t>:</w:t>
      </w:r>
      <w:r w:rsidRPr="004001F6">
        <w:rPr>
          <w:color w:val="000000"/>
          <w:lang w:val="en-GB"/>
        </w:rPr>
        <w:t xml:space="preserve"> Comprehensive Disaster Management Strategy and Programming Framework </w:t>
      </w:r>
      <w:r>
        <w:rPr>
          <w:color w:val="000000"/>
          <w:lang w:val="en-GB"/>
        </w:rPr>
        <w:t xml:space="preserve">presented by </w:t>
      </w:r>
      <w:r w:rsidR="00532481">
        <w:rPr>
          <w:color w:val="000000"/>
          <w:lang w:val="en-GB"/>
        </w:rPr>
        <w:t xml:space="preserve">Mr </w:t>
      </w:r>
      <w:r w:rsidR="0015452C" w:rsidRPr="004001F6">
        <w:rPr>
          <w:color w:val="000000"/>
          <w:lang w:val="en-GB"/>
        </w:rPr>
        <w:t>Ricardo Yearwood</w:t>
      </w:r>
      <w:r>
        <w:rPr>
          <w:color w:val="000000"/>
          <w:lang w:val="en-GB"/>
        </w:rPr>
        <w:t xml:space="preserve"> of CDEMA</w:t>
      </w:r>
    </w:p>
    <w:p w:rsidR="00347A36" w:rsidRDefault="004001F6" w:rsidP="0077641B">
      <w:pPr>
        <w:pStyle w:val="ListParagraph"/>
        <w:numPr>
          <w:ilvl w:val="0"/>
          <w:numId w:val="5"/>
        </w:numPr>
        <w:spacing w:line="276" w:lineRule="auto"/>
        <w:ind w:hanging="720"/>
        <w:rPr>
          <w:color w:val="000000"/>
          <w:lang w:val="en-GB"/>
        </w:rPr>
      </w:pPr>
      <w:r w:rsidRPr="004001F6">
        <w:rPr>
          <w:color w:val="000000"/>
          <w:lang w:val="en-GB"/>
        </w:rPr>
        <w:t xml:space="preserve">Regional initiatives in advancing disaster risk management and climate change adaptation in fisheries and aquaculture presented by </w:t>
      </w:r>
      <w:r w:rsidR="00532481">
        <w:rPr>
          <w:color w:val="000000"/>
          <w:lang w:val="en-GB"/>
        </w:rPr>
        <w:t xml:space="preserve">Mr </w:t>
      </w:r>
      <w:r w:rsidR="00347A36" w:rsidRPr="004001F6">
        <w:rPr>
          <w:color w:val="000000"/>
          <w:lang w:val="en-GB"/>
        </w:rPr>
        <w:t>Terrence Phillips</w:t>
      </w:r>
      <w:r>
        <w:rPr>
          <w:color w:val="000000"/>
          <w:lang w:val="en-GB"/>
        </w:rPr>
        <w:t xml:space="preserve"> of CRFM</w:t>
      </w:r>
    </w:p>
    <w:p w:rsidR="004001F6" w:rsidRDefault="004001F6" w:rsidP="00E76BD7">
      <w:pPr>
        <w:rPr>
          <w:color w:val="000000"/>
          <w:lang w:val="en-GB"/>
        </w:rPr>
      </w:pPr>
    </w:p>
    <w:p w:rsidR="004001F6" w:rsidRPr="00E76BD7" w:rsidRDefault="004001F6" w:rsidP="00E76BD7">
      <w:pPr>
        <w:rPr>
          <w:b/>
          <w:i/>
          <w:color w:val="365F91"/>
          <w:sz w:val="24"/>
          <w:lang w:val="en-GB"/>
        </w:rPr>
      </w:pPr>
      <w:r w:rsidRPr="00E76BD7">
        <w:rPr>
          <w:b/>
          <w:i/>
          <w:color w:val="365F91"/>
          <w:sz w:val="24"/>
          <w:lang w:val="en-GB"/>
        </w:rPr>
        <w:t>Building resilience &amp; reducing vulnerabilities to climate change, disasters and crises in the fisheries and aquaculture sector</w:t>
      </w:r>
    </w:p>
    <w:p w:rsidR="00E76BD7" w:rsidRDefault="00E76BD7" w:rsidP="00E76BD7">
      <w:pPr>
        <w:rPr>
          <w:color w:val="000000"/>
          <w:lang w:val="en-GB"/>
        </w:rPr>
      </w:pPr>
    </w:p>
    <w:p w:rsidR="00DB7E63" w:rsidRDefault="00532481" w:rsidP="0077641B">
      <w:pPr>
        <w:spacing w:line="276" w:lineRule="auto"/>
        <w:rPr>
          <w:color w:val="000000"/>
          <w:lang w:val="en-GB"/>
        </w:rPr>
      </w:pPr>
      <w:r>
        <w:rPr>
          <w:color w:val="000000"/>
          <w:lang w:val="en-GB"/>
        </w:rPr>
        <w:t>Ms</w:t>
      </w:r>
      <w:r w:rsidR="00E76BD7">
        <w:rPr>
          <w:color w:val="000000"/>
          <w:lang w:val="en-GB"/>
        </w:rPr>
        <w:t>.</w:t>
      </w:r>
      <w:r>
        <w:rPr>
          <w:color w:val="000000"/>
          <w:lang w:val="en-GB"/>
        </w:rPr>
        <w:t xml:space="preserve"> Poulain noted that o</w:t>
      </w:r>
      <w:r w:rsidR="000C3131" w:rsidRPr="000C3131">
        <w:rPr>
          <w:color w:val="000000"/>
          <w:lang w:val="en-GB"/>
        </w:rPr>
        <w:t>ver 500 million people depend – directly or indirectly – on fisheries and aquaculture for their livelihoods</w:t>
      </w:r>
      <w:r>
        <w:rPr>
          <w:color w:val="000000"/>
          <w:lang w:val="en-GB"/>
        </w:rPr>
        <w:t xml:space="preserve">. </w:t>
      </w:r>
      <w:r w:rsidR="000C3131" w:rsidRPr="000C3131">
        <w:rPr>
          <w:color w:val="000000"/>
          <w:lang w:val="en-GB"/>
        </w:rPr>
        <w:t>Aquatic foods provide essential nutrition for 4 billion people and at least 50% of animal protein and minerals to 400 million people in the poorest countries.</w:t>
      </w:r>
      <w:r>
        <w:rPr>
          <w:color w:val="000000"/>
          <w:lang w:val="en-GB"/>
        </w:rPr>
        <w:t xml:space="preserve"> Moreover, f</w:t>
      </w:r>
      <w:r w:rsidR="000C3131" w:rsidRPr="000C3131">
        <w:rPr>
          <w:color w:val="000000"/>
          <w:lang w:val="en-GB"/>
        </w:rPr>
        <w:t>ish products are among the most widely-traded foods, with more than 37% by volume of world production traded internationally</w:t>
      </w:r>
      <w:r>
        <w:rPr>
          <w:color w:val="000000"/>
          <w:lang w:val="en-GB"/>
        </w:rPr>
        <w:t>.</w:t>
      </w:r>
    </w:p>
    <w:p w:rsidR="000C3131" w:rsidRDefault="000C3131" w:rsidP="00E76BD7">
      <w:pPr>
        <w:rPr>
          <w:color w:val="000000"/>
          <w:lang w:val="en-GB"/>
        </w:rPr>
      </w:pPr>
    </w:p>
    <w:p w:rsidR="000C3131" w:rsidRDefault="00532481" w:rsidP="0077641B">
      <w:pPr>
        <w:spacing w:line="276" w:lineRule="auto"/>
        <w:rPr>
          <w:color w:val="000000"/>
          <w:lang w:val="en-GB"/>
        </w:rPr>
      </w:pPr>
      <w:r>
        <w:rPr>
          <w:color w:val="000000"/>
          <w:lang w:val="en-GB"/>
        </w:rPr>
        <w:t>Having established this context Ms</w:t>
      </w:r>
      <w:r w:rsidR="00E76BD7">
        <w:rPr>
          <w:color w:val="000000"/>
          <w:lang w:val="en-GB"/>
        </w:rPr>
        <w:t>.</w:t>
      </w:r>
      <w:r>
        <w:rPr>
          <w:color w:val="000000"/>
          <w:lang w:val="en-GB"/>
        </w:rPr>
        <w:t xml:space="preserve"> Poulain indicated </w:t>
      </w:r>
      <w:r w:rsidR="00EE62CE">
        <w:rPr>
          <w:color w:val="000000"/>
          <w:lang w:val="en-GB"/>
        </w:rPr>
        <w:t xml:space="preserve">the potential effects and impacts of climate change and </w:t>
      </w:r>
      <w:r>
        <w:rPr>
          <w:color w:val="000000"/>
          <w:lang w:val="en-GB"/>
        </w:rPr>
        <w:t>t</w:t>
      </w:r>
      <w:r w:rsidR="000C3131" w:rsidRPr="000C3131">
        <w:rPr>
          <w:color w:val="000000"/>
          <w:lang w:val="en-GB"/>
        </w:rPr>
        <w:t>he types of disasters that affect the fisheries and aquaculture sector includ</w:t>
      </w:r>
      <w:r w:rsidR="00EE62CE">
        <w:rPr>
          <w:color w:val="000000"/>
          <w:lang w:val="en-GB"/>
        </w:rPr>
        <w:t>ing</w:t>
      </w:r>
      <w:r>
        <w:rPr>
          <w:color w:val="000000"/>
          <w:lang w:val="en-GB"/>
        </w:rPr>
        <w:t>:</w:t>
      </w:r>
    </w:p>
    <w:p w:rsidR="00E76BD7" w:rsidRPr="000C3131" w:rsidRDefault="00E76BD7" w:rsidP="00E76BD7">
      <w:pPr>
        <w:rPr>
          <w:color w:val="000000"/>
          <w:lang w:val="en-GB"/>
        </w:rPr>
      </w:pPr>
    </w:p>
    <w:p w:rsidR="000C3131" w:rsidRPr="00532481" w:rsidRDefault="000C3131" w:rsidP="0077641B">
      <w:pPr>
        <w:pStyle w:val="ListParagraph"/>
        <w:numPr>
          <w:ilvl w:val="0"/>
          <w:numId w:val="6"/>
        </w:numPr>
        <w:spacing w:line="276" w:lineRule="auto"/>
        <w:ind w:hanging="720"/>
        <w:rPr>
          <w:color w:val="000000"/>
          <w:lang w:val="en-GB"/>
        </w:rPr>
      </w:pPr>
      <w:r w:rsidRPr="00532481">
        <w:rPr>
          <w:color w:val="000000"/>
          <w:lang w:val="en-GB"/>
        </w:rPr>
        <w:t xml:space="preserve">Natural disasters such as storms, cyclones/hurricanes with associated flooding and tidal surges; tsunamis, earthquakes, droughts, floods and landslides. </w:t>
      </w:r>
    </w:p>
    <w:p w:rsidR="000C3131" w:rsidRPr="00532481" w:rsidRDefault="006E0753" w:rsidP="0077641B">
      <w:pPr>
        <w:pStyle w:val="ListParagraph"/>
        <w:numPr>
          <w:ilvl w:val="0"/>
          <w:numId w:val="6"/>
        </w:numPr>
        <w:spacing w:line="276" w:lineRule="auto"/>
        <w:ind w:hanging="720"/>
        <w:rPr>
          <w:color w:val="000000"/>
          <w:lang w:val="en-GB"/>
        </w:rPr>
      </w:pPr>
      <w:r>
        <w:rPr>
          <w:color w:val="000000"/>
          <w:lang w:val="en-GB"/>
        </w:rPr>
        <w:t>Technological d</w:t>
      </w:r>
      <w:r w:rsidRPr="00532481">
        <w:rPr>
          <w:color w:val="000000"/>
          <w:lang w:val="en-GB"/>
        </w:rPr>
        <w:t xml:space="preserve">isasters of human origin affecting the sector </w:t>
      </w:r>
      <w:r>
        <w:rPr>
          <w:color w:val="000000"/>
          <w:lang w:val="en-GB"/>
        </w:rPr>
        <w:t>such as</w:t>
      </w:r>
      <w:r w:rsidRPr="00532481">
        <w:rPr>
          <w:color w:val="000000"/>
          <w:lang w:val="en-GB"/>
        </w:rPr>
        <w:t xml:space="preserve"> oil and chemical spills</w:t>
      </w:r>
      <w:r>
        <w:rPr>
          <w:color w:val="000000"/>
          <w:lang w:val="en-GB"/>
        </w:rPr>
        <w:t xml:space="preserve">, </w:t>
      </w:r>
      <w:r w:rsidRPr="00532481">
        <w:rPr>
          <w:color w:val="000000"/>
          <w:lang w:val="en-GB"/>
        </w:rPr>
        <w:t>and nuclear</w:t>
      </w:r>
      <w:r>
        <w:rPr>
          <w:color w:val="000000"/>
          <w:lang w:val="en-GB"/>
        </w:rPr>
        <w:t xml:space="preserve"> </w:t>
      </w:r>
      <w:r w:rsidRPr="00532481">
        <w:rPr>
          <w:color w:val="000000"/>
          <w:lang w:val="en-GB"/>
        </w:rPr>
        <w:t>/</w:t>
      </w:r>
      <w:r>
        <w:rPr>
          <w:color w:val="000000"/>
          <w:lang w:val="en-GB"/>
        </w:rPr>
        <w:t xml:space="preserve"> </w:t>
      </w:r>
      <w:r w:rsidRPr="00532481">
        <w:rPr>
          <w:color w:val="000000"/>
          <w:lang w:val="en-GB"/>
        </w:rPr>
        <w:t>radio</w:t>
      </w:r>
      <w:r>
        <w:rPr>
          <w:color w:val="000000"/>
          <w:lang w:val="en-GB"/>
        </w:rPr>
        <w:t>active</w:t>
      </w:r>
      <w:r w:rsidRPr="00532481">
        <w:rPr>
          <w:color w:val="000000"/>
          <w:lang w:val="en-GB"/>
        </w:rPr>
        <w:t xml:space="preserve"> material. </w:t>
      </w:r>
    </w:p>
    <w:p w:rsidR="00F2579B" w:rsidRDefault="000C3131" w:rsidP="0077641B">
      <w:pPr>
        <w:pStyle w:val="ListParagraph"/>
        <w:numPr>
          <w:ilvl w:val="0"/>
          <w:numId w:val="6"/>
        </w:numPr>
        <w:spacing w:line="276" w:lineRule="auto"/>
        <w:ind w:hanging="720"/>
        <w:rPr>
          <w:color w:val="000000"/>
          <w:lang w:val="en-GB"/>
        </w:rPr>
      </w:pPr>
      <w:r w:rsidRPr="00532481">
        <w:rPr>
          <w:color w:val="000000"/>
          <w:lang w:val="en-GB"/>
        </w:rPr>
        <w:t>Food and nutrition security, post conflict and protracted crises, HIV</w:t>
      </w:r>
      <w:r w:rsidR="00E76BD7">
        <w:rPr>
          <w:color w:val="000000"/>
          <w:lang w:val="en-GB"/>
        </w:rPr>
        <w:t xml:space="preserve"> </w:t>
      </w:r>
      <w:r w:rsidRPr="00532481">
        <w:rPr>
          <w:color w:val="000000"/>
          <w:lang w:val="en-GB"/>
        </w:rPr>
        <w:t>/</w:t>
      </w:r>
      <w:r w:rsidR="00E76BD7">
        <w:rPr>
          <w:color w:val="000000"/>
          <w:lang w:val="en-GB"/>
        </w:rPr>
        <w:t xml:space="preserve"> </w:t>
      </w:r>
      <w:r w:rsidRPr="00532481">
        <w:rPr>
          <w:color w:val="000000"/>
          <w:lang w:val="en-GB"/>
        </w:rPr>
        <w:t xml:space="preserve">AIDS </w:t>
      </w:r>
    </w:p>
    <w:p w:rsidR="000C3131" w:rsidRDefault="00F2579B" w:rsidP="0077641B">
      <w:pPr>
        <w:pStyle w:val="ListParagraph"/>
        <w:numPr>
          <w:ilvl w:val="0"/>
          <w:numId w:val="6"/>
        </w:numPr>
        <w:spacing w:line="276" w:lineRule="auto"/>
        <w:ind w:hanging="720"/>
        <w:rPr>
          <w:color w:val="000000"/>
          <w:lang w:val="en-GB"/>
        </w:rPr>
      </w:pPr>
      <w:r>
        <w:rPr>
          <w:color w:val="000000"/>
          <w:lang w:val="en-GB"/>
        </w:rPr>
        <w:t>S</w:t>
      </w:r>
      <w:r w:rsidR="000C3131" w:rsidRPr="00532481">
        <w:rPr>
          <w:color w:val="000000"/>
          <w:lang w:val="en-GB"/>
        </w:rPr>
        <w:t>ector specific hazards such as</w:t>
      </w:r>
      <w:r w:rsidR="00A6472D">
        <w:rPr>
          <w:color w:val="000000"/>
          <w:lang w:val="en-GB"/>
        </w:rPr>
        <w:t xml:space="preserve"> </w:t>
      </w:r>
      <w:r w:rsidR="00532481">
        <w:rPr>
          <w:color w:val="000000"/>
          <w:lang w:val="en-GB"/>
        </w:rPr>
        <w:t>t</w:t>
      </w:r>
      <w:r w:rsidR="000C3131" w:rsidRPr="00532481">
        <w:rPr>
          <w:color w:val="000000"/>
          <w:lang w:val="en-GB"/>
        </w:rPr>
        <w:t>ransboundary aquatic animal diseases (TAAD) and pest outbreaks t</w:t>
      </w:r>
      <w:r w:rsidR="00532481" w:rsidRPr="00532481">
        <w:rPr>
          <w:color w:val="000000"/>
          <w:lang w:val="en-GB"/>
        </w:rPr>
        <w:t>hat</w:t>
      </w:r>
      <w:r w:rsidR="000C3131" w:rsidRPr="00532481">
        <w:rPr>
          <w:color w:val="000000"/>
          <w:lang w:val="en-GB"/>
        </w:rPr>
        <w:t xml:space="preserve"> can have significant impacts on aquaculture production and fisheries.</w:t>
      </w:r>
    </w:p>
    <w:p w:rsidR="002A334F" w:rsidRPr="00532481" w:rsidRDefault="002A334F" w:rsidP="0077641B">
      <w:pPr>
        <w:pStyle w:val="ListParagraph"/>
        <w:numPr>
          <w:ilvl w:val="0"/>
          <w:numId w:val="6"/>
        </w:numPr>
        <w:spacing w:line="276" w:lineRule="auto"/>
        <w:ind w:hanging="720"/>
        <w:rPr>
          <w:color w:val="000000"/>
          <w:lang w:val="en-GB"/>
        </w:rPr>
      </w:pPr>
      <w:r>
        <w:rPr>
          <w:color w:val="000000"/>
          <w:lang w:val="en-GB"/>
        </w:rPr>
        <w:t>Changes in fish species composition, spatial distribution and abundance, potential effects on coral bleaching and calcification and consequences on communities</w:t>
      </w:r>
      <w:r w:rsidR="002839BD">
        <w:rPr>
          <w:color w:val="000000"/>
          <w:lang w:val="en-GB"/>
        </w:rPr>
        <w:t>’</w:t>
      </w:r>
      <w:r>
        <w:rPr>
          <w:color w:val="000000"/>
          <w:lang w:val="en-GB"/>
        </w:rPr>
        <w:t xml:space="preserve"> livelihoods and local and national econom</w:t>
      </w:r>
      <w:r w:rsidR="002839BD">
        <w:rPr>
          <w:color w:val="000000"/>
          <w:lang w:val="en-GB"/>
        </w:rPr>
        <w:t>ies</w:t>
      </w:r>
      <w:r>
        <w:rPr>
          <w:color w:val="000000"/>
          <w:lang w:val="en-GB"/>
        </w:rPr>
        <w:t>.</w:t>
      </w:r>
    </w:p>
    <w:p w:rsidR="000C3131" w:rsidRDefault="000C3131" w:rsidP="00E76BD7">
      <w:pPr>
        <w:rPr>
          <w:color w:val="000000"/>
          <w:lang w:val="en-GB"/>
        </w:rPr>
      </w:pPr>
    </w:p>
    <w:p w:rsidR="00471288" w:rsidRDefault="000C3131" w:rsidP="0077641B">
      <w:pPr>
        <w:spacing w:line="276" w:lineRule="auto"/>
        <w:rPr>
          <w:color w:val="000000"/>
          <w:lang w:val="en-GB"/>
        </w:rPr>
      </w:pPr>
      <w:r w:rsidRPr="007C605A">
        <w:rPr>
          <w:color w:val="000000"/>
          <w:lang w:val="en-GB"/>
        </w:rPr>
        <w:t xml:space="preserve">Understanding </w:t>
      </w:r>
      <w:r w:rsidR="00532481">
        <w:rPr>
          <w:color w:val="000000"/>
          <w:lang w:val="en-GB"/>
        </w:rPr>
        <w:t>v</w:t>
      </w:r>
      <w:r w:rsidRPr="007C605A">
        <w:rPr>
          <w:color w:val="000000"/>
          <w:lang w:val="en-GB"/>
        </w:rPr>
        <w:t>ulnerabilities</w:t>
      </w:r>
      <w:r w:rsidR="00532481">
        <w:rPr>
          <w:color w:val="000000"/>
          <w:lang w:val="en-GB"/>
        </w:rPr>
        <w:t xml:space="preserve"> is a critical first step towards successfully addressing them. </w:t>
      </w:r>
      <w:r w:rsidR="009A0B93">
        <w:rPr>
          <w:color w:val="000000"/>
          <w:lang w:val="en-GB"/>
        </w:rPr>
        <w:t>T</w:t>
      </w:r>
      <w:r w:rsidR="00B64E6A">
        <w:rPr>
          <w:color w:val="000000"/>
          <w:lang w:val="en-GB"/>
        </w:rPr>
        <w:t>he approach</w:t>
      </w:r>
      <w:r w:rsidR="00EA29FD">
        <w:rPr>
          <w:color w:val="000000"/>
          <w:lang w:val="en-GB"/>
        </w:rPr>
        <w:t xml:space="preserve"> taken</w:t>
      </w:r>
      <w:r w:rsidR="00B64E6A">
        <w:rPr>
          <w:color w:val="000000"/>
          <w:lang w:val="en-GB"/>
        </w:rPr>
        <w:t xml:space="preserve"> is to address a</w:t>
      </w:r>
      <w:r w:rsidRPr="007C605A">
        <w:rPr>
          <w:rFonts w:hint="eastAsia"/>
          <w:color w:val="000000"/>
          <w:lang w:val="en-GB"/>
        </w:rPr>
        <w:t xml:space="preserve">daptation to climate change </w:t>
      </w:r>
      <w:r w:rsidR="001C285F">
        <w:rPr>
          <w:color w:val="000000"/>
          <w:lang w:val="en-GB"/>
        </w:rPr>
        <w:t>and disaster</w:t>
      </w:r>
      <w:r w:rsidR="006658AE">
        <w:rPr>
          <w:color w:val="000000"/>
          <w:lang w:val="en-GB"/>
        </w:rPr>
        <w:t xml:space="preserve"> risk management </w:t>
      </w:r>
      <w:r w:rsidRPr="007C605A">
        <w:rPr>
          <w:rFonts w:hint="eastAsia"/>
          <w:color w:val="000000"/>
          <w:lang w:val="en-GB"/>
        </w:rPr>
        <w:t>through broader vulnerability reduction</w:t>
      </w:r>
      <w:r w:rsidR="00471288">
        <w:rPr>
          <w:color w:val="000000"/>
          <w:lang w:val="en-GB"/>
        </w:rPr>
        <w:t>. E</w:t>
      </w:r>
      <w:r w:rsidRPr="007C605A">
        <w:rPr>
          <w:rFonts w:hint="eastAsia"/>
          <w:color w:val="000000"/>
          <w:lang w:val="en-GB"/>
        </w:rPr>
        <w:t xml:space="preserve">cological, </w:t>
      </w:r>
      <w:r w:rsidR="00471288">
        <w:rPr>
          <w:color w:val="000000"/>
          <w:lang w:val="en-GB"/>
        </w:rPr>
        <w:t>e</w:t>
      </w:r>
      <w:r w:rsidRPr="007C605A">
        <w:rPr>
          <w:rFonts w:hint="eastAsia"/>
          <w:color w:val="000000"/>
          <w:lang w:val="en-GB"/>
        </w:rPr>
        <w:t xml:space="preserve">conomic and </w:t>
      </w:r>
      <w:r w:rsidR="00471288">
        <w:rPr>
          <w:color w:val="000000"/>
          <w:lang w:val="en-GB"/>
        </w:rPr>
        <w:t>s</w:t>
      </w:r>
      <w:r w:rsidRPr="007C605A">
        <w:rPr>
          <w:rFonts w:hint="eastAsia"/>
          <w:color w:val="000000"/>
          <w:lang w:val="en-GB"/>
        </w:rPr>
        <w:t xml:space="preserve">ocial </w:t>
      </w:r>
      <w:r w:rsidR="00471288">
        <w:rPr>
          <w:color w:val="000000"/>
          <w:lang w:val="en-GB"/>
        </w:rPr>
        <w:t>r</w:t>
      </w:r>
      <w:r w:rsidRPr="007C605A">
        <w:rPr>
          <w:rFonts w:hint="eastAsia"/>
          <w:color w:val="000000"/>
          <w:lang w:val="en-GB"/>
        </w:rPr>
        <w:t>esilience</w:t>
      </w:r>
      <w:r w:rsidR="00471288">
        <w:rPr>
          <w:color w:val="000000"/>
          <w:lang w:val="en-GB"/>
        </w:rPr>
        <w:t xml:space="preserve"> must incorporate t</w:t>
      </w:r>
      <w:r w:rsidR="00C022AE" w:rsidRPr="007C605A">
        <w:rPr>
          <w:rFonts w:hint="eastAsia"/>
          <w:color w:val="000000"/>
          <w:lang w:val="en-GB"/>
        </w:rPr>
        <w:t>echnological innovation</w:t>
      </w:r>
      <w:r w:rsidR="009A0B93">
        <w:rPr>
          <w:color w:val="000000"/>
          <w:lang w:val="en-GB"/>
        </w:rPr>
        <w:t>, preparedness, information and e</w:t>
      </w:r>
      <w:r w:rsidR="009A0B93" w:rsidRPr="00D57DB7">
        <w:rPr>
          <w:color w:val="000000"/>
          <w:lang w:val="en-GB"/>
        </w:rPr>
        <w:t>arly warning</w:t>
      </w:r>
      <w:r w:rsidR="00A6472D">
        <w:rPr>
          <w:color w:val="000000"/>
          <w:lang w:val="en-GB"/>
        </w:rPr>
        <w:t xml:space="preserve"> </w:t>
      </w:r>
      <w:r w:rsidR="00471288">
        <w:rPr>
          <w:color w:val="000000"/>
          <w:lang w:val="en-GB"/>
        </w:rPr>
        <w:t>and p</w:t>
      </w:r>
      <w:r w:rsidRPr="007C605A">
        <w:rPr>
          <w:rFonts w:hint="eastAsia"/>
          <w:color w:val="000000"/>
          <w:lang w:val="en-GB"/>
        </w:rPr>
        <w:t>lanned adaptation</w:t>
      </w:r>
      <w:r w:rsidR="00B517D7">
        <w:rPr>
          <w:color w:val="000000"/>
          <w:lang w:val="en-GB"/>
        </w:rPr>
        <w:t>.</w:t>
      </w:r>
      <w:r w:rsidR="00471288">
        <w:rPr>
          <w:color w:val="000000"/>
          <w:lang w:val="en-GB"/>
        </w:rPr>
        <w:t xml:space="preserve"> M</w:t>
      </w:r>
      <w:r w:rsidRPr="007C605A">
        <w:rPr>
          <w:color w:val="000000"/>
          <w:lang w:val="en-GB"/>
        </w:rPr>
        <w:t>itigation</w:t>
      </w:r>
      <w:r w:rsidR="00471288">
        <w:rPr>
          <w:color w:val="000000"/>
          <w:lang w:val="en-GB"/>
        </w:rPr>
        <w:t xml:space="preserve"> also needs to be addressed, not only adaptation. Considerations here include r</w:t>
      </w:r>
      <w:r w:rsidRPr="007C605A">
        <w:rPr>
          <w:color w:val="000000"/>
          <w:lang w:val="en-GB"/>
        </w:rPr>
        <w:t xml:space="preserve">emoving </w:t>
      </w:r>
      <w:r w:rsidR="00471288">
        <w:rPr>
          <w:color w:val="000000"/>
          <w:lang w:val="en-GB"/>
        </w:rPr>
        <w:t xml:space="preserve">and reducing </w:t>
      </w:r>
      <w:r w:rsidRPr="007C605A">
        <w:rPr>
          <w:color w:val="000000"/>
          <w:lang w:val="en-GB"/>
        </w:rPr>
        <w:t>emissions</w:t>
      </w:r>
      <w:r w:rsidR="00D46242">
        <w:rPr>
          <w:color w:val="000000"/>
          <w:lang w:val="en-GB"/>
        </w:rPr>
        <w:t xml:space="preserve"> and</w:t>
      </w:r>
      <w:r w:rsidR="00A6472D">
        <w:rPr>
          <w:color w:val="000000"/>
          <w:lang w:val="en-GB"/>
        </w:rPr>
        <w:t xml:space="preserve"> </w:t>
      </w:r>
      <w:r w:rsidR="00471288">
        <w:rPr>
          <w:color w:val="000000"/>
          <w:lang w:val="en-GB"/>
        </w:rPr>
        <w:t>developing a</w:t>
      </w:r>
      <w:r w:rsidR="007C605A" w:rsidRPr="007C605A">
        <w:rPr>
          <w:color w:val="000000"/>
          <w:lang w:val="en-GB"/>
        </w:rPr>
        <w:t>lternative sources of energy</w:t>
      </w:r>
      <w:r w:rsidR="00471288">
        <w:rPr>
          <w:color w:val="000000"/>
          <w:lang w:val="en-GB"/>
        </w:rPr>
        <w:t xml:space="preserve">. </w:t>
      </w:r>
    </w:p>
    <w:p w:rsidR="00471288" w:rsidRDefault="00471288" w:rsidP="00E76BD7">
      <w:pPr>
        <w:rPr>
          <w:color w:val="000000"/>
          <w:lang w:val="en-GB"/>
        </w:rPr>
      </w:pPr>
    </w:p>
    <w:p w:rsidR="007C605A" w:rsidRPr="001C285F" w:rsidRDefault="00353EDE" w:rsidP="0077641B">
      <w:pPr>
        <w:spacing w:line="276" w:lineRule="auto"/>
        <w:rPr>
          <w:color w:val="000000"/>
          <w:lang w:val="en-GB"/>
        </w:rPr>
      </w:pPr>
      <w:r w:rsidRPr="001C285F">
        <w:t xml:space="preserve">The work of the FAO Fisheries and Aquaculture Department </w:t>
      </w:r>
      <w:r w:rsidR="009A0B93">
        <w:t xml:space="preserve">in DRM and CCA </w:t>
      </w:r>
      <w:r w:rsidR="00D46242" w:rsidRPr="001C285F">
        <w:rPr>
          <w:color w:val="000000"/>
          <w:lang w:val="en-GB"/>
        </w:rPr>
        <w:t>include</w:t>
      </w:r>
      <w:r w:rsidR="00EE62CE">
        <w:rPr>
          <w:color w:val="000000"/>
          <w:lang w:val="en-GB"/>
        </w:rPr>
        <w:t>s</w:t>
      </w:r>
      <w:r w:rsidR="00D46242" w:rsidRPr="001C285F">
        <w:rPr>
          <w:color w:val="000000"/>
          <w:lang w:val="en-GB"/>
        </w:rPr>
        <w:t xml:space="preserve"> building the bridge between science and </w:t>
      </w:r>
      <w:r w:rsidRPr="001C285F">
        <w:rPr>
          <w:color w:val="000000"/>
          <w:lang w:val="en-GB"/>
        </w:rPr>
        <w:t xml:space="preserve">policy, </w:t>
      </w:r>
      <w:r w:rsidR="001C285F">
        <w:rPr>
          <w:color w:val="000000"/>
          <w:lang w:val="en-GB"/>
        </w:rPr>
        <w:t xml:space="preserve">providing technical support to national planning processes, </w:t>
      </w:r>
      <w:r w:rsidR="00471288" w:rsidRPr="001C285F">
        <w:rPr>
          <w:color w:val="000000"/>
          <w:lang w:val="en-GB"/>
        </w:rPr>
        <w:lastRenderedPageBreak/>
        <w:t>d</w:t>
      </w:r>
      <w:r w:rsidR="007C605A" w:rsidRPr="001C285F">
        <w:rPr>
          <w:color w:val="000000"/>
          <w:lang w:val="en-GB"/>
        </w:rPr>
        <w:t>eveloping guidance on how to cope with climate change</w:t>
      </w:r>
      <w:r w:rsidR="00471288" w:rsidRPr="001C285F">
        <w:rPr>
          <w:color w:val="000000"/>
          <w:lang w:val="en-GB"/>
        </w:rPr>
        <w:t>, a</w:t>
      </w:r>
      <w:r w:rsidR="007C605A" w:rsidRPr="001C285F">
        <w:rPr>
          <w:color w:val="000000"/>
          <w:lang w:val="en-GB"/>
        </w:rPr>
        <w:t>ssisting the sector in designing and implementing effective adaptation and disaster risk management strategies</w:t>
      </w:r>
      <w:r w:rsidRPr="001C285F">
        <w:rPr>
          <w:color w:val="000000"/>
          <w:lang w:val="en-GB"/>
        </w:rPr>
        <w:t xml:space="preserve"> and plans</w:t>
      </w:r>
      <w:r w:rsidR="00471288" w:rsidRPr="001C285F">
        <w:rPr>
          <w:color w:val="000000"/>
          <w:lang w:val="en-GB"/>
        </w:rPr>
        <w:t>,</w:t>
      </w:r>
      <w:r w:rsidR="009A0B93">
        <w:rPr>
          <w:color w:val="000000"/>
          <w:lang w:val="en-GB"/>
        </w:rPr>
        <w:t xml:space="preserve"> and</w:t>
      </w:r>
      <w:r w:rsidR="00471288" w:rsidRPr="001C285F">
        <w:rPr>
          <w:color w:val="000000"/>
          <w:lang w:val="en-GB"/>
        </w:rPr>
        <w:t xml:space="preserve"> a</w:t>
      </w:r>
      <w:r w:rsidR="007C605A" w:rsidRPr="001C285F">
        <w:rPr>
          <w:color w:val="000000"/>
          <w:lang w:val="en-GB"/>
        </w:rPr>
        <w:t xml:space="preserve">ssisting partners </w:t>
      </w:r>
      <w:r w:rsidR="00471288" w:rsidRPr="001C285F">
        <w:rPr>
          <w:color w:val="000000"/>
          <w:lang w:val="en-GB"/>
        </w:rPr>
        <w:t xml:space="preserve">to </w:t>
      </w:r>
      <w:r w:rsidR="007C605A" w:rsidRPr="001C285F">
        <w:rPr>
          <w:color w:val="000000"/>
          <w:lang w:val="en-GB"/>
        </w:rPr>
        <w:t>build and develop capacity in DRM (including emergency response)</w:t>
      </w:r>
      <w:r w:rsidR="00471288" w:rsidRPr="001C285F">
        <w:rPr>
          <w:color w:val="000000"/>
          <w:lang w:val="en-GB"/>
        </w:rPr>
        <w:t xml:space="preserve"> t</w:t>
      </w:r>
      <w:r w:rsidR="007C605A" w:rsidRPr="001C285F">
        <w:rPr>
          <w:color w:val="000000"/>
          <w:lang w:val="en-GB"/>
        </w:rPr>
        <w:t>hrough the development of guidelines, tools and approaches</w:t>
      </w:r>
      <w:r w:rsidR="008F1EDB">
        <w:rPr>
          <w:color w:val="000000"/>
          <w:lang w:val="en-GB"/>
        </w:rPr>
        <w:t xml:space="preserve"> and</w:t>
      </w:r>
      <w:r w:rsidR="00A6472D">
        <w:rPr>
          <w:color w:val="000000"/>
          <w:lang w:val="en-GB"/>
        </w:rPr>
        <w:t xml:space="preserve"> </w:t>
      </w:r>
      <w:r w:rsidR="001C285F" w:rsidRPr="001C285F">
        <w:rPr>
          <w:bCs/>
          <w:color w:val="000000"/>
          <w:lang w:val="en-GB"/>
        </w:rPr>
        <w:t xml:space="preserve">strengthening partnership collaboration and coordination of climate change </w:t>
      </w:r>
      <w:r w:rsidR="00AF56B9">
        <w:rPr>
          <w:bCs/>
          <w:color w:val="000000"/>
          <w:lang w:val="en-GB"/>
        </w:rPr>
        <w:t xml:space="preserve"> and</w:t>
      </w:r>
      <w:r w:rsidR="001C285F" w:rsidRPr="001C285F">
        <w:rPr>
          <w:bCs/>
          <w:color w:val="000000"/>
          <w:lang w:val="en-GB"/>
        </w:rPr>
        <w:t xml:space="preserve"> D</w:t>
      </w:r>
      <w:r w:rsidR="009A0B93">
        <w:rPr>
          <w:bCs/>
          <w:color w:val="000000"/>
          <w:lang w:val="en-GB"/>
        </w:rPr>
        <w:t xml:space="preserve">RM in fisheries and aquaculture </w:t>
      </w:r>
      <w:r w:rsidR="001C285F" w:rsidRPr="001C285F">
        <w:rPr>
          <w:color w:val="000000"/>
          <w:lang w:val="en-GB"/>
        </w:rPr>
        <w:t>through</w:t>
      </w:r>
      <w:r w:rsidR="009A0B93">
        <w:rPr>
          <w:color w:val="000000"/>
          <w:lang w:val="en-GB"/>
        </w:rPr>
        <w:t>, for instance,</w:t>
      </w:r>
      <w:r w:rsidR="001C285F" w:rsidRPr="001C285F">
        <w:rPr>
          <w:color w:val="000000"/>
          <w:lang w:val="en-GB"/>
        </w:rPr>
        <w:t xml:space="preserve"> the Global Partnership on Climate, Fisheries and Aquaculture (PaCFA).</w:t>
      </w:r>
      <w:r w:rsidR="00A6472D">
        <w:rPr>
          <w:color w:val="000000"/>
          <w:lang w:val="en-GB"/>
        </w:rPr>
        <w:t xml:space="preserve"> </w:t>
      </w:r>
      <w:r w:rsidR="001E3CF1" w:rsidRPr="001C285F">
        <w:rPr>
          <w:color w:val="000000"/>
          <w:lang w:val="en-GB"/>
        </w:rPr>
        <w:t>This could be of interest to the Caribbean.</w:t>
      </w:r>
      <w:r w:rsidR="00A6472D">
        <w:rPr>
          <w:color w:val="000000"/>
          <w:lang w:val="en-GB"/>
        </w:rPr>
        <w:t xml:space="preserve"> </w:t>
      </w:r>
      <w:r w:rsidRPr="001C285F">
        <w:t xml:space="preserve">In addition </w:t>
      </w:r>
      <w:r w:rsidR="009A0B93">
        <w:t>to this, the FAO Fisheries and Aquaculture D</w:t>
      </w:r>
      <w:r w:rsidRPr="001C285F">
        <w:t>epartment continues to provide support to member countries and partners in responding to emergencies affecting the sector</w:t>
      </w:r>
      <w:r w:rsidR="008F1EDB">
        <w:t xml:space="preserve">. </w:t>
      </w:r>
      <w:r w:rsidR="00E442B2" w:rsidRPr="001C285F">
        <w:rPr>
          <w:color w:val="000000"/>
          <w:lang w:val="en-GB"/>
        </w:rPr>
        <w:t xml:space="preserve">The overall </w:t>
      </w:r>
      <w:r w:rsidR="00471288" w:rsidRPr="001C285F">
        <w:rPr>
          <w:color w:val="000000"/>
          <w:lang w:val="en-GB"/>
        </w:rPr>
        <w:t>o</w:t>
      </w:r>
      <w:r w:rsidR="007C605A" w:rsidRPr="001C285F">
        <w:rPr>
          <w:color w:val="000000"/>
          <w:lang w:val="en-GB"/>
        </w:rPr>
        <w:t xml:space="preserve">bjective </w:t>
      </w:r>
      <w:r w:rsidR="00471288" w:rsidRPr="001C285F">
        <w:rPr>
          <w:color w:val="000000"/>
          <w:lang w:val="en-GB"/>
        </w:rPr>
        <w:t xml:space="preserve">is </w:t>
      </w:r>
      <w:r w:rsidR="007C605A" w:rsidRPr="001C285F">
        <w:rPr>
          <w:color w:val="000000"/>
          <w:lang w:val="en-GB"/>
        </w:rPr>
        <w:t>to restore food production and livelihoods</w:t>
      </w:r>
      <w:r w:rsidR="00471288" w:rsidRPr="001C285F">
        <w:rPr>
          <w:color w:val="000000"/>
          <w:lang w:val="en-GB"/>
        </w:rPr>
        <w:t xml:space="preserve"> by means </w:t>
      </w:r>
      <w:r w:rsidR="007C605A" w:rsidRPr="001C285F">
        <w:rPr>
          <w:color w:val="000000"/>
          <w:lang w:val="en-GB"/>
        </w:rPr>
        <w:t>align</w:t>
      </w:r>
      <w:r w:rsidR="00471288" w:rsidRPr="001C285F">
        <w:rPr>
          <w:color w:val="000000"/>
          <w:lang w:val="en-GB"/>
        </w:rPr>
        <w:t>ed</w:t>
      </w:r>
      <w:r w:rsidR="007C605A" w:rsidRPr="001C285F">
        <w:rPr>
          <w:color w:val="000000"/>
          <w:lang w:val="en-GB"/>
        </w:rPr>
        <w:t xml:space="preserve"> to </w:t>
      </w:r>
      <w:r w:rsidR="00471288" w:rsidRPr="001C285F">
        <w:rPr>
          <w:color w:val="000000"/>
          <w:lang w:val="en-GB"/>
        </w:rPr>
        <w:t>the Code of Conduct for Responsible Fisheries (</w:t>
      </w:r>
      <w:r w:rsidR="007C605A" w:rsidRPr="001C285F">
        <w:rPr>
          <w:color w:val="000000"/>
          <w:lang w:val="en-GB"/>
        </w:rPr>
        <w:t>CCRF</w:t>
      </w:r>
      <w:r w:rsidR="00471288" w:rsidRPr="001C285F">
        <w:rPr>
          <w:color w:val="000000"/>
          <w:lang w:val="en-GB"/>
        </w:rPr>
        <w:t>)</w:t>
      </w:r>
      <w:r w:rsidR="007C605A" w:rsidRPr="001C285F">
        <w:rPr>
          <w:color w:val="000000"/>
          <w:lang w:val="en-GB"/>
        </w:rPr>
        <w:t xml:space="preserve"> and good management practices</w:t>
      </w:r>
      <w:r w:rsidR="00471288" w:rsidRPr="001C285F">
        <w:rPr>
          <w:color w:val="000000"/>
          <w:lang w:val="en-GB"/>
        </w:rPr>
        <w:t>.</w:t>
      </w:r>
    </w:p>
    <w:p w:rsidR="00353EDE" w:rsidRDefault="00353EDE" w:rsidP="00E76BD7">
      <w:pPr>
        <w:autoSpaceDE w:val="0"/>
        <w:autoSpaceDN w:val="0"/>
        <w:adjustRightInd w:val="0"/>
      </w:pPr>
    </w:p>
    <w:p w:rsidR="004001F6" w:rsidRPr="0030554E" w:rsidRDefault="004001F6" w:rsidP="00E76BD7">
      <w:pPr>
        <w:rPr>
          <w:b/>
          <w:i/>
          <w:color w:val="365F91"/>
          <w:sz w:val="24"/>
          <w:lang w:val="en-GB"/>
        </w:rPr>
      </w:pPr>
      <w:r w:rsidRPr="0030554E">
        <w:rPr>
          <w:b/>
          <w:i/>
          <w:color w:val="365F91"/>
          <w:sz w:val="24"/>
          <w:lang w:val="en-GB"/>
        </w:rPr>
        <w:t xml:space="preserve">The </w:t>
      </w:r>
      <w:r w:rsidR="00222F5E" w:rsidRPr="0030554E">
        <w:rPr>
          <w:b/>
          <w:i/>
          <w:color w:val="365F91"/>
          <w:sz w:val="24"/>
          <w:lang w:val="en-GB"/>
        </w:rPr>
        <w:t>regional trend towards climate change adaptation</w:t>
      </w:r>
    </w:p>
    <w:p w:rsidR="0030554E" w:rsidRDefault="0030554E" w:rsidP="00E76BD7">
      <w:pPr>
        <w:rPr>
          <w:color w:val="000000"/>
          <w:lang w:val="en-GB"/>
        </w:rPr>
      </w:pPr>
    </w:p>
    <w:p w:rsidR="005356BA" w:rsidRDefault="005356BA" w:rsidP="0077641B">
      <w:pPr>
        <w:spacing w:line="276" w:lineRule="auto"/>
        <w:rPr>
          <w:bCs/>
          <w:color w:val="000000"/>
          <w:lang w:val="en-BZ"/>
        </w:rPr>
      </w:pPr>
      <w:r>
        <w:rPr>
          <w:color w:val="000000"/>
          <w:lang w:val="en-GB"/>
        </w:rPr>
        <w:t>Mr</w:t>
      </w:r>
      <w:r w:rsidR="0030554E">
        <w:rPr>
          <w:color w:val="000000"/>
          <w:lang w:val="en-GB"/>
        </w:rPr>
        <w:t>.</w:t>
      </w:r>
      <w:r>
        <w:rPr>
          <w:color w:val="000000"/>
          <w:lang w:val="en-GB"/>
        </w:rPr>
        <w:t xml:space="preserve"> </w:t>
      </w:r>
      <w:r w:rsidRPr="004001F6">
        <w:rPr>
          <w:color w:val="000000"/>
          <w:lang w:val="en-GB"/>
        </w:rPr>
        <w:t>Keith Nichols</w:t>
      </w:r>
      <w:r>
        <w:rPr>
          <w:color w:val="000000"/>
          <w:lang w:val="en-GB"/>
        </w:rPr>
        <w:t xml:space="preserve"> of CCCCC</w:t>
      </w:r>
      <w:r w:rsidR="00A6472D">
        <w:rPr>
          <w:color w:val="000000"/>
          <w:lang w:val="en-GB"/>
        </w:rPr>
        <w:t xml:space="preserve"> </w:t>
      </w:r>
      <w:r>
        <w:rPr>
          <w:color w:val="000000"/>
          <w:lang w:val="en-GB"/>
        </w:rPr>
        <w:t>reviewed the policy context for addressing climate change in the CARICOM</w:t>
      </w:r>
      <w:r w:rsidRPr="005356BA">
        <w:rPr>
          <w:color w:val="000000"/>
          <w:lang w:val="en-GB"/>
        </w:rPr>
        <w:t xml:space="preserve"> region</w:t>
      </w:r>
      <w:r>
        <w:rPr>
          <w:color w:val="000000"/>
          <w:lang w:val="en-GB"/>
        </w:rPr>
        <w:t xml:space="preserve">. The </w:t>
      </w:r>
      <w:r w:rsidRPr="005356BA">
        <w:rPr>
          <w:color w:val="000000"/>
          <w:lang w:val="en-GB"/>
        </w:rPr>
        <w:t>Liliendaal Declaration on Climate Change and Development provides the vision of</w:t>
      </w:r>
      <w:r w:rsidR="00A17DA0">
        <w:rPr>
          <w:color w:val="000000"/>
          <w:lang w:val="en-GB"/>
        </w:rPr>
        <w:t xml:space="preserve"> </w:t>
      </w:r>
      <w:r w:rsidRPr="005356BA">
        <w:rPr>
          <w:color w:val="000000"/>
          <w:lang w:val="en-GB"/>
        </w:rPr>
        <w:t xml:space="preserve">transformational change </w:t>
      </w:r>
      <w:r>
        <w:rPr>
          <w:color w:val="000000"/>
          <w:lang w:val="en-GB"/>
        </w:rPr>
        <w:t>for the</w:t>
      </w:r>
      <w:r w:rsidRPr="005356BA">
        <w:rPr>
          <w:color w:val="000000"/>
          <w:lang w:val="en-GB"/>
        </w:rPr>
        <w:t xml:space="preserve"> response to the challenges</w:t>
      </w:r>
      <w:r w:rsidR="00A17DA0">
        <w:rPr>
          <w:color w:val="000000"/>
          <w:lang w:val="en-GB"/>
        </w:rPr>
        <w:t xml:space="preserve"> </w:t>
      </w:r>
      <w:r w:rsidRPr="005356BA">
        <w:rPr>
          <w:color w:val="000000"/>
          <w:lang w:val="en-GB"/>
        </w:rPr>
        <w:t>of a changing climate</w:t>
      </w:r>
      <w:r>
        <w:rPr>
          <w:color w:val="000000"/>
          <w:lang w:val="en-GB"/>
        </w:rPr>
        <w:t xml:space="preserve">. </w:t>
      </w:r>
      <w:r w:rsidR="00CD509F">
        <w:rPr>
          <w:color w:val="000000"/>
          <w:lang w:val="en-GB"/>
        </w:rPr>
        <w:t>CARICOM Heads of Government issued the declaration</w:t>
      </w:r>
      <w:r w:rsidR="00A17DA0">
        <w:rPr>
          <w:color w:val="000000"/>
          <w:lang w:val="en-GB"/>
        </w:rPr>
        <w:t xml:space="preserve"> </w:t>
      </w:r>
      <w:r w:rsidRPr="005356BA">
        <w:rPr>
          <w:color w:val="000000"/>
          <w:lang w:val="en-GB"/>
        </w:rPr>
        <w:t>in July 2009</w:t>
      </w:r>
      <w:r>
        <w:rPr>
          <w:color w:val="000000"/>
          <w:lang w:val="en-GB"/>
        </w:rPr>
        <w:t xml:space="preserve">. </w:t>
      </w:r>
      <w:r w:rsidR="00CD509F">
        <w:rPr>
          <w:color w:val="000000"/>
          <w:lang w:val="en-GB"/>
        </w:rPr>
        <w:t>It</w:t>
      </w:r>
      <w:r w:rsidRPr="005356BA">
        <w:rPr>
          <w:color w:val="000000"/>
          <w:lang w:val="en-GB"/>
        </w:rPr>
        <w:t xml:space="preserve"> makes commitments, endorsements and specific declarations on the actions needed to manage the effects of climate change and development</w:t>
      </w:r>
      <w:r>
        <w:rPr>
          <w:color w:val="000000"/>
          <w:lang w:val="en-GB"/>
        </w:rPr>
        <w:t xml:space="preserve">. </w:t>
      </w:r>
      <w:r w:rsidR="00F9102D">
        <w:rPr>
          <w:color w:val="000000"/>
          <w:lang w:val="en-GB"/>
        </w:rPr>
        <w:t>T</w:t>
      </w:r>
      <w:r>
        <w:rPr>
          <w:color w:val="000000"/>
          <w:lang w:val="en-GB"/>
        </w:rPr>
        <w:t xml:space="preserve">he </w:t>
      </w:r>
      <w:r w:rsidRPr="005356BA">
        <w:rPr>
          <w:color w:val="000000"/>
          <w:lang w:val="en-GB"/>
        </w:rPr>
        <w:t xml:space="preserve">Regional Framework is to: “Establish and guide the Caribbean’s direction for the continued building of resilience to the impacts of global climate change by CARICOM States”.  </w:t>
      </w:r>
      <w:r w:rsidR="00F9102D">
        <w:rPr>
          <w:bCs/>
          <w:color w:val="000000"/>
          <w:lang w:val="en-BZ"/>
        </w:rPr>
        <w:t>Its</w:t>
      </w:r>
      <w:r w:rsidR="00A17DA0">
        <w:rPr>
          <w:bCs/>
          <w:color w:val="000000"/>
          <w:lang w:val="en-BZ"/>
        </w:rPr>
        <w:t xml:space="preserve"> </w:t>
      </w:r>
      <w:r w:rsidR="00D32EC0">
        <w:rPr>
          <w:bCs/>
          <w:color w:val="000000"/>
          <w:lang w:val="en-BZ"/>
        </w:rPr>
        <w:t>f</w:t>
      </w:r>
      <w:r w:rsidRPr="005356BA">
        <w:rPr>
          <w:bCs/>
          <w:color w:val="000000"/>
          <w:lang w:val="en-BZ"/>
        </w:rPr>
        <w:t>ive Strategic Elements</w:t>
      </w:r>
      <w:r w:rsidR="00D32EC0">
        <w:rPr>
          <w:bCs/>
          <w:color w:val="000000"/>
          <w:lang w:val="en-BZ"/>
        </w:rPr>
        <w:t xml:space="preserve"> are to:</w:t>
      </w:r>
    </w:p>
    <w:p w:rsidR="0030554E" w:rsidRPr="005356BA" w:rsidRDefault="0030554E" w:rsidP="00E76BD7">
      <w:pPr>
        <w:rPr>
          <w:color w:val="000000"/>
          <w:lang w:val="en-GB"/>
        </w:rPr>
      </w:pPr>
    </w:p>
    <w:p w:rsidR="00BD08F0" w:rsidRPr="005356BA" w:rsidRDefault="00BD08F0" w:rsidP="0077641B">
      <w:pPr>
        <w:numPr>
          <w:ilvl w:val="0"/>
          <w:numId w:val="7"/>
        </w:numPr>
        <w:spacing w:line="276" w:lineRule="auto"/>
        <w:ind w:hanging="720"/>
        <w:rPr>
          <w:bCs/>
          <w:color w:val="000000"/>
          <w:lang w:val="en-GB"/>
        </w:rPr>
      </w:pPr>
      <w:r w:rsidRPr="005356BA">
        <w:rPr>
          <w:bCs/>
          <w:color w:val="000000"/>
          <w:lang w:val="en-BZ"/>
        </w:rPr>
        <w:t>Mainstream climate change adaptation strategies into the sustainable development agendas of CARICOM States.</w:t>
      </w:r>
    </w:p>
    <w:p w:rsidR="00BD08F0" w:rsidRPr="005356BA" w:rsidRDefault="00BD08F0" w:rsidP="0077641B">
      <w:pPr>
        <w:numPr>
          <w:ilvl w:val="0"/>
          <w:numId w:val="7"/>
        </w:numPr>
        <w:spacing w:line="276" w:lineRule="auto"/>
        <w:ind w:hanging="720"/>
        <w:rPr>
          <w:bCs/>
          <w:color w:val="000000"/>
          <w:lang w:val="en-GB"/>
        </w:rPr>
      </w:pPr>
      <w:r w:rsidRPr="005356BA">
        <w:rPr>
          <w:bCs/>
          <w:color w:val="000000"/>
          <w:lang w:val="en-BZ"/>
        </w:rPr>
        <w:t>Promote the implementation of specific adaptation measures to address key vulnerabilities in the region.</w:t>
      </w:r>
    </w:p>
    <w:p w:rsidR="00BD08F0" w:rsidRPr="005356BA" w:rsidRDefault="00BD08F0" w:rsidP="0077641B">
      <w:pPr>
        <w:numPr>
          <w:ilvl w:val="0"/>
          <w:numId w:val="7"/>
        </w:numPr>
        <w:spacing w:line="276" w:lineRule="auto"/>
        <w:ind w:hanging="720"/>
        <w:rPr>
          <w:bCs/>
          <w:color w:val="000000"/>
          <w:lang w:val="en-GB"/>
        </w:rPr>
      </w:pPr>
      <w:r w:rsidRPr="005356BA">
        <w:rPr>
          <w:bCs/>
          <w:color w:val="000000"/>
          <w:lang w:val="en-BZ"/>
        </w:rPr>
        <w:t>Promote actions to reduce greenhouse gas emissions through fossil fuel reduction and conservation, and switching to renewable and cleaner energy sources.</w:t>
      </w:r>
    </w:p>
    <w:p w:rsidR="00BD08F0" w:rsidRPr="005356BA" w:rsidRDefault="00BD08F0" w:rsidP="0077641B">
      <w:pPr>
        <w:numPr>
          <w:ilvl w:val="0"/>
          <w:numId w:val="7"/>
        </w:numPr>
        <w:spacing w:line="276" w:lineRule="auto"/>
        <w:ind w:hanging="720"/>
        <w:rPr>
          <w:bCs/>
          <w:color w:val="000000"/>
          <w:lang w:val="en-GB"/>
        </w:rPr>
      </w:pPr>
      <w:r w:rsidRPr="005356BA">
        <w:rPr>
          <w:bCs/>
          <w:color w:val="000000"/>
          <w:lang w:val="en-BZ"/>
        </w:rPr>
        <w:t>Encourage action to reduce the vulnerability of natural and human systems in CARICOM countries to the impacts of a changing climate.</w:t>
      </w:r>
    </w:p>
    <w:p w:rsidR="00BD08F0" w:rsidRPr="005356BA" w:rsidRDefault="00BD08F0" w:rsidP="0077641B">
      <w:pPr>
        <w:numPr>
          <w:ilvl w:val="0"/>
          <w:numId w:val="7"/>
        </w:numPr>
        <w:spacing w:line="276" w:lineRule="auto"/>
        <w:ind w:hanging="720"/>
        <w:rPr>
          <w:bCs/>
          <w:color w:val="000000"/>
          <w:lang w:val="en-GB"/>
        </w:rPr>
      </w:pPr>
      <w:r w:rsidRPr="005356BA">
        <w:rPr>
          <w:bCs/>
          <w:color w:val="000000"/>
          <w:lang w:val="en-BZ"/>
        </w:rPr>
        <w:t>Promote action to derive social, economic, and environmental benefits through the prudent management of standing forest on CARICOM countries.</w:t>
      </w:r>
    </w:p>
    <w:p w:rsidR="005356BA" w:rsidRPr="005356BA" w:rsidRDefault="005356BA" w:rsidP="00E76BD7">
      <w:pPr>
        <w:rPr>
          <w:b/>
          <w:bCs/>
          <w:color w:val="000000"/>
          <w:lang w:val="en-GB"/>
        </w:rPr>
      </w:pPr>
    </w:p>
    <w:p w:rsidR="005356BA" w:rsidRDefault="005356BA" w:rsidP="0077641B">
      <w:pPr>
        <w:spacing w:line="276" w:lineRule="auto"/>
        <w:rPr>
          <w:color w:val="000000"/>
          <w:lang w:val="en-GB" w:bidi="ar-SA"/>
        </w:rPr>
      </w:pPr>
      <w:r w:rsidRPr="005356BA">
        <w:rPr>
          <w:color w:val="000000"/>
          <w:lang w:val="en-GB" w:bidi="ar-SA"/>
        </w:rPr>
        <w:t>T</w:t>
      </w:r>
      <w:r w:rsidR="00F9102D">
        <w:rPr>
          <w:color w:val="000000"/>
          <w:lang w:val="en-GB" w:bidi="ar-SA"/>
        </w:rPr>
        <w:t>aking into account several other regional policies and initiatives, t</w:t>
      </w:r>
      <w:r w:rsidRPr="005356BA">
        <w:rPr>
          <w:color w:val="000000"/>
          <w:lang w:val="en-GB" w:bidi="ar-SA"/>
        </w:rPr>
        <w:t>he</w:t>
      </w:r>
      <w:r w:rsidR="00D32EC0">
        <w:rPr>
          <w:color w:val="000000"/>
          <w:lang w:val="en-GB" w:bidi="ar-SA"/>
        </w:rPr>
        <w:t>re is an</w:t>
      </w:r>
      <w:r w:rsidRPr="005356BA">
        <w:rPr>
          <w:color w:val="000000"/>
          <w:lang w:val="en-GB" w:bidi="ar-SA"/>
        </w:rPr>
        <w:t xml:space="preserve"> Implementation Plan (IP) for the Regional Framework</w:t>
      </w:r>
      <w:r w:rsidR="00F9102D">
        <w:rPr>
          <w:color w:val="000000"/>
          <w:lang w:val="en-GB" w:bidi="ar-SA"/>
        </w:rPr>
        <w:t>,</w:t>
      </w:r>
      <w:r w:rsidR="00A17DA0">
        <w:rPr>
          <w:color w:val="000000"/>
          <w:lang w:val="en-GB" w:bidi="ar-SA"/>
        </w:rPr>
        <w:t xml:space="preserve"> </w:t>
      </w:r>
      <w:r w:rsidR="00F9102D">
        <w:rPr>
          <w:color w:val="000000"/>
          <w:lang w:val="en-GB" w:bidi="ar-SA"/>
        </w:rPr>
        <w:t>for the period</w:t>
      </w:r>
      <w:r w:rsidRPr="005356BA">
        <w:rPr>
          <w:color w:val="000000"/>
          <w:lang w:val="en-GB" w:bidi="ar-SA"/>
        </w:rPr>
        <w:t xml:space="preserve"> 2012</w:t>
      </w:r>
      <w:r w:rsidR="00D32EC0">
        <w:rPr>
          <w:color w:val="000000"/>
          <w:lang w:val="en-GB" w:bidi="ar-SA"/>
        </w:rPr>
        <w:t xml:space="preserve"> to </w:t>
      </w:r>
      <w:r w:rsidRPr="005356BA">
        <w:rPr>
          <w:color w:val="000000"/>
          <w:lang w:val="en-GB" w:bidi="ar-SA"/>
        </w:rPr>
        <w:t>2022</w:t>
      </w:r>
      <w:r w:rsidR="00F9102D">
        <w:rPr>
          <w:color w:val="000000"/>
          <w:lang w:val="en-GB" w:bidi="ar-SA"/>
        </w:rPr>
        <w:t xml:space="preserve">, which </w:t>
      </w:r>
      <w:r w:rsidR="00D32EC0">
        <w:rPr>
          <w:color w:val="000000"/>
          <w:lang w:val="en-GB" w:bidi="ar-SA"/>
        </w:rPr>
        <w:t>was approved by</w:t>
      </w:r>
      <w:r w:rsidRPr="005356BA">
        <w:rPr>
          <w:color w:val="000000"/>
          <w:lang w:val="en-GB" w:bidi="ar-SA"/>
        </w:rPr>
        <w:t xml:space="preserve"> CARICOM Heads </w:t>
      </w:r>
      <w:r w:rsidR="00D32EC0">
        <w:rPr>
          <w:color w:val="000000"/>
          <w:lang w:val="en-GB" w:bidi="ar-SA"/>
        </w:rPr>
        <w:t xml:space="preserve">of Government </w:t>
      </w:r>
      <w:r w:rsidRPr="005356BA">
        <w:rPr>
          <w:color w:val="000000"/>
          <w:lang w:val="en-GB" w:bidi="ar-SA"/>
        </w:rPr>
        <w:t xml:space="preserve">in March 2012. </w:t>
      </w:r>
      <w:r w:rsidR="00D32EC0">
        <w:rPr>
          <w:color w:val="000000"/>
          <w:lang w:val="en-GB" w:bidi="ar-SA"/>
        </w:rPr>
        <w:t>The IP:</w:t>
      </w:r>
    </w:p>
    <w:p w:rsidR="0030554E" w:rsidRPr="005356BA" w:rsidRDefault="0030554E" w:rsidP="00E76BD7">
      <w:pPr>
        <w:rPr>
          <w:color w:val="000000"/>
          <w:lang w:val="en-GB" w:bidi="ar-SA"/>
        </w:rPr>
      </w:pPr>
    </w:p>
    <w:p w:rsidR="005356BA" w:rsidRPr="00D32EC0" w:rsidRDefault="005356BA" w:rsidP="0077641B">
      <w:pPr>
        <w:pStyle w:val="ListParagraph"/>
        <w:numPr>
          <w:ilvl w:val="0"/>
          <w:numId w:val="6"/>
        </w:numPr>
        <w:spacing w:line="276" w:lineRule="auto"/>
        <w:ind w:hanging="720"/>
        <w:rPr>
          <w:color w:val="000000"/>
          <w:lang w:val="en-GB"/>
        </w:rPr>
      </w:pPr>
      <w:r w:rsidRPr="00D32EC0">
        <w:rPr>
          <w:color w:val="000000"/>
          <w:lang w:val="en-GB"/>
        </w:rPr>
        <w:t>Considers responsibilities and functional co-operation between regional organisations and national governments.</w:t>
      </w:r>
    </w:p>
    <w:p w:rsidR="005356BA" w:rsidRPr="00D32EC0" w:rsidRDefault="005356BA" w:rsidP="0077641B">
      <w:pPr>
        <w:pStyle w:val="ListParagraph"/>
        <w:numPr>
          <w:ilvl w:val="0"/>
          <w:numId w:val="6"/>
        </w:numPr>
        <w:spacing w:line="276" w:lineRule="auto"/>
        <w:ind w:hanging="720"/>
        <w:rPr>
          <w:color w:val="000000"/>
          <w:lang w:val="en-GB"/>
        </w:rPr>
      </w:pPr>
      <w:r w:rsidRPr="00D32EC0">
        <w:rPr>
          <w:color w:val="000000"/>
          <w:lang w:val="en-GB"/>
        </w:rPr>
        <w:t>Seeks to guide the identification and prioritisation of actions by stakeholders under each strategic element and goal area of the Regional Framework through the use of risk management approaches to decision-making</w:t>
      </w:r>
    </w:p>
    <w:p w:rsidR="00D32EC0" w:rsidRPr="00D32EC0" w:rsidRDefault="005356BA" w:rsidP="0077641B">
      <w:pPr>
        <w:pStyle w:val="ListParagraph"/>
        <w:numPr>
          <w:ilvl w:val="0"/>
          <w:numId w:val="6"/>
        </w:numPr>
        <w:spacing w:line="276" w:lineRule="auto"/>
        <w:ind w:hanging="720"/>
        <w:rPr>
          <w:color w:val="000000"/>
          <w:lang w:val="en-GB"/>
        </w:rPr>
      </w:pPr>
      <w:r w:rsidRPr="00D32EC0">
        <w:rPr>
          <w:color w:val="000000"/>
          <w:lang w:val="en-GB"/>
        </w:rPr>
        <w:t>Recognises that there are existing significant resource and capacity challenges that constrain the region’s sustainable development and growth and adopt</w:t>
      </w:r>
      <w:r w:rsidR="00FF45BE">
        <w:rPr>
          <w:color w:val="000000"/>
          <w:lang w:val="en-GB"/>
        </w:rPr>
        <w:t>s</w:t>
      </w:r>
      <w:r w:rsidRPr="00D32EC0">
        <w:rPr>
          <w:color w:val="000000"/>
          <w:lang w:val="en-GB"/>
        </w:rPr>
        <w:t xml:space="preserve"> the ‘three-ones’ principle </w:t>
      </w:r>
      <w:r w:rsidR="00FF45BE">
        <w:rPr>
          <w:color w:val="000000"/>
          <w:lang w:val="en-GB"/>
        </w:rPr>
        <w:t xml:space="preserve">(integrated coordination, planning and monitoring) </w:t>
      </w:r>
      <w:r w:rsidRPr="00D32EC0">
        <w:rPr>
          <w:color w:val="000000"/>
          <w:lang w:val="en-GB"/>
        </w:rPr>
        <w:t xml:space="preserve">to assist in resource mobilisation </w:t>
      </w:r>
    </w:p>
    <w:p w:rsidR="00D32EC0" w:rsidRPr="00D32EC0" w:rsidRDefault="005356BA" w:rsidP="0077641B">
      <w:pPr>
        <w:pStyle w:val="ListParagraph"/>
        <w:numPr>
          <w:ilvl w:val="0"/>
          <w:numId w:val="6"/>
        </w:numPr>
        <w:spacing w:line="276" w:lineRule="auto"/>
        <w:ind w:hanging="720"/>
        <w:rPr>
          <w:color w:val="000000"/>
          <w:lang w:val="en-GB"/>
        </w:rPr>
      </w:pPr>
      <w:r w:rsidRPr="00D32EC0">
        <w:rPr>
          <w:color w:val="000000"/>
          <w:lang w:val="en-GB"/>
        </w:rPr>
        <w:t>Proposes a monitoring and evaluation (M&amp;E) framework</w:t>
      </w:r>
      <w:r w:rsidR="00AF56B9">
        <w:rPr>
          <w:color w:val="000000"/>
          <w:lang w:val="en-GB"/>
        </w:rPr>
        <w:t>.</w:t>
      </w:r>
    </w:p>
    <w:p w:rsidR="00D32EC0" w:rsidRDefault="00D32EC0" w:rsidP="00E76BD7">
      <w:pPr>
        <w:rPr>
          <w:color w:val="000000"/>
          <w:lang w:val="en-GB" w:bidi="ar-SA"/>
        </w:rPr>
      </w:pPr>
    </w:p>
    <w:p w:rsidR="005356BA" w:rsidRDefault="005356BA" w:rsidP="0077641B">
      <w:pPr>
        <w:spacing w:line="276" w:lineRule="auto"/>
        <w:rPr>
          <w:color w:val="000000"/>
          <w:lang w:val="en-GB" w:bidi="ar-SA"/>
        </w:rPr>
      </w:pPr>
      <w:r w:rsidRPr="005356BA">
        <w:rPr>
          <w:color w:val="000000"/>
          <w:lang w:val="en-GB" w:bidi="ar-SA"/>
        </w:rPr>
        <w:lastRenderedPageBreak/>
        <w:t>A biannual review of both the Regional Framework and the Implementation Plan is proposed</w:t>
      </w:r>
      <w:r w:rsidR="00D32EC0">
        <w:rPr>
          <w:color w:val="000000"/>
          <w:lang w:val="en-GB" w:bidi="ar-SA"/>
        </w:rPr>
        <w:t xml:space="preserve">. Institutional arrangements include a </w:t>
      </w:r>
      <w:r w:rsidR="00D32EC0" w:rsidRPr="00D32EC0">
        <w:rPr>
          <w:color w:val="000000"/>
          <w:lang w:val="en-GB" w:bidi="ar-SA"/>
        </w:rPr>
        <w:t>Regional Coordinating Committee</w:t>
      </w:r>
      <w:r w:rsidR="00D32EC0">
        <w:rPr>
          <w:color w:val="000000"/>
          <w:lang w:val="en-GB" w:bidi="ar-SA"/>
        </w:rPr>
        <w:t xml:space="preserve"> and a </w:t>
      </w:r>
      <w:r w:rsidR="00D32EC0" w:rsidRPr="00D32EC0">
        <w:rPr>
          <w:color w:val="000000"/>
          <w:lang w:val="en-GB" w:bidi="ar-SA"/>
        </w:rPr>
        <w:t>Regional Technical Committee</w:t>
      </w:r>
      <w:r w:rsidR="00D32EC0">
        <w:rPr>
          <w:color w:val="000000"/>
          <w:lang w:val="en-GB" w:bidi="ar-SA"/>
        </w:rPr>
        <w:t xml:space="preserve">. Mr Nichols explained these and ended by </w:t>
      </w:r>
      <w:r w:rsidR="00C55CA9">
        <w:rPr>
          <w:color w:val="000000"/>
          <w:lang w:val="en-GB" w:bidi="ar-SA"/>
        </w:rPr>
        <w:t>noting</w:t>
      </w:r>
      <w:r w:rsidR="00D32EC0">
        <w:rPr>
          <w:color w:val="000000"/>
          <w:lang w:val="en-GB" w:bidi="ar-SA"/>
        </w:rPr>
        <w:t xml:space="preserve"> that t</w:t>
      </w:r>
      <w:r w:rsidR="00D32EC0" w:rsidRPr="00D32EC0">
        <w:rPr>
          <w:color w:val="000000"/>
          <w:lang w:val="en-GB" w:bidi="ar-SA"/>
        </w:rPr>
        <w:t xml:space="preserve">he </w:t>
      </w:r>
      <w:r w:rsidR="00D32EC0">
        <w:rPr>
          <w:color w:val="000000"/>
          <w:lang w:val="en-GB" w:bidi="ar-SA"/>
        </w:rPr>
        <w:t>CDEMA Comprehensive Disaster Management (</w:t>
      </w:r>
      <w:r w:rsidR="00D32EC0" w:rsidRPr="00D32EC0">
        <w:rPr>
          <w:color w:val="000000"/>
          <w:lang w:val="en-GB" w:bidi="ar-SA"/>
        </w:rPr>
        <w:t>CDM</w:t>
      </w:r>
      <w:r w:rsidR="00D32EC0">
        <w:rPr>
          <w:color w:val="000000"/>
          <w:lang w:val="en-GB" w:bidi="ar-SA"/>
        </w:rPr>
        <w:t>)</w:t>
      </w:r>
      <w:r w:rsidR="00A17DA0">
        <w:rPr>
          <w:color w:val="000000"/>
          <w:lang w:val="en-GB" w:bidi="ar-SA"/>
        </w:rPr>
        <w:t xml:space="preserve"> </w:t>
      </w:r>
      <w:r w:rsidR="00F9102D">
        <w:rPr>
          <w:color w:val="000000"/>
          <w:lang w:val="en-GB" w:bidi="ar-SA"/>
        </w:rPr>
        <w:t>S</w:t>
      </w:r>
      <w:r w:rsidR="00D32EC0" w:rsidRPr="00D32EC0">
        <w:rPr>
          <w:color w:val="000000"/>
          <w:lang w:val="en-GB" w:bidi="ar-SA"/>
        </w:rPr>
        <w:t xml:space="preserve">trategy and the </w:t>
      </w:r>
      <w:r w:rsidR="00C55CA9">
        <w:rPr>
          <w:color w:val="000000"/>
          <w:lang w:val="en-GB" w:bidi="ar-SA"/>
        </w:rPr>
        <w:t xml:space="preserve">CCCCC </w:t>
      </w:r>
      <w:r w:rsidR="00D32EC0" w:rsidRPr="00D32EC0">
        <w:rPr>
          <w:color w:val="000000"/>
          <w:lang w:val="en-GB" w:bidi="ar-SA"/>
        </w:rPr>
        <w:t>Regional Framework provide numer</w:t>
      </w:r>
      <w:r w:rsidR="00C55CA9">
        <w:rPr>
          <w:color w:val="000000"/>
          <w:lang w:val="en-GB" w:bidi="ar-SA"/>
        </w:rPr>
        <w:t>ous</w:t>
      </w:r>
      <w:r w:rsidR="00D32EC0" w:rsidRPr="00D32EC0">
        <w:rPr>
          <w:color w:val="000000"/>
          <w:lang w:val="en-GB" w:bidi="ar-SA"/>
        </w:rPr>
        <w:t xml:space="preserve"> linkages for </w:t>
      </w:r>
      <w:r w:rsidR="00C55CA9">
        <w:rPr>
          <w:color w:val="000000"/>
          <w:lang w:val="en-GB" w:bidi="ar-SA"/>
        </w:rPr>
        <w:t xml:space="preserve">facilitating further </w:t>
      </w:r>
      <w:r w:rsidR="00D32EC0" w:rsidRPr="00D32EC0">
        <w:rPr>
          <w:color w:val="000000"/>
          <w:lang w:val="en-GB" w:bidi="ar-SA"/>
        </w:rPr>
        <w:t>integration</w:t>
      </w:r>
      <w:r w:rsidR="00D32EC0">
        <w:rPr>
          <w:color w:val="000000"/>
          <w:lang w:val="en-GB" w:bidi="ar-SA"/>
        </w:rPr>
        <w:t xml:space="preserve"> in disaster risk management.</w:t>
      </w:r>
    </w:p>
    <w:p w:rsidR="0030554E" w:rsidRDefault="0030554E" w:rsidP="00E76BD7">
      <w:pPr>
        <w:rPr>
          <w:color w:val="000000"/>
          <w:lang w:val="en-GB"/>
        </w:rPr>
      </w:pPr>
    </w:p>
    <w:p w:rsidR="004001F6" w:rsidRPr="0030554E" w:rsidRDefault="004001F6" w:rsidP="00E76BD7">
      <w:pPr>
        <w:rPr>
          <w:b/>
          <w:i/>
          <w:color w:val="365F91"/>
          <w:sz w:val="24"/>
          <w:lang w:val="en-GB"/>
        </w:rPr>
      </w:pPr>
      <w:r w:rsidRPr="0030554E">
        <w:rPr>
          <w:b/>
          <w:i/>
          <w:color w:val="365F91"/>
          <w:sz w:val="24"/>
          <w:lang w:val="en-GB"/>
        </w:rPr>
        <w:t xml:space="preserve">A </w:t>
      </w:r>
      <w:r w:rsidR="00222F5E" w:rsidRPr="0030554E">
        <w:rPr>
          <w:b/>
          <w:i/>
          <w:color w:val="365F91"/>
          <w:sz w:val="24"/>
          <w:lang w:val="en-GB"/>
        </w:rPr>
        <w:t>regional framework for disaster management</w:t>
      </w:r>
    </w:p>
    <w:p w:rsidR="0030554E" w:rsidRDefault="0030554E" w:rsidP="00E76BD7">
      <w:pPr>
        <w:tabs>
          <w:tab w:val="num" w:pos="720"/>
        </w:tabs>
        <w:rPr>
          <w:color w:val="000000"/>
          <w:lang w:val="en-GB"/>
        </w:rPr>
      </w:pPr>
    </w:p>
    <w:p w:rsidR="00F9102D" w:rsidRDefault="00C55CA9" w:rsidP="0077641B">
      <w:pPr>
        <w:tabs>
          <w:tab w:val="num" w:pos="720"/>
        </w:tabs>
        <w:spacing w:line="276" w:lineRule="auto"/>
        <w:rPr>
          <w:color w:val="000000"/>
          <w:lang w:val="en-GB"/>
        </w:rPr>
      </w:pPr>
      <w:r>
        <w:rPr>
          <w:color w:val="000000"/>
          <w:lang w:val="en-GB"/>
        </w:rPr>
        <w:t>Mr</w:t>
      </w:r>
      <w:r w:rsidR="0030554E">
        <w:rPr>
          <w:color w:val="000000"/>
          <w:lang w:val="en-GB"/>
        </w:rPr>
        <w:t>.</w:t>
      </w:r>
      <w:r>
        <w:rPr>
          <w:color w:val="000000"/>
          <w:lang w:val="en-GB"/>
        </w:rPr>
        <w:t xml:space="preserve"> </w:t>
      </w:r>
      <w:r w:rsidRPr="004001F6">
        <w:rPr>
          <w:color w:val="000000"/>
          <w:lang w:val="en-GB"/>
        </w:rPr>
        <w:t xml:space="preserve">Ricardo </w:t>
      </w:r>
      <w:r>
        <w:rPr>
          <w:color w:val="000000"/>
          <w:lang w:val="en-GB"/>
        </w:rPr>
        <w:t>Yearwood of CDEMA</w:t>
      </w:r>
      <w:r w:rsidR="00F1014A">
        <w:rPr>
          <w:color w:val="000000"/>
          <w:lang w:val="en-GB"/>
        </w:rPr>
        <w:t xml:space="preserve"> </w:t>
      </w:r>
      <w:r w:rsidR="00BD08F0" w:rsidRPr="00F9102D">
        <w:rPr>
          <w:color w:val="000000"/>
        </w:rPr>
        <w:t>provide</w:t>
      </w:r>
      <w:r w:rsidR="00F9102D">
        <w:rPr>
          <w:color w:val="000000"/>
        </w:rPr>
        <w:t>d</w:t>
      </w:r>
      <w:r w:rsidR="00BD08F0" w:rsidRPr="00F9102D">
        <w:rPr>
          <w:color w:val="000000"/>
        </w:rPr>
        <w:t xml:space="preserve"> an introduction to the Strategy and Programme Framework </w:t>
      </w:r>
      <w:r w:rsidR="00F9102D">
        <w:rPr>
          <w:color w:val="000000"/>
        </w:rPr>
        <w:t xml:space="preserve">for </w:t>
      </w:r>
      <w:r w:rsidR="00BD08F0" w:rsidRPr="00F9102D">
        <w:rPr>
          <w:color w:val="000000"/>
        </w:rPr>
        <w:t>2007</w:t>
      </w:r>
      <w:r w:rsidR="0030554E">
        <w:rPr>
          <w:color w:val="000000"/>
        </w:rPr>
        <w:t xml:space="preserve"> </w:t>
      </w:r>
      <w:r w:rsidR="00BD08F0" w:rsidRPr="00F9102D">
        <w:rPr>
          <w:color w:val="000000"/>
        </w:rPr>
        <w:t>-</w:t>
      </w:r>
      <w:r w:rsidR="0030554E">
        <w:rPr>
          <w:color w:val="000000"/>
        </w:rPr>
        <w:t xml:space="preserve"> </w:t>
      </w:r>
      <w:r w:rsidR="00BD08F0" w:rsidRPr="00F9102D">
        <w:rPr>
          <w:color w:val="000000"/>
        </w:rPr>
        <w:t>2012</w:t>
      </w:r>
      <w:r w:rsidR="00F9102D">
        <w:rPr>
          <w:color w:val="000000"/>
        </w:rPr>
        <w:t xml:space="preserve">. It addresses </w:t>
      </w:r>
      <w:r w:rsidR="00F9102D" w:rsidRPr="00F9102D">
        <w:rPr>
          <w:color w:val="000000"/>
        </w:rPr>
        <w:t>the management of all hazards</w:t>
      </w:r>
      <w:r w:rsidR="00F1014A">
        <w:rPr>
          <w:color w:val="000000"/>
        </w:rPr>
        <w:t xml:space="preserve"> </w:t>
      </w:r>
      <w:r w:rsidR="00F9102D" w:rsidRPr="00F9102D">
        <w:rPr>
          <w:color w:val="000000"/>
        </w:rPr>
        <w:t>through all phases of the disaster management cycle</w:t>
      </w:r>
      <w:r w:rsidR="00F1014A">
        <w:rPr>
          <w:color w:val="000000"/>
        </w:rPr>
        <w:t xml:space="preserve"> </w:t>
      </w:r>
      <w:r w:rsidR="00F9102D" w:rsidRPr="00F9102D">
        <w:rPr>
          <w:color w:val="000000"/>
        </w:rPr>
        <w:t xml:space="preserve">by all peoples </w:t>
      </w:r>
      <w:r w:rsidR="00F9102D">
        <w:rPr>
          <w:color w:val="000000"/>
        </w:rPr>
        <w:t>(</w:t>
      </w:r>
      <w:r w:rsidR="00F9102D" w:rsidRPr="00F9102D">
        <w:rPr>
          <w:color w:val="000000"/>
        </w:rPr>
        <w:t>public and private sectors, civil society and the general population</w:t>
      </w:r>
      <w:r w:rsidR="00F9102D">
        <w:rPr>
          <w:color w:val="000000"/>
        </w:rPr>
        <w:t>). CDM</w:t>
      </w:r>
      <w:r w:rsidR="00F1014A">
        <w:rPr>
          <w:color w:val="000000"/>
        </w:rPr>
        <w:t xml:space="preserve"> </w:t>
      </w:r>
      <w:r w:rsidR="00BD08F0" w:rsidRPr="00F9102D">
        <w:rPr>
          <w:color w:val="000000"/>
          <w:lang w:val="en-GB"/>
        </w:rPr>
        <w:t xml:space="preserve">involves risk reduction </w:t>
      </w:r>
      <w:r w:rsidR="00F9102D">
        <w:rPr>
          <w:color w:val="000000"/>
          <w:lang w:val="en-GB"/>
        </w:rPr>
        <w:t xml:space="preserve">and </w:t>
      </w:r>
      <w:r w:rsidR="00BD08F0" w:rsidRPr="00F9102D">
        <w:rPr>
          <w:color w:val="000000"/>
          <w:lang w:val="en-GB"/>
        </w:rPr>
        <w:t>management</w:t>
      </w:r>
      <w:r w:rsidR="00F9102D">
        <w:rPr>
          <w:color w:val="000000"/>
          <w:lang w:val="en-GB"/>
        </w:rPr>
        <w:t xml:space="preserve">, with </w:t>
      </w:r>
      <w:r w:rsidR="00F9102D" w:rsidRPr="00F9102D">
        <w:rPr>
          <w:color w:val="000000"/>
          <w:lang w:val="en-GB"/>
        </w:rPr>
        <w:t>integration of vulnerability assessment</w:t>
      </w:r>
      <w:r w:rsidR="00F9102D">
        <w:rPr>
          <w:color w:val="000000"/>
          <w:lang w:val="en-GB"/>
        </w:rPr>
        <w:t>s</w:t>
      </w:r>
      <w:r w:rsidR="00F9102D" w:rsidRPr="00F9102D">
        <w:rPr>
          <w:color w:val="000000"/>
          <w:lang w:val="en-GB"/>
        </w:rPr>
        <w:t xml:space="preserve"> into the development planning process</w:t>
      </w:r>
      <w:r w:rsidR="00F9102D">
        <w:rPr>
          <w:color w:val="000000"/>
          <w:lang w:val="en-GB"/>
        </w:rPr>
        <w:t>, while t</w:t>
      </w:r>
      <w:r w:rsidR="00F9102D">
        <w:rPr>
          <w:color w:val="000000"/>
          <w:lang w:val="en-GB" w:bidi="ar-SA"/>
        </w:rPr>
        <w:t xml:space="preserve">aking into account several other regional policies and initiatives. He outlined the benefits, and the purpose which is to </w:t>
      </w:r>
      <w:r w:rsidR="00336168">
        <w:rPr>
          <w:color w:val="000000"/>
          <w:lang w:val="en-GB" w:bidi="ar-SA"/>
        </w:rPr>
        <w:t>“</w:t>
      </w:r>
      <w:r w:rsidR="00F9102D" w:rsidRPr="00F9102D">
        <w:rPr>
          <w:color w:val="000000"/>
          <w:lang w:val="en-GB" w:bidi="ar-SA"/>
        </w:rPr>
        <w:t>strengthen regional, national and community level capacity for the mitigation, management and coordinated response to natural and anthropological hazards, and the effects of climate change</w:t>
      </w:r>
      <w:r w:rsidR="00336168">
        <w:rPr>
          <w:color w:val="000000"/>
          <w:lang w:val="en-GB" w:bidi="ar-SA"/>
        </w:rPr>
        <w:t xml:space="preserve">”. </w:t>
      </w:r>
    </w:p>
    <w:p w:rsidR="004001F6" w:rsidRDefault="004001F6" w:rsidP="00E76BD7">
      <w:pPr>
        <w:rPr>
          <w:color w:val="000000"/>
          <w:lang w:val="en-GB"/>
        </w:rPr>
      </w:pPr>
    </w:p>
    <w:p w:rsidR="0024753C" w:rsidRDefault="00336168" w:rsidP="0077641B">
      <w:pPr>
        <w:tabs>
          <w:tab w:val="num" w:pos="720"/>
        </w:tabs>
        <w:spacing w:line="276" w:lineRule="auto"/>
        <w:rPr>
          <w:color w:val="000000"/>
        </w:rPr>
      </w:pPr>
      <w:r w:rsidRPr="00336168">
        <w:rPr>
          <w:color w:val="000000"/>
        </w:rPr>
        <w:t>Mr</w:t>
      </w:r>
      <w:r w:rsidR="0030554E">
        <w:rPr>
          <w:color w:val="000000"/>
        </w:rPr>
        <w:t>.</w:t>
      </w:r>
      <w:r w:rsidRPr="00336168">
        <w:rPr>
          <w:color w:val="000000"/>
        </w:rPr>
        <w:t xml:space="preserve"> Yearwood explained that the CDM governance structure comprises a Coordination and Harmonization Council (CDM CHC) and </w:t>
      </w:r>
      <w:r>
        <w:rPr>
          <w:color w:val="000000"/>
        </w:rPr>
        <w:t>six</w:t>
      </w:r>
      <w:r w:rsidRPr="00336168">
        <w:rPr>
          <w:color w:val="000000"/>
        </w:rPr>
        <w:t xml:space="preserve"> Sector Sub-Committees for Education, Health, Civil Society, Agriculture, Tourism and Finance</w:t>
      </w:r>
      <w:r>
        <w:rPr>
          <w:color w:val="000000"/>
        </w:rPr>
        <w:t>. FAO is S</w:t>
      </w:r>
      <w:r w:rsidRPr="00336168">
        <w:rPr>
          <w:color w:val="000000"/>
        </w:rPr>
        <w:t xml:space="preserve">ector </w:t>
      </w:r>
      <w:r>
        <w:rPr>
          <w:color w:val="000000"/>
        </w:rPr>
        <w:t>L</w:t>
      </w:r>
      <w:r w:rsidRPr="00336168">
        <w:rPr>
          <w:color w:val="000000"/>
        </w:rPr>
        <w:t xml:space="preserve">ead for </w:t>
      </w:r>
      <w:r>
        <w:rPr>
          <w:color w:val="000000"/>
        </w:rPr>
        <w:t>a</w:t>
      </w:r>
      <w:r w:rsidR="00BD08F0" w:rsidRPr="00336168">
        <w:rPr>
          <w:color w:val="000000"/>
        </w:rPr>
        <w:t>griculture</w:t>
      </w:r>
      <w:r w:rsidR="00C614E6">
        <w:rPr>
          <w:color w:val="000000"/>
        </w:rPr>
        <w:t xml:space="preserve"> via the Agriculture Sector Sub-Committee (ASSC) which</w:t>
      </w:r>
      <w:r w:rsidR="00E06A0B">
        <w:rPr>
          <w:color w:val="000000"/>
        </w:rPr>
        <w:t xml:space="preserve"> was</w:t>
      </w:r>
      <w:r w:rsidR="00C614E6">
        <w:rPr>
          <w:color w:val="000000"/>
        </w:rPr>
        <w:t xml:space="preserve"> amalgamated with the </w:t>
      </w:r>
      <w:r w:rsidR="00C614E6" w:rsidRPr="00336168">
        <w:rPr>
          <w:color w:val="000000"/>
        </w:rPr>
        <w:t xml:space="preserve">Jagdeo </w:t>
      </w:r>
      <w:r w:rsidR="00C614E6">
        <w:rPr>
          <w:color w:val="000000"/>
        </w:rPr>
        <w:t xml:space="preserve">Initiative </w:t>
      </w:r>
      <w:r w:rsidR="00C614E6" w:rsidRPr="00C614E6">
        <w:rPr>
          <w:color w:val="000000"/>
        </w:rPr>
        <w:t xml:space="preserve">Technical Management Advisory Committee (TMAC) </w:t>
      </w:r>
      <w:r w:rsidR="00C614E6">
        <w:rPr>
          <w:color w:val="000000"/>
        </w:rPr>
        <w:t>to form the A</w:t>
      </w:r>
      <w:r w:rsidRPr="00336168">
        <w:rPr>
          <w:color w:val="000000"/>
        </w:rPr>
        <w:t>griculture Disaster Risk Management Committee (ASSC</w:t>
      </w:r>
      <w:r w:rsidR="0030554E">
        <w:rPr>
          <w:color w:val="000000"/>
        </w:rPr>
        <w:t xml:space="preserve"> </w:t>
      </w:r>
      <w:r w:rsidRPr="00336168">
        <w:rPr>
          <w:color w:val="000000"/>
        </w:rPr>
        <w:t>/</w:t>
      </w:r>
      <w:r w:rsidR="0030554E">
        <w:rPr>
          <w:color w:val="000000"/>
        </w:rPr>
        <w:t xml:space="preserve"> </w:t>
      </w:r>
      <w:r w:rsidRPr="00336168">
        <w:rPr>
          <w:color w:val="000000"/>
        </w:rPr>
        <w:t>TMAC)</w:t>
      </w:r>
      <w:r w:rsidR="00F1014A">
        <w:rPr>
          <w:color w:val="000000"/>
        </w:rPr>
        <w:t xml:space="preserve"> </w:t>
      </w:r>
      <w:r w:rsidR="0024753C">
        <w:rPr>
          <w:color w:val="000000"/>
        </w:rPr>
        <w:t>that</w:t>
      </w:r>
      <w:r w:rsidR="00C614E6">
        <w:rPr>
          <w:color w:val="000000"/>
        </w:rPr>
        <w:t xml:space="preserve"> includes </w:t>
      </w:r>
      <w:r w:rsidR="0024753C">
        <w:rPr>
          <w:color w:val="000000"/>
        </w:rPr>
        <w:t xml:space="preserve">the </w:t>
      </w:r>
      <w:r w:rsidR="00C614E6">
        <w:rPr>
          <w:color w:val="000000"/>
        </w:rPr>
        <w:t>CRFM and CCCCC</w:t>
      </w:r>
      <w:r w:rsidR="0024753C">
        <w:rPr>
          <w:color w:val="000000"/>
        </w:rPr>
        <w:t xml:space="preserve"> as members</w:t>
      </w:r>
      <w:r w:rsidR="00C614E6">
        <w:rPr>
          <w:color w:val="000000"/>
        </w:rPr>
        <w:t>.</w:t>
      </w:r>
      <w:r w:rsidR="0024753C">
        <w:rPr>
          <w:color w:val="000000"/>
        </w:rPr>
        <w:t xml:space="preserve"> There is a </w:t>
      </w:r>
      <w:r w:rsidR="0024753C" w:rsidRPr="0024753C">
        <w:rPr>
          <w:color w:val="000000"/>
        </w:rPr>
        <w:t>Multi</w:t>
      </w:r>
      <w:r w:rsidR="0024753C">
        <w:rPr>
          <w:color w:val="000000"/>
        </w:rPr>
        <w:t>-y</w:t>
      </w:r>
      <w:r w:rsidR="0024753C" w:rsidRPr="0024753C">
        <w:rPr>
          <w:color w:val="000000"/>
        </w:rPr>
        <w:t xml:space="preserve">ear Work Programme for </w:t>
      </w:r>
      <w:r w:rsidR="0024753C">
        <w:rPr>
          <w:color w:val="000000"/>
        </w:rPr>
        <w:t xml:space="preserve">mainstreaming </w:t>
      </w:r>
      <w:r w:rsidR="0024753C" w:rsidRPr="0024753C">
        <w:rPr>
          <w:color w:val="000000"/>
        </w:rPr>
        <w:t>CDM</w:t>
      </w:r>
      <w:r w:rsidR="00F1014A">
        <w:rPr>
          <w:color w:val="000000"/>
        </w:rPr>
        <w:t xml:space="preserve"> </w:t>
      </w:r>
      <w:r w:rsidR="0024753C" w:rsidRPr="0024753C">
        <w:rPr>
          <w:color w:val="000000"/>
        </w:rPr>
        <w:t xml:space="preserve">within the </w:t>
      </w:r>
      <w:r w:rsidR="0024753C">
        <w:rPr>
          <w:color w:val="000000"/>
        </w:rPr>
        <w:t>a</w:t>
      </w:r>
      <w:r w:rsidR="0024753C" w:rsidRPr="0024753C">
        <w:rPr>
          <w:color w:val="000000"/>
        </w:rPr>
        <w:t xml:space="preserve">griculture </w:t>
      </w:r>
      <w:r w:rsidR="0024753C">
        <w:rPr>
          <w:color w:val="000000"/>
        </w:rPr>
        <w:t>s</w:t>
      </w:r>
      <w:r w:rsidR="0024753C" w:rsidRPr="0024753C">
        <w:rPr>
          <w:color w:val="000000"/>
        </w:rPr>
        <w:t>ector in the Caribbean</w:t>
      </w:r>
      <w:r w:rsidR="0024753C">
        <w:rPr>
          <w:color w:val="000000"/>
        </w:rPr>
        <w:t>. Among the e</w:t>
      </w:r>
      <w:r w:rsidR="0024753C" w:rsidRPr="0024753C">
        <w:rPr>
          <w:color w:val="000000"/>
        </w:rPr>
        <w:t xml:space="preserve">xpected </w:t>
      </w:r>
      <w:r w:rsidR="0024753C">
        <w:rPr>
          <w:color w:val="000000"/>
        </w:rPr>
        <w:t>r</w:t>
      </w:r>
      <w:r w:rsidR="0024753C" w:rsidRPr="0024753C">
        <w:rPr>
          <w:color w:val="000000"/>
        </w:rPr>
        <w:t>esults</w:t>
      </w:r>
      <w:r w:rsidR="0024753C">
        <w:rPr>
          <w:color w:val="000000"/>
        </w:rPr>
        <w:t xml:space="preserve"> are</w:t>
      </w:r>
      <w:r w:rsidR="0024753C" w:rsidRPr="0024753C">
        <w:rPr>
          <w:color w:val="000000"/>
        </w:rPr>
        <w:t xml:space="preserve">: </w:t>
      </w:r>
    </w:p>
    <w:p w:rsidR="0030554E" w:rsidRPr="0024753C" w:rsidRDefault="0030554E" w:rsidP="00E76BD7">
      <w:pPr>
        <w:tabs>
          <w:tab w:val="num" w:pos="720"/>
        </w:tabs>
        <w:rPr>
          <w:color w:val="000000"/>
          <w:lang w:val="en-GB"/>
        </w:rPr>
      </w:pP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 xml:space="preserve">Enhanced culture of agricultural risk management at the </w:t>
      </w:r>
      <w:r w:rsidR="0024753C">
        <w:rPr>
          <w:color w:val="000000"/>
          <w:lang w:val="en-GB"/>
        </w:rPr>
        <w:t>multiple</w:t>
      </w:r>
      <w:r w:rsidRPr="0024753C">
        <w:rPr>
          <w:color w:val="000000"/>
          <w:lang w:val="en-GB"/>
        </w:rPr>
        <w:t xml:space="preserve"> levels</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Risk transfer mechanisms with a focus on agricultural insurance</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 xml:space="preserve">Hazard information and </w:t>
      </w:r>
      <w:r w:rsidR="0024753C">
        <w:rPr>
          <w:color w:val="000000"/>
          <w:lang w:val="en-GB"/>
        </w:rPr>
        <w:t>DRM</w:t>
      </w:r>
      <w:r w:rsidRPr="0024753C">
        <w:rPr>
          <w:color w:val="000000"/>
          <w:lang w:val="en-GB"/>
        </w:rPr>
        <w:t xml:space="preserve"> incorporated in planning and development</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Agricultural risk management protocols and resource facility developed</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 xml:space="preserve">Capacity for </w:t>
      </w:r>
      <w:r w:rsidR="0024753C">
        <w:rPr>
          <w:color w:val="000000"/>
          <w:lang w:val="en-GB"/>
        </w:rPr>
        <w:t>d</w:t>
      </w:r>
      <w:r w:rsidRPr="0024753C">
        <w:rPr>
          <w:color w:val="000000"/>
          <w:lang w:val="en-GB"/>
        </w:rPr>
        <w:t>ama</w:t>
      </w:r>
      <w:r w:rsidR="0024753C">
        <w:rPr>
          <w:color w:val="000000"/>
          <w:lang w:val="en-GB"/>
        </w:rPr>
        <w:t>ge assessment and r</w:t>
      </w:r>
      <w:r w:rsidRPr="0024753C">
        <w:rPr>
          <w:color w:val="000000"/>
          <w:lang w:val="en-GB"/>
        </w:rPr>
        <w:t>ehabilitation/</w:t>
      </w:r>
      <w:r w:rsidR="0024753C">
        <w:rPr>
          <w:color w:val="000000"/>
          <w:lang w:val="en-GB"/>
        </w:rPr>
        <w:t>r</w:t>
      </w:r>
      <w:r w:rsidRPr="0024753C">
        <w:rPr>
          <w:color w:val="000000"/>
          <w:lang w:val="en-GB"/>
        </w:rPr>
        <w:t xml:space="preserve">econstruction </w:t>
      </w:r>
      <w:r w:rsidR="0024753C">
        <w:rPr>
          <w:color w:val="000000"/>
          <w:lang w:val="en-GB"/>
        </w:rPr>
        <w:t>p</w:t>
      </w:r>
      <w:r w:rsidRPr="0024753C">
        <w:rPr>
          <w:color w:val="000000"/>
          <w:lang w:val="en-GB"/>
        </w:rPr>
        <w:t>lans enhanced</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 xml:space="preserve">Measures aimed at the reduction of </w:t>
      </w:r>
      <w:r w:rsidR="0024753C" w:rsidRPr="0024753C">
        <w:rPr>
          <w:color w:val="000000"/>
          <w:lang w:val="en-GB"/>
        </w:rPr>
        <w:t xml:space="preserve">praedial larceny </w:t>
      </w:r>
      <w:r w:rsidR="0024753C">
        <w:rPr>
          <w:color w:val="000000"/>
          <w:lang w:val="en-GB"/>
        </w:rPr>
        <w:t>promoted and supported</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 xml:space="preserve">Improved capacities for </w:t>
      </w:r>
      <w:r w:rsidR="005467ED">
        <w:rPr>
          <w:color w:val="000000"/>
          <w:lang w:val="en-GB"/>
        </w:rPr>
        <w:t xml:space="preserve">hurricane </w:t>
      </w:r>
      <w:r w:rsidRPr="0024753C">
        <w:rPr>
          <w:color w:val="000000"/>
          <w:lang w:val="en-GB"/>
        </w:rPr>
        <w:t>disaster mitigation, preparedness and response</w:t>
      </w:r>
      <w:r w:rsidR="00AF56B9">
        <w:rPr>
          <w:color w:val="000000"/>
          <w:lang w:val="en-GB"/>
        </w:rPr>
        <w:t>.</w:t>
      </w:r>
      <w:r w:rsidRPr="0024753C">
        <w:rPr>
          <w:color w:val="000000"/>
          <w:lang w:val="en-GB"/>
        </w:rPr>
        <w:t xml:space="preserve"> </w:t>
      </w:r>
    </w:p>
    <w:p w:rsidR="0024753C" w:rsidRPr="00336168" w:rsidRDefault="0024753C" w:rsidP="00E76BD7">
      <w:pPr>
        <w:tabs>
          <w:tab w:val="num" w:pos="720"/>
        </w:tabs>
        <w:rPr>
          <w:color w:val="000000"/>
        </w:rPr>
      </w:pPr>
    </w:p>
    <w:p w:rsidR="004001F6" w:rsidRPr="0030554E" w:rsidRDefault="00222F5E" w:rsidP="00E76BD7">
      <w:pPr>
        <w:rPr>
          <w:b/>
          <w:i/>
          <w:color w:val="365F91"/>
          <w:sz w:val="24"/>
          <w:lang w:val="en-GB"/>
        </w:rPr>
      </w:pPr>
      <w:r w:rsidRPr="0030554E">
        <w:rPr>
          <w:b/>
          <w:i/>
          <w:color w:val="365F91"/>
          <w:sz w:val="24"/>
          <w:lang w:val="en-GB"/>
        </w:rPr>
        <w:t>Regional initiatives in advancing disaster risk management and climate change adaptation in fisheries and aquaculture</w:t>
      </w:r>
    </w:p>
    <w:p w:rsidR="0030554E" w:rsidRDefault="0030554E" w:rsidP="00E76BD7">
      <w:pPr>
        <w:tabs>
          <w:tab w:val="num" w:pos="720"/>
        </w:tabs>
        <w:rPr>
          <w:color w:val="000000"/>
          <w:lang w:val="en-GB"/>
        </w:rPr>
      </w:pPr>
    </w:p>
    <w:p w:rsidR="00427CBC" w:rsidRDefault="005467ED" w:rsidP="0077641B">
      <w:pPr>
        <w:tabs>
          <w:tab w:val="num" w:pos="720"/>
        </w:tabs>
        <w:spacing w:line="276" w:lineRule="auto"/>
        <w:rPr>
          <w:bCs/>
          <w:color w:val="000000"/>
        </w:rPr>
      </w:pPr>
      <w:r>
        <w:rPr>
          <w:color w:val="000000"/>
          <w:lang w:val="en-GB"/>
        </w:rPr>
        <w:t>Mr</w:t>
      </w:r>
      <w:r w:rsidR="0030554E">
        <w:rPr>
          <w:color w:val="000000"/>
          <w:lang w:val="en-GB"/>
        </w:rPr>
        <w:t>.</w:t>
      </w:r>
      <w:r>
        <w:rPr>
          <w:color w:val="000000"/>
          <w:lang w:val="en-GB"/>
        </w:rPr>
        <w:t xml:space="preserve"> </w:t>
      </w:r>
      <w:r w:rsidRPr="004001F6">
        <w:rPr>
          <w:color w:val="000000"/>
          <w:lang w:val="en-GB"/>
        </w:rPr>
        <w:t>Terrence Phillips</w:t>
      </w:r>
      <w:r>
        <w:rPr>
          <w:color w:val="000000"/>
          <w:lang w:val="en-GB"/>
        </w:rPr>
        <w:t xml:space="preserve"> of the CRFM Secretariat </w:t>
      </w:r>
      <w:r w:rsidR="00150335">
        <w:rPr>
          <w:color w:val="000000"/>
          <w:lang w:val="en-GB"/>
        </w:rPr>
        <w:t xml:space="preserve">informed participants that in </w:t>
      </w:r>
      <w:r w:rsidR="00BD08F0" w:rsidRPr="005467ED">
        <w:rPr>
          <w:bCs/>
          <w:color w:val="000000"/>
        </w:rPr>
        <w:t xml:space="preserve">2008 </w:t>
      </w:r>
      <w:r w:rsidR="00150335">
        <w:rPr>
          <w:bCs/>
          <w:color w:val="000000"/>
        </w:rPr>
        <w:t xml:space="preserve">the </w:t>
      </w:r>
      <w:r w:rsidR="00427CBC">
        <w:rPr>
          <w:bCs/>
          <w:color w:val="000000"/>
        </w:rPr>
        <w:t xml:space="preserve">economic </w:t>
      </w:r>
      <w:r w:rsidR="00BD08F0" w:rsidRPr="005467ED">
        <w:rPr>
          <w:bCs/>
          <w:color w:val="000000"/>
        </w:rPr>
        <w:t xml:space="preserve">contribution of fisheries </w:t>
      </w:r>
      <w:r w:rsidR="00150335">
        <w:rPr>
          <w:bCs/>
          <w:color w:val="000000"/>
        </w:rPr>
        <w:t xml:space="preserve">in the Caribbean </w:t>
      </w:r>
      <w:r w:rsidR="00BD08F0" w:rsidRPr="005467ED">
        <w:rPr>
          <w:bCs/>
          <w:color w:val="000000"/>
        </w:rPr>
        <w:t>ranged from 0.01% to 2.5%</w:t>
      </w:r>
      <w:r w:rsidR="00150335">
        <w:rPr>
          <w:bCs/>
          <w:color w:val="000000"/>
        </w:rPr>
        <w:t xml:space="preserve"> of </w:t>
      </w:r>
      <w:r w:rsidR="00150335" w:rsidRPr="005467ED">
        <w:rPr>
          <w:bCs/>
          <w:color w:val="000000"/>
        </w:rPr>
        <w:t>GDP</w:t>
      </w:r>
      <w:r w:rsidR="00427CBC">
        <w:rPr>
          <w:bCs/>
          <w:color w:val="000000"/>
        </w:rPr>
        <w:t>,</w:t>
      </w:r>
      <w:r w:rsidR="0030554E">
        <w:rPr>
          <w:bCs/>
          <w:color w:val="000000"/>
        </w:rPr>
        <w:t xml:space="preserve"> </w:t>
      </w:r>
      <w:r w:rsidR="00150335">
        <w:rPr>
          <w:bCs/>
          <w:color w:val="000000"/>
        </w:rPr>
        <w:t>valued</w:t>
      </w:r>
      <w:r w:rsidR="00F1014A">
        <w:rPr>
          <w:bCs/>
          <w:color w:val="000000"/>
        </w:rPr>
        <w:t xml:space="preserve"> </w:t>
      </w:r>
      <w:r w:rsidR="00427CBC">
        <w:rPr>
          <w:bCs/>
          <w:color w:val="000000"/>
        </w:rPr>
        <w:t>at</w:t>
      </w:r>
      <w:r w:rsidR="00F1014A">
        <w:rPr>
          <w:bCs/>
          <w:color w:val="000000"/>
        </w:rPr>
        <w:t xml:space="preserve"> </w:t>
      </w:r>
      <w:r w:rsidR="00150335">
        <w:rPr>
          <w:bCs/>
          <w:color w:val="000000"/>
        </w:rPr>
        <w:t>US$</w:t>
      </w:r>
      <w:r w:rsidR="00BD08F0" w:rsidRPr="005467ED">
        <w:rPr>
          <w:bCs/>
          <w:color w:val="000000"/>
        </w:rPr>
        <w:t>115</w:t>
      </w:r>
      <w:r w:rsidR="00150335">
        <w:rPr>
          <w:bCs/>
          <w:color w:val="000000"/>
        </w:rPr>
        <w:t>,000 to</w:t>
      </w:r>
      <w:r w:rsidR="00F1014A">
        <w:rPr>
          <w:bCs/>
          <w:color w:val="000000"/>
        </w:rPr>
        <w:t xml:space="preserve"> </w:t>
      </w:r>
      <w:r w:rsidR="00150335" w:rsidRPr="005467ED">
        <w:rPr>
          <w:bCs/>
          <w:color w:val="000000"/>
        </w:rPr>
        <w:t>US$</w:t>
      </w:r>
      <w:r w:rsidR="00BD08F0" w:rsidRPr="005467ED">
        <w:rPr>
          <w:bCs/>
          <w:color w:val="000000"/>
        </w:rPr>
        <w:t xml:space="preserve">77 </w:t>
      </w:r>
      <w:r w:rsidR="00150335">
        <w:rPr>
          <w:bCs/>
          <w:color w:val="000000"/>
        </w:rPr>
        <w:t>million</w:t>
      </w:r>
      <w:r w:rsidR="00427CBC">
        <w:rPr>
          <w:bCs/>
          <w:color w:val="000000"/>
        </w:rPr>
        <w:t>. The sector e</w:t>
      </w:r>
      <w:r w:rsidR="00BD08F0" w:rsidRPr="005467ED">
        <w:rPr>
          <w:bCs/>
          <w:color w:val="000000"/>
        </w:rPr>
        <w:t>mploys approx</w:t>
      </w:r>
      <w:r w:rsidR="00427CBC">
        <w:rPr>
          <w:bCs/>
          <w:color w:val="000000"/>
        </w:rPr>
        <w:t>imately</w:t>
      </w:r>
      <w:r w:rsidR="00BD08F0" w:rsidRPr="005467ED">
        <w:rPr>
          <w:bCs/>
          <w:color w:val="000000"/>
        </w:rPr>
        <w:t xml:space="preserve"> 332,000 fishers, boat owners</w:t>
      </w:r>
      <w:r w:rsidR="0030554E">
        <w:rPr>
          <w:bCs/>
          <w:color w:val="000000"/>
        </w:rPr>
        <w:t xml:space="preserve"> </w:t>
      </w:r>
      <w:r w:rsidR="00BD08F0" w:rsidRPr="005467ED">
        <w:rPr>
          <w:bCs/>
          <w:color w:val="000000"/>
        </w:rPr>
        <w:t>/</w:t>
      </w:r>
      <w:r w:rsidR="0030554E">
        <w:rPr>
          <w:bCs/>
          <w:color w:val="000000"/>
        </w:rPr>
        <w:t xml:space="preserve"> </w:t>
      </w:r>
      <w:r w:rsidR="00BD08F0" w:rsidRPr="005467ED">
        <w:rPr>
          <w:bCs/>
          <w:color w:val="000000"/>
        </w:rPr>
        <w:t xml:space="preserve">operators, boat builders, </w:t>
      </w:r>
      <w:r w:rsidR="00BC08D2" w:rsidRPr="005467ED">
        <w:rPr>
          <w:bCs/>
          <w:color w:val="000000"/>
        </w:rPr>
        <w:t>dockworkers</w:t>
      </w:r>
      <w:r w:rsidR="00BD08F0" w:rsidRPr="005467ED">
        <w:rPr>
          <w:bCs/>
          <w:color w:val="000000"/>
        </w:rPr>
        <w:t xml:space="preserve"> and processors.</w:t>
      </w:r>
      <w:r w:rsidR="00F1014A">
        <w:rPr>
          <w:bCs/>
          <w:color w:val="000000"/>
        </w:rPr>
        <w:t xml:space="preserve"> </w:t>
      </w:r>
      <w:r w:rsidR="00BD08F0" w:rsidRPr="005467ED">
        <w:rPr>
          <w:bCs/>
          <w:color w:val="000000"/>
        </w:rPr>
        <w:t>Marine production</w:t>
      </w:r>
      <w:r w:rsidR="00427CBC">
        <w:rPr>
          <w:bCs/>
          <w:color w:val="000000"/>
        </w:rPr>
        <w:t xml:space="preserve"> in </w:t>
      </w:r>
      <w:r w:rsidR="00BD08F0" w:rsidRPr="005467ED">
        <w:rPr>
          <w:bCs/>
          <w:color w:val="000000"/>
        </w:rPr>
        <w:t>2007</w:t>
      </w:r>
      <w:r w:rsidR="00427CBC">
        <w:rPr>
          <w:bCs/>
          <w:color w:val="000000"/>
        </w:rPr>
        <w:t xml:space="preserve"> was</w:t>
      </w:r>
      <w:r w:rsidR="00BD08F0" w:rsidRPr="005467ED">
        <w:rPr>
          <w:bCs/>
          <w:color w:val="000000"/>
        </w:rPr>
        <w:t xml:space="preserve"> over 102,000 </w:t>
      </w:r>
      <w:r w:rsidR="00427CBC">
        <w:rPr>
          <w:bCs/>
          <w:color w:val="000000"/>
        </w:rPr>
        <w:t xml:space="preserve">metric </w:t>
      </w:r>
      <w:r w:rsidR="00BD08F0" w:rsidRPr="005467ED">
        <w:rPr>
          <w:bCs/>
          <w:color w:val="000000"/>
        </w:rPr>
        <w:t xml:space="preserve">tons, with total exports being approximately 47,800 </w:t>
      </w:r>
      <w:r w:rsidR="00427CBC">
        <w:rPr>
          <w:bCs/>
          <w:color w:val="000000"/>
        </w:rPr>
        <w:t xml:space="preserve">metric </w:t>
      </w:r>
      <w:r w:rsidR="00BD08F0" w:rsidRPr="005467ED">
        <w:rPr>
          <w:bCs/>
          <w:color w:val="000000"/>
        </w:rPr>
        <w:t xml:space="preserve">tons </w:t>
      </w:r>
      <w:r w:rsidR="00427CBC">
        <w:rPr>
          <w:bCs/>
          <w:color w:val="000000"/>
        </w:rPr>
        <w:t>with a value of US$</w:t>
      </w:r>
      <w:r w:rsidR="00BD08F0" w:rsidRPr="005467ED">
        <w:rPr>
          <w:bCs/>
          <w:color w:val="000000"/>
        </w:rPr>
        <w:t xml:space="preserve">208 </w:t>
      </w:r>
      <w:r w:rsidR="00427CBC">
        <w:rPr>
          <w:bCs/>
          <w:color w:val="000000"/>
        </w:rPr>
        <w:t>million</w:t>
      </w:r>
      <w:r w:rsidR="00BD08F0" w:rsidRPr="005467ED">
        <w:rPr>
          <w:bCs/>
          <w:color w:val="000000"/>
        </w:rPr>
        <w:t>.</w:t>
      </w:r>
      <w:r w:rsidR="00427CBC">
        <w:rPr>
          <w:bCs/>
          <w:color w:val="000000"/>
        </w:rPr>
        <w:t xml:space="preserve"> He noted that the </w:t>
      </w:r>
      <w:r w:rsidRPr="005467ED">
        <w:rPr>
          <w:bCs/>
          <w:color w:val="000000"/>
        </w:rPr>
        <w:t>fisheries sector contributes to food security and poverty alleviation by providing important sources of protein and incomes to many persons, especially in rural communities</w:t>
      </w:r>
      <w:r w:rsidR="00427CBC">
        <w:rPr>
          <w:bCs/>
          <w:color w:val="000000"/>
        </w:rPr>
        <w:t>.</w:t>
      </w:r>
    </w:p>
    <w:p w:rsidR="00427CBC" w:rsidRDefault="00427CBC" w:rsidP="00E76BD7">
      <w:pPr>
        <w:tabs>
          <w:tab w:val="num" w:pos="720"/>
        </w:tabs>
        <w:rPr>
          <w:bCs/>
          <w:color w:val="000000"/>
        </w:rPr>
      </w:pPr>
    </w:p>
    <w:p w:rsidR="005467ED" w:rsidRDefault="00427CBC" w:rsidP="0077641B">
      <w:pPr>
        <w:tabs>
          <w:tab w:val="num" w:pos="720"/>
        </w:tabs>
        <w:spacing w:line="276" w:lineRule="auto"/>
        <w:rPr>
          <w:bCs/>
          <w:color w:val="000000"/>
          <w:lang w:val="en-029"/>
        </w:rPr>
      </w:pPr>
      <w:r w:rsidRPr="00427CBC">
        <w:rPr>
          <w:bCs/>
          <w:color w:val="000000"/>
        </w:rPr>
        <w:t xml:space="preserve">The </w:t>
      </w:r>
      <w:r w:rsidR="005467ED" w:rsidRPr="005467ED">
        <w:rPr>
          <w:bCs/>
          <w:color w:val="000000"/>
        </w:rPr>
        <w:t>CRFM</w:t>
      </w:r>
      <w:r>
        <w:rPr>
          <w:bCs/>
          <w:color w:val="000000"/>
        </w:rPr>
        <w:t xml:space="preserve"> was i</w:t>
      </w:r>
      <w:r w:rsidR="005467ED" w:rsidRPr="005467ED">
        <w:rPr>
          <w:bCs/>
          <w:color w:val="000000"/>
        </w:rPr>
        <w:t>naugurated</w:t>
      </w:r>
      <w:r>
        <w:rPr>
          <w:bCs/>
          <w:color w:val="000000"/>
        </w:rPr>
        <w:t xml:space="preserve"> in </w:t>
      </w:r>
      <w:r w:rsidR="005467ED" w:rsidRPr="005467ED">
        <w:rPr>
          <w:bCs/>
          <w:color w:val="000000"/>
        </w:rPr>
        <w:t xml:space="preserve">March 2003 </w:t>
      </w:r>
      <w:r>
        <w:rPr>
          <w:bCs/>
          <w:color w:val="000000"/>
        </w:rPr>
        <w:t xml:space="preserve">with headquarters in </w:t>
      </w:r>
      <w:r w:rsidR="005467ED" w:rsidRPr="005467ED">
        <w:rPr>
          <w:bCs/>
          <w:color w:val="000000"/>
        </w:rPr>
        <w:t xml:space="preserve">Belize </w:t>
      </w:r>
      <w:r>
        <w:rPr>
          <w:bCs/>
          <w:color w:val="000000"/>
        </w:rPr>
        <w:t xml:space="preserve">and an </w:t>
      </w:r>
      <w:r w:rsidR="005467ED" w:rsidRPr="005467ED">
        <w:rPr>
          <w:bCs/>
          <w:color w:val="000000"/>
        </w:rPr>
        <w:t xml:space="preserve">Eastern Caribbean Office </w:t>
      </w:r>
      <w:r>
        <w:rPr>
          <w:bCs/>
          <w:color w:val="000000"/>
        </w:rPr>
        <w:t>in</w:t>
      </w:r>
      <w:r w:rsidR="005467ED" w:rsidRPr="005467ED">
        <w:rPr>
          <w:bCs/>
          <w:color w:val="000000"/>
        </w:rPr>
        <w:t xml:space="preserve"> St. Vincent and the Grenadines</w:t>
      </w:r>
      <w:r>
        <w:rPr>
          <w:bCs/>
          <w:color w:val="000000"/>
        </w:rPr>
        <w:t>.</w:t>
      </w:r>
      <w:r w:rsidR="0030554E">
        <w:rPr>
          <w:bCs/>
          <w:color w:val="000000"/>
        </w:rPr>
        <w:t xml:space="preserve">  </w:t>
      </w:r>
      <w:r w:rsidRPr="00427CBC">
        <w:rPr>
          <w:bCs/>
          <w:color w:val="000000"/>
        </w:rPr>
        <w:t>The CRFM</w:t>
      </w:r>
      <w:r>
        <w:rPr>
          <w:bCs/>
          <w:color w:val="000000"/>
        </w:rPr>
        <w:t xml:space="preserve"> m</w:t>
      </w:r>
      <w:r w:rsidR="005467ED" w:rsidRPr="005467ED">
        <w:rPr>
          <w:bCs/>
          <w:color w:val="000000"/>
        </w:rPr>
        <w:t>ission</w:t>
      </w:r>
      <w:r>
        <w:rPr>
          <w:bCs/>
          <w:color w:val="000000"/>
        </w:rPr>
        <w:t xml:space="preserve"> is</w:t>
      </w:r>
      <w:r w:rsidR="005467ED" w:rsidRPr="005467ED">
        <w:rPr>
          <w:bCs/>
          <w:color w:val="000000"/>
        </w:rPr>
        <w:t xml:space="preserve">: to promote and facilitate the responsible utilization of the region’s fisheries and other aquatic resources for the economic and </w:t>
      </w:r>
      <w:r w:rsidR="005467ED" w:rsidRPr="005467ED">
        <w:rPr>
          <w:bCs/>
          <w:color w:val="000000"/>
        </w:rPr>
        <w:lastRenderedPageBreak/>
        <w:t>social benefits of the current and future population of the region</w:t>
      </w:r>
      <w:r>
        <w:rPr>
          <w:bCs/>
          <w:color w:val="000000"/>
        </w:rPr>
        <w:t xml:space="preserve">. Current </w:t>
      </w:r>
      <w:r w:rsidR="005467ED" w:rsidRPr="005467ED">
        <w:rPr>
          <w:bCs/>
          <w:color w:val="000000"/>
        </w:rPr>
        <w:t>programme areas include</w:t>
      </w:r>
      <w:r w:rsidR="00F1014A">
        <w:rPr>
          <w:bCs/>
          <w:color w:val="000000"/>
        </w:rPr>
        <w:t xml:space="preserve"> </w:t>
      </w:r>
      <w:r>
        <w:rPr>
          <w:bCs/>
          <w:color w:val="000000"/>
        </w:rPr>
        <w:t>the d</w:t>
      </w:r>
      <w:r w:rsidR="00BD08F0" w:rsidRPr="00427CBC">
        <w:rPr>
          <w:bCs/>
          <w:color w:val="000000"/>
        </w:rPr>
        <w:t>evelopment and promotion of risk reduction programmes for fishers</w:t>
      </w:r>
      <w:r>
        <w:rPr>
          <w:bCs/>
          <w:color w:val="000000"/>
        </w:rPr>
        <w:t>, and s</w:t>
      </w:r>
      <w:r w:rsidR="00BD08F0" w:rsidRPr="00427CBC">
        <w:rPr>
          <w:bCs/>
          <w:color w:val="000000"/>
        </w:rPr>
        <w:t xml:space="preserve">trengthening of fishers’ organizations and improved community </w:t>
      </w:r>
      <w:r w:rsidRPr="005467ED">
        <w:rPr>
          <w:bCs/>
          <w:color w:val="000000"/>
          <w:lang w:val="en-029"/>
        </w:rPr>
        <w:t>participation</w:t>
      </w:r>
      <w:r>
        <w:rPr>
          <w:bCs/>
          <w:color w:val="000000"/>
          <w:lang w:val="en-029"/>
        </w:rPr>
        <w:t xml:space="preserve">. </w:t>
      </w:r>
    </w:p>
    <w:p w:rsidR="00427CBC" w:rsidRPr="005467ED" w:rsidRDefault="00427CBC" w:rsidP="00E76BD7">
      <w:pPr>
        <w:tabs>
          <w:tab w:val="num" w:pos="720"/>
        </w:tabs>
        <w:rPr>
          <w:color w:val="000000"/>
          <w:lang w:val="en-GB"/>
        </w:rPr>
      </w:pPr>
    </w:p>
    <w:p w:rsidR="000120AC" w:rsidRDefault="00E06A0B" w:rsidP="0077641B">
      <w:pPr>
        <w:tabs>
          <w:tab w:val="num" w:pos="720"/>
        </w:tabs>
        <w:spacing w:line="276" w:lineRule="auto"/>
        <w:rPr>
          <w:bCs/>
          <w:color w:val="000000"/>
        </w:rPr>
      </w:pPr>
      <w:r>
        <w:rPr>
          <w:bCs/>
          <w:color w:val="000000"/>
        </w:rPr>
        <w:t>In terms of the strengthening of fishers’ organisations, o</w:t>
      </w:r>
      <w:r w:rsidR="00AB22E4">
        <w:rPr>
          <w:bCs/>
          <w:color w:val="000000"/>
        </w:rPr>
        <w:t>ne such</w:t>
      </w:r>
      <w:r w:rsidR="000120AC">
        <w:rPr>
          <w:bCs/>
          <w:color w:val="000000"/>
        </w:rPr>
        <w:t xml:space="preserve"> initiative</w:t>
      </w:r>
      <w:r w:rsidR="00E217A8">
        <w:rPr>
          <w:bCs/>
          <w:color w:val="000000"/>
        </w:rPr>
        <w:t xml:space="preserve"> </w:t>
      </w:r>
      <w:r w:rsidR="00704345">
        <w:rPr>
          <w:bCs/>
          <w:color w:val="000000"/>
        </w:rPr>
        <w:t>involved the CRFM partnering with the CTA, UWI</w:t>
      </w:r>
      <w:r w:rsidR="0030554E">
        <w:rPr>
          <w:bCs/>
          <w:color w:val="000000"/>
        </w:rPr>
        <w:t xml:space="preserve"> </w:t>
      </w:r>
      <w:r w:rsidR="00704345">
        <w:rPr>
          <w:bCs/>
          <w:color w:val="000000"/>
        </w:rPr>
        <w:t>-</w:t>
      </w:r>
      <w:r w:rsidR="0030554E">
        <w:rPr>
          <w:bCs/>
          <w:color w:val="000000"/>
        </w:rPr>
        <w:t xml:space="preserve"> </w:t>
      </w:r>
      <w:r w:rsidR="00704345">
        <w:rPr>
          <w:bCs/>
          <w:color w:val="000000"/>
        </w:rPr>
        <w:t>CERMES, fisheries authorities and fisherfolk organisations</w:t>
      </w:r>
      <w:r w:rsidR="000120AC">
        <w:rPr>
          <w:bCs/>
          <w:color w:val="000000"/>
        </w:rPr>
        <w:t xml:space="preserve"> to pr</w:t>
      </w:r>
      <w:r w:rsidR="000120AC" w:rsidRPr="005467ED">
        <w:rPr>
          <w:bCs/>
          <w:color w:val="000000"/>
        </w:rPr>
        <w:t>omot</w:t>
      </w:r>
      <w:r w:rsidR="000120AC">
        <w:rPr>
          <w:bCs/>
          <w:color w:val="000000"/>
        </w:rPr>
        <w:t xml:space="preserve">e and support </w:t>
      </w:r>
      <w:r w:rsidR="000120AC" w:rsidRPr="005467ED">
        <w:rPr>
          <w:bCs/>
          <w:color w:val="000000"/>
        </w:rPr>
        <w:t>the development of</w:t>
      </w:r>
      <w:r w:rsidR="00E217A8">
        <w:rPr>
          <w:bCs/>
          <w:color w:val="000000"/>
        </w:rPr>
        <w:t xml:space="preserve"> </w:t>
      </w:r>
      <w:r w:rsidR="000120AC">
        <w:rPr>
          <w:bCs/>
          <w:color w:val="000000"/>
        </w:rPr>
        <w:t xml:space="preserve">the </w:t>
      </w:r>
      <w:r w:rsidR="000120AC" w:rsidRPr="005467ED">
        <w:rPr>
          <w:bCs/>
          <w:color w:val="000000"/>
        </w:rPr>
        <w:t>CNFO</w:t>
      </w:r>
      <w:r w:rsidR="00E217A8">
        <w:rPr>
          <w:bCs/>
          <w:color w:val="000000"/>
        </w:rPr>
        <w:t xml:space="preserve"> </w:t>
      </w:r>
      <w:r w:rsidR="000120AC">
        <w:rPr>
          <w:bCs/>
          <w:color w:val="000000"/>
        </w:rPr>
        <w:t xml:space="preserve">which </w:t>
      </w:r>
      <w:r w:rsidR="000120AC" w:rsidRPr="005467ED">
        <w:rPr>
          <w:bCs/>
          <w:color w:val="000000"/>
        </w:rPr>
        <w:t xml:space="preserve">now represents </w:t>
      </w:r>
      <w:r w:rsidR="000120AC">
        <w:rPr>
          <w:bCs/>
          <w:color w:val="000000"/>
        </w:rPr>
        <w:t>national fisherfolk organisations</w:t>
      </w:r>
      <w:r w:rsidR="000120AC" w:rsidRPr="005467ED">
        <w:rPr>
          <w:bCs/>
          <w:color w:val="000000"/>
        </w:rPr>
        <w:t xml:space="preserve"> at the </w:t>
      </w:r>
      <w:r w:rsidR="000120AC">
        <w:rPr>
          <w:bCs/>
          <w:color w:val="000000"/>
        </w:rPr>
        <w:t xml:space="preserve">Caribbean Fisheries </w:t>
      </w:r>
      <w:r w:rsidR="000120AC" w:rsidRPr="005467ED">
        <w:rPr>
          <w:bCs/>
          <w:color w:val="000000"/>
        </w:rPr>
        <w:t>Forum</w:t>
      </w:r>
      <w:r w:rsidR="000120AC">
        <w:rPr>
          <w:bCs/>
          <w:color w:val="000000"/>
        </w:rPr>
        <w:t xml:space="preserve">. The next phase </w:t>
      </w:r>
      <w:r w:rsidR="004F1CC1">
        <w:rPr>
          <w:bCs/>
          <w:color w:val="000000"/>
        </w:rPr>
        <w:t>of this</w:t>
      </w:r>
      <w:r w:rsidR="00704345">
        <w:rPr>
          <w:bCs/>
          <w:color w:val="000000"/>
        </w:rPr>
        <w:t xml:space="preserve"> project</w:t>
      </w:r>
      <w:r w:rsidR="00E217A8">
        <w:rPr>
          <w:bCs/>
          <w:color w:val="000000"/>
        </w:rPr>
        <w:t xml:space="preserve"> </w:t>
      </w:r>
      <w:r w:rsidR="000120AC">
        <w:rPr>
          <w:bCs/>
          <w:color w:val="000000"/>
        </w:rPr>
        <w:t>is</w:t>
      </w:r>
      <w:r w:rsidR="00E217A8">
        <w:rPr>
          <w:bCs/>
          <w:color w:val="000000"/>
        </w:rPr>
        <w:t xml:space="preserve"> </w:t>
      </w:r>
      <w:r w:rsidR="000120AC">
        <w:rPr>
          <w:bCs/>
          <w:color w:val="000000"/>
        </w:rPr>
        <w:t>‘</w:t>
      </w:r>
      <w:r w:rsidR="005467ED" w:rsidRPr="00427CBC">
        <w:rPr>
          <w:bCs/>
          <w:color w:val="000000"/>
        </w:rPr>
        <w:t>Implementing the Caribbean Community Common Fisheries Policy: positioning and engaging fisherfolk organisations</w:t>
      </w:r>
      <w:r w:rsidR="000120AC">
        <w:rPr>
          <w:bCs/>
          <w:color w:val="000000"/>
        </w:rPr>
        <w:t>’.</w:t>
      </w:r>
      <w:r w:rsidR="00E217A8">
        <w:rPr>
          <w:bCs/>
          <w:color w:val="000000"/>
        </w:rPr>
        <w:t xml:space="preserve"> </w:t>
      </w:r>
      <w:r w:rsidR="000120AC">
        <w:rPr>
          <w:bCs/>
          <w:color w:val="000000"/>
        </w:rPr>
        <w:t>The p</w:t>
      </w:r>
      <w:r w:rsidR="005467ED" w:rsidRPr="00427CBC">
        <w:rPr>
          <w:bCs/>
          <w:color w:val="000000"/>
        </w:rPr>
        <w:t>urpose</w:t>
      </w:r>
      <w:r w:rsidR="000120AC">
        <w:rPr>
          <w:bCs/>
          <w:color w:val="000000"/>
        </w:rPr>
        <w:t xml:space="preserve"> is to</w:t>
      </w:r>
      <w:r w:rsidR="005467ED" w:rsidRPr="00427CBC">
        <w:rPr>
          <w:bCs/>
          <w:color w:val="000000"/>
        </w:rPr>
        <w:t xml:space="preserve"> facilitate the continuous engagement of fisherfolk organisations with policy processes and decision-makers for the implementation of key regional fisheries policies</w:t>
      </w:r>
      <w:r w:rsidR="000120AC">
        <w:rPr>
          <w:bCs/>
          <w:color w:val="000000"/>
        </w:rPr>
        <w:t xml:space="preserve">. </w:t>
      </w:r>
      <w:r w:rsidR="007F6A74">
        <w:rPr>
          <w:bCs/>
          <w:color w:val="000000"/>
        </w:rPr>
        <w:t>One aspect of this phase</w:t>
      </w:r>
      <w:r w:rsidR="00704345">
        <w:rPr>
          <w:bCs/>
          <w:color w:val="000000"/>
        </w:rPr>
        <w:t xml:space="preserve"> involves </w:t>
      </w:r>
      <w:r w:rsidR="00704345" w:rsidRPr="00704345">
        <w:rPr>
          <w:bCs/>
          <w:color w:val="000000"/>
        </w:rPr>
        <w:t>obtaining policy commitment for the mainstreaming of EAF, CCA and DRM in SSF governance and management</w:t>
      </w:r>
      <w:r w:rsidR="00704345">
        <w:rPr>
          <w:bCs/>
          <w:color w:val="000000"/>
        </w:rPr>
        <w:t xml:space="preserve">. </w:t>
      </w:r>
      <w:r w:rsidR="007F6A74">
        <w:rPr>
          <w:bCs/>
          <w:color w:val="000000"/>
        </w:rPr>
        <w:t xml:space="preserve">Another initiative in collaboration with the ACP Fish II Programme and CANARI involved building fisherfolk capacity in EAF, CCA and DRM. </w:t>
      </w:r>
    </w:p>
    <w:p w:rsidR="000120AC" w:rsidRDefault="000120AC" w:rsidP="00E76BD7">
      <w:pPr>
        <w:tabs>
          <w:tab w:val="num" w:pos="720"/>
        </w:tabs>
        <w:rPr>
          <w:bCs/>
          <w:color w:val="000000"/>
        </w:rPr>
      </w:pPr>
    </w:p>
    <w:p w:rsidR="0055222A" w:rsidRDefault="007F6A74" w:rsidP="0077641B">
      <w:pPr>
        <w:tabs>
          <w:tab w:val="num" w:pos="720"/>
        </w:tabs>
        <w:spacing w:line="276" w:lineRule="auto"/>
        <w:rPr>
          <w:bCs/>
          <w:color w:val="000000"/>
        </w:rPr>
      </w:pPr>
      <w:r>
        <w:rPr>
          <w:bCs/>
          <w:color w:val="000000"/>
        </w:rPr>
        <w:t>In relation to DRR</w:t>
      </w:r>
      <w:r w:rsidR="0030554E">
        <w:rPr>
          <w:bCs/>
          <w:color w:val="000000"/>
        </w:rPr>
        <w:t xml:space="preserve"> </w:t>
      </w:r>
      <w:r>
        <w:rPr>
          <w:bCs/>
          <w:color w:val="000000"/>
        </w:rPr>
        <w:t>/</w:t>
      </w:r>
      <w:r w:rsidR="0030554E">
        <w:rPr>
          <w:bCs/>
          <w:color w:val="000000"/>
        </w:rPr>
        <w:t xml:space="preserve"> </w:t>
      </w:r>
      <w:r>
        <w:rPr>
          <w:bCs/>
          <w:color w:val="000000"/>
        </w:rPr>
        <w:t>DRM</w:t>
      </w:r>
      <w:r w:rsidR="00EE0355">
        <w:rPr>
          <w:bCs/>
          <w:color w:val="000000"/>
        </w:rPr>
        <w:t xml:space="preserve"> and CCA</w:t>
      </w:r>
      <w:r>
        <w:rPr>
          <w:bCs/>
          <w:color w:val="000000"/>
        </w:rPr>
        <w:t xml:space="preserve">, </w:t>
      </w:r>
      <w:r w:rsidR="0055222A">
        <w:rPr>
          <w:bCs/>
          <w:color w:val="000000"/>
        </w:rPr>
        <w:t>it was pointed out that the CRFM recognized CDEMA and the CCCCC as the respective leads in these areas and as such worked in partnership with them. T</w:t>
      </w:r>
      <w:r>
        <w:rPr>
          <w:bCs/>
          <w:color w:val="000000"/>
        </w:rPr>
        <w:t>he CRFM as part of the CDEMA ASSC</w:t>
      </w:r>
      <w:r w:rsidR="0030554E">
        <w:rPr>
          <w:bCs/>
          <w:color w:val="000000"/>
        </w:rPr>
        <w:t xml:space="preserve"> </w:t>
      </w:r>
      <w:r>
        <w:rPr>
          <w:bCs/>
          <w:color w:val="000000"/>
        </w:rPr>
        <w:t>/</w:t>
      </w:r>
      <w:r w:rsidR="0030554E">
        <w:rPr>
          <w:bCs/>
          <w:color w:val="000000"/>
        </w:rPr>
        <w:t xml:space="preserve"> </w:t>
      </w:r>
      <w:r>
        <w:rPr>
          <w:bCs/>
          <w:color w:val="000000"/>
        </w:rPr>
        <w:t xml:space="preserve">TMAC has participated in activities such as the Caribbean Agriculture Symposium: </w:t>
      </w:r>
      <w:r w:rsidR="00EE0355">
        <w:rPr>
          <w:bCs/>
          <w:color w:val="000000"/>
        </w:rPr>
        <w:t xml:space="preserve">disaster risk management; </w:t>
      </w:r>
      <w:r w:rsidR="006F0D7A">
        <w:rPr>
          <w:bCs/>
          <w:color w:val="000000"/>
        </w:rPr>
        <w:t>FAO Regional W</w:t>
      </w:r>
      <w:r>
        <w:rPr>
          <w:bCs/>
          <w:color w:val="000000"/>
        </w:rPr>
        <w:t xml:space="preserve">riteshop to </w:t>
      </w:r>
      <w:r w:rsidR="006F0D7A">
        <w:rPr>
          <w:bCs/>
          <w:color w:val="000000"/>
        </w:rPr>
        <w:t>prepare Disaster Risk Management Plans for Hurricanes, Droughts and Floods in the Agriculture Sector (including F</w:t>
      </w:r>
      <w:r w:rsidRPr="007F6A74">
        <w:rPr>
          <w:bCs/>
          <w:color w:val="000000"/>
        </w:rPr>
        <w:t>isheries)</w:t>
      </w:r>
      <w:r>
        <w:rPr>
          <w:bCs/>
          <w:color w:val="000000"/>
        </w:rPr>
        <w:t xml:space="preserve">. </w:t>
      </w:r>
      <w:r w:rsidR="00EE0355">
        <w:rPr>
          <w:bCs/>
          <w:color w:val="000000"/>
        </w:rPr>
        <w:t xml:space="preserve">It has also participated in the </w:t>
      </w:r>
      <w:r w:rsidR="00EE0355" w:rsidRPr="00EE0355">
        <w:rPr>
          <w:bCs/>
          <w:color w:val="000000"/>
        </w:rPr>
        <w:t>CDEMA/ Austrian Development Agency (ADA): Mainstreaming Climate Change into DRM for the Caribbean Region (CCDM) Project</w:t>
      </w:r>
      <w:r w:rsidR="00EE0355">
        <w:rPr>
          <w:bCs/>
          <w:color w:val="000000"/>
        </w:rPr>
        <w:t xml:space="preserve">, </w:t>
      </w:r>
      <w:r w:rsidR="00EE0355" w:rsidRPr="00EE0355">
        <w:rPr>
          <w:bCs/>
          <w:color w:val="000000"/>
        </w:rPr>
        <w:t>2012 CIMH Caribbean Regional Climate Outlook Forum (CARICOF)</w:t>
      </w:r>
      <w:r w:rsidR="00EE0355">
        <w:rPr>
          <w:bCs/>
          <w:color w:val="000000"/>
        </w:rPr>
        <w:t xml:space="preserve"> and the CCCCC </w:t>
      </w:r>
      <w:r w:rsidR="006F0D7A">
        <w:rPr>
          <w:bCs/>
          <w:color w:val="000000"/>
        </w:rPr>
        <w:t xml:space="preserve">Workshop </w:t>
      </w:r>
      <w:r w:rsidR="0055222A">
        <w:rPr>
          <w:bCs/>
          <w:color w:val="000000"/>
        </w:rPr>
        <w:t>Delivering Transformational C</w:t>
      </w:r>
      <w:r w:rsidR="00EE0355" w:rsidRPr="00EE0355">
        <w:rPr>
          <w:bCs/>
          <w:color w:val="000000"/>
        </w:rPr>
        <w:t>hange 2011</w:t>
      </w:r>
      <w:r w:rsidR="0030554E">
        <w:rPr>
          <w:bCs/>
          <w:color w:val="000000"/>
        </w:rPr>
        <w:t xml:space="preserve"> </w:t>
      </w:r>
      <w:r w:rsidR="00EE0355" w:rsidRPr="00EE0355">
        <w:rPr>
          <w:bCs/>
          <w:color w:val="000000"/>
        </w:rPr>
        <w:t>-</w:t>
      </w:r>
      <w:r w:rsidR="0030554E">
        <w:rPr>
          <w:bCs/>
          <w:color w:val="000000"/>
        </w:rPr>
        <w:t xml:space="preserve"> 20</w:t>
      </w:r>
      <w:r w:rsidR="00EE0355" w:rsidRPr="00EE0355">
        <w:rPr>
          <w:bCs/>
          <w:color w:val="000000"/>
        </w:rPr>
        <w:t>21: Implementing the CARICOM Regional Framework for Achieving Development Resilient to Climate Change (the Regional Framework)</w:t>
      </w:r>
      <w:r w:rsidR="00EE0355">
        <w:rPr>
          <w:bCs/>
          <w:color w:val="000000"/>
        </w:rPr>
        <w:t xml:space="preserve">. </w:t>
      </w:r>
      <w:r w:rsidR="006F0D7A">
        <w:rPr>
          <w:bCs/>
          <w:color w:val="000000"/>
        </w:rPr>
        <w:t xml:space="preserve">The CRFM is currently involved </w:t>
      </w:r>
      <w:r w:rsidR="0055222A">
        <w:rPr>
          <w:bCs/>
          <w:color w:val="000000"/>
        </w:rPr>
        <w:t xml:space="preserve">as a partner </w:t>
      </w:r>
      <w:r w:rsidR="006F0D7A">
        <w:rPr>
          <w:bCs/>
          <w:color w:val="000000"/>
        </w:rPr>
        <w:t xml:space="preserve">in the delivery of the </w:t>
      </w:r>
      <w:r w:rsidR="006F0D7A" w:rsidRPr="006F0D7A">
        <w:rPr>
          <w:bCs/>
          <w:color w:val="000000"/>
        </w:rPr>
        <w:t>IDB Caribbean Regional Strategic Program for Climate Resilience (SPCR)</w:t>
      </w:r>
      <w:r w:rsidR="00E217A8">
        <w:rPr>
          <w:bCs/>
          <w:color w:val="000000"/>
        </w:rPr>
        <w:t>.</w:t>
      </w:r>
      <w:r w:rsidR="006F0D7A">
        <w:rPr>
          <w:bCs/>
          <w:color w:val="000000"/>
        </w:rPr>
        <w:t xml:space="preserve">   </w:t>
      </w:r>
    </w:p>
    <w:p w:rsidR="0055222A" w:rsidRDefault="0055222A" w:rsidP="00E76BD7">
      <w:pPr>
        <w:tabs>
          <w:tab w:val="num" w:pos="720"/>
        </w:tabs>
        <w:rPr>
          <w:bCs/>
          <w:color w:val="000000"/>
        </w:rPr>
      </w:pPr>
    </w:p>
    <w:p w:rsidR="006F0D7A" w:rsidRDefault="006F0D7A" w:rsidP="0077641B">
      <w:pPr>
        <w:tabs>
          <w:tab w:val="num" w:pos="720"/>
        </w:tabs>
        <w:spacing w:line="276" w:lineRule="auto"/>
        <w:rPr>
          <w:bCs/>
          <w:color w:val="000000"/>
        </w:rPr>
      </w:pPr>
      <w:r>
        <w:rPr>
          <w:bCs/>
          <w:color w:val="000000"/>
        </w:rPr>
        <w:t xml:space="preserve">It was pointed out that </w:t>
      </w:r>
      <w:r w:rsidR="0055222A">
        <w:rPr>
          <w:bCs/>
          <w:color w:val="000000"/>
        </w:rPr>
        <w:t>the project which led to the</w:t>
      </w:r>
      <w:r w:rsidR="00E217A8">
        <w:rPr>
          <w:bCs/>
          <w:color w:val="000000"/>
        </w:rPr>
        <w:t xml:space="preserve"> </w:t>
      </w:r>
      <w:r w:rsidR="00225A55">
        <w:rPr>
          <w:bCs/>
          <w:color w:val="000000"/>
        </w:rPr>
        <w:t xml:space="preserve">present workshop was conceptualized by the FAO, </w:t>
      </w:r>
      <w:r w:rsidR="00654679">
        <w:rPr>
          <w:bCs/>
          <w:color w:val="000000"/>
        </w:rPr>
        <w:t xml:space="preserve">WECAFC, </w:t>
      </w:r>
      <w:r w:rsidR="00225A55">
        <w:rPr>
          <w:bCs/>
          <w:color w:val="000000"/>
        </w:rPr>
        <w:t>CDEMA and the CRFM</w:t>
      </w:r>
      <w:r w:rsidR="00631CD5">
        <w:rPr>
          <w:bCs/>
          <w:color w:val="000000"/>
        </w:rPr>
        <w:t xml:space="preserve"> at an informal meeting in Barbados, in 2011, following the </w:t>
      </w:r>
      <w:r w:rsidR="00631CD5" w:rsidRPr="00631CD5">
        <w:rPr>
          <w:bCs/>
          <w:color w:val="000000"/>
        </w:rPr>
        <w:t xml:space="preserve">2010 </w:t>
      </w:r>
      <w:r w:rsidR="00FD70DC">
        <w:rPr>
          <w:bCs/>
          <w:color w:val="000000"/>
        </w:rPr>
        <w:t>FAO</w:t>
      </w:r>
      <w:r w:rsidR="0030554E">
        <w:rPr>
          <w:bCs/>
          <w:color w:val="000000"/>
        </w:rPr>
        <w:t xml:space="preserve"> </w:t>
      </w:r>
      <w:r w:rsidR="00FD70DC">
        <w:rPr>
          <w:bCs/>
          <w:color w:val="000000"/>
        </w:rPr>
        <w:t>/</w:t>
      </w:r>
      <w:r w:rsidR="0030554E">
        <w:rPr>
          <w:bCs/>
          <w:color w:val="000000"/>
        </w:rPr>
        <w:t xml:space="preserve"> </w:t>
      </w:r>
      <w:r w:rsidR="00FD70DC">
        <w:rPr>
          <w:bCs/>
          <w:color w:val="000000"/>
        </w:rPr>
        <w:t>OSPESCA</w:t>
      </w:r>
      <w:r w:rsidR="0030554E">
        <w:rPr>
          <w:bCs/>
          <w:color w:val="000000"/>
        </w:rPr>
        <w:t xml:space="preserve"> </w:t>
      </w:r>
      <w:r w:rsidR="00FD70DC">
        <w:rPr>
          <w:bCs/>
          <w:color w:val="000000"/>
        </w:rPr>
        <w:t>/</w:t>
      </w:r>
      <w:r w:rsidR="0030554E">
        <w:rPr>
          <w:bCs/>
          <w:color w:val="000000"/>
        </w:rPr>
        <w:t xml:space="preserve"> </w:t>
      </w:r>
      <w:r w:rsidR="00FD70DC">
        <w:rPr>
          <w:bCs/>
          <w:color w:val="000000"/>
        </w:rPr>
        <w:t>INCOPESCA Strategy Meeting on Reducing Vulnerability of Fishing and Fish Farming Communities to Natural Disasters and Climate Change, in Costa Rica</w:t>
      </w:r>
      <w:r w:rsidR="00631CD5" w:rsidRPr="00631CD5">
        <w:rPr>
          <w:bCs/>
          <w:color w:val="000000"/>
        </w:rPr>
        <w:t>.</w:t>
      </w:r>
    </w:p>
    <w:p w:rsidR="004F1CC1" w:rsidRDefault="004F1CC1" w:rsidP="00E76BD7">
      <w:pPr>
        <w:tabs>
          <w:tab w:val="num" w:pos="720"/>
        </w:tabs>
        <w:rPr>
          <w:bCs/>
          <w:color w:val="000000"/>
        </w:rPr>
      </w:pPr>
    </w:p>
    <w:p w:rsidR="004F1CC1" w:rsidRPr="0030554E" w:rsidRDefault="004F1CC1" w:rsidP="00E76BD7">
      <w:pPr>
        <w:rPr>
          <w:b/>
          <w:i/>
          <w:color w:val="365F91"/>
          <w:sz w:val="24"/>
          <w:lang w:val="en-GB"/>
        </w:rPr>
      </w:pPr>
      <w:r w:rsidRPr="0030554E">
        <w:rPr>
          <w:b/>
          <w:i/>
          <w:color w:val="365F91"/>
          <w:sz w:val="24"/>
          <w:lang w:val="en-GB"/>
        </w:rPr>
        <w:t>Discussion</w:t>
      </w:r>
    </w:p>
    <w:p w:rsidR="0030554E" w:rsidRDefault="0030554E" w:rsidP="00E76BD7">
      <w:pPr>
        <w:tabs>
          <w:tab w:val="num" w:pos="720"/>
        </w:tabs>
        <w:rPr>
          <w:bCs/>
          <w:color w:val="000000"/>
        </w:rPr>
      </w:pPr>
    </w:p>
    <w:p w:rsidR="008F6009" w:rsidRDefault="00BD08F0" w:rsidP="0077641B">
      <w:pPr>
        <w:tabs>
          <w:tab w:val="num" w:pos="720"/>
        </w:tabs>
        <w:spacing w:line="276" w:lineRule="auto"/>
        <w:rPr>
          <w:bCs/>
          <w:color w:val="000000"/>
        </w:rPr>
      </w:pPr>
      <w:r>
        <w:rPr>
          <w:bCs/>
          <w:color w:val="000000"/>
        </w:rPr>
        <w:t xml:space="preserve">There was provision for discussion after each presentation and to wrap up the session. There was discussion about the need for more affordable research in order to better understand the dynamics of climate and disasters. Some participants emphasized the need for </w:t>
      </w:r>
      <w:r w:rsidR="00D20389">
        <w:rPr>
          <w:bCs/>
          <w:color w:val="000000"/>
        </w:rPr>
        <w:t xml:space="preserve">more regular </w:t>
      </w:r>
      <w:r>
        <w:rPr>
          <w:bCs/>
          <w:color w:val="000000"/>
        </w:rPr>
        <w:t xml:space="preserve">monitoring in order to learn and adapt. Technological innovation and early warning systems </w:t>
      </w:r>
      <w:r w:rsidR="00D20389">
        <w:rPr>
          <w:bCs/>
          <w:color w:val="000000"/>
        </w:rPr>
        <w:t xml:space="preserve">(EWS) </w:t>
      </w:r>
      <w:r>
        <w:rPr>
          <w:bCs/>
          <w:color w:val="000000"/>
        </w:rPr>
        <w:t xml:space="preserve">for both social and ecological impacts are required in the region. </w:t>
      </w:r>
      <w:r w:rsidR="00D20389">
        <w:rPr>
          <w:bCs/>
          <w:color w:val="000000"/>
        </w:rPr>
        <w:t>EWS such as</w:t>
      </w:r>
      <w:r>
        <w:rPr>
          <w:bCs/>
          <w:color w:val="000000"/>
        </w:rPr>
        <w:t xml:space="preserve"> for coral bleaching, earthquakes and tsunamis are already receiving attention, but more attention should be paid to potential impacts that more directly threaten food security such as drought and prolonged rough seas.</w:t>
      </w:r>
      <w:r w:rsidR="0041133A">
        <w:rPr>
          <w:bCs/>
          <w:color w:val="000000"/>
        </w:rPr>
        <w:t xml:space="preserve"> </w:t>
      </w:r>
      <w:r>
        <w:rPr>
          <w:bCs/>
          <w:color w:val="000000"/>
        </w:rPr>
        <w:t xml:space="preserve">Participants were concerned about </w:t>
      </w:r>
      <w:r w:rsidR="00D20389">
        <w:rPr>
          <w:bCs/>
          <w:color w:val="000000"/>
        </w:rPr>
        <w:t xml:space="preserve">how </w:t>
      </w:r>
      <w:r>
        <w:rPr>
          <w:bCs/>
          <w:color w:val="000000"/>
        </w:rPr>
        <w:t xml:space="preserve">ecological phenomena such as </w:t>
      </w:r>
      <w:r w:rsidRPr="00D20389">
        <w:rPr>
          <w:bCs/>
          <w:i/>
          <w:color w:val="000000"/>
        </w:rPr>
        <w:t>Sargassum</w:t>
      </w:r>
      <w:r>
        <w:rPr>
          <w:bCs/>
          <w:color w:val="000000"/>
        </w:rPr>
        <w:t xml:space="preserve"> seaweed </w:t>
      </w:r>
      <w:r w:rsidR="00D20389">
        <w:rPr>
          <w:bCs/>
          <w:color w:val="000000"/>
        </w:rPr>
        <w:t>abundance and spreading of the alien invasive lionfish (</w:t>
      </w:r>
      <w:r w:rsidR="00D20389" w:rsidRPr="00D20389">
        <w:rPr>
          <w:bCs/>
          <w:i/>
          <w:color w:val="000000"/>
        </w:rPr>
        <w:t>Pterois</w:t>
      </w:r>
      <w:r w:rsidR="0041133A">
        <w:rPr>
          <w:bCs/>
          <w:i/>
          <w:color w:val="000000"/>
        </w:rPr>
        <w:t xml:space="preserve"> </w:t>
      </w:r>
      <w:r w:rsidR="00D20389">
        <w:rPr>
          <w:bCs/>
          <w:color w:val="000000"/>
        </w:rPr>
        <w:t>spp.) may be linked to climate change.</w:t>
      </w:r>
    </w:p>
    <w:p w:rsidR="0030554E" w:rsidRDefault="0030554E" w:rsidP="00E76BD7">
      <w:pPr>
        <w:pStyle w:val="Heading2"/>
        <w:spacing w:before="0"/>
        <w:rPr>
          <w:color w:val="365F91"/>
          <w:sz w:val="24"/>
          <w:szCs w:val="24"/>
        </w:rPr>
      </w:pPr>
    </w:p>
    <w:p w:rsidR="0077641B" w:rsidRDefault="0077641B" w:rsidP="0077641B">
      <w:pPr>
        <w:rPr>
          <w:lang w:val="en-GB" w:bidi="ar-SA"/>
        </w:rPr>
      </w:pPr>
    </w:p>
    <w:p w:rsidR="0077641B" w:rsidRDefault="0077641B" w:rsidP="0077641B">
      <w:pPr>
        <w:rPr>
          <w:lang w:val="en-GB" w:bidi="ar-SA"/>
        </w:rPr>
      </w:pPr>
    </w:p>
    <w:p w:rsidR="0077641B" w:rsidRPr="0077641B" w:rsidRDefault="0077641B" w:rsidP="0077641B">
      <w:pPr>
        <w:rPr>
          <w:lang w:val="en-GB" w:bidi="ar-SA"/>
        </w:rPr>
      </w:pPr>
    </w:p>
    <w:p w:rsidR="005D7203" w:rsidRPr="0030554E" w:rsidRDefault="000B51ED" w:rsidP="00E76BD7">
      <w:pPr>
        <w:pStyle w:val="Heading2"/>
        <w:spacing w:before="0"/>
        <w:rPr>
          <w:color w:val="365F91"/>
          <w:sz w:val="24"/>
          <w:szCs w:val="24"/>
        </w:rPr>
      </w:pPr>
      <w:bookmarkStart w:id="20" w:name="_Toc375301663"/>
      <w:r w:rsidRPr="0030554E">
        <w:rPr>
          <w:color w:val="365F91"/>
          <w:sz w:val="24"/>
          <w:szCs w:val="24"/>
        </w:rPr>
        <w:lastRenderedPageBreak/>
        <w:t>Presentations of draft reports</w:t>
      </w:r>
      <w:bookmarkEnd w:id="20"/>
    </w:p>
    <w:p w:rsidR="0030554E" w:rsidRDefault="0030554E" w:rsidP="00E76BD7">
      <w:pPr>
        <w:rPr>
          <w:color w:val="000000"/>
          <w:lang w:val="en-GB"/>
        </w:rPr>
      </w:pPr>
    </w:p>
    <w:p w:rsidR="00F20830" w:rsidRDefault="00F20830" w:rsidP="0077641B">
      <w:pPr>
        <w:spacing w:line="276" w:lineRule="auto"/>
        <w:rPr>
          <w:color w:val="000000"/>
          <w:lang w:val="en-GB"/>
        </w:rPr>
      </w:pPr>
      <w:r>
        <w:rPr>
          <w:color w:val="000000"/>
          <w:lang w:val="en-GB"/>
        </w:rPr>
        <w:t>The overview presentations were followed by three more on the draft reports prepared for the workshop by the Centre for Resource Management and Environmental Studies (CERMES) consultancy team of</w:t>
      </w:r>
      <w:r w:rsidR="0041133A">
        <w:rPr>
          <w:color w:val="000000"/>
          <w:lang w:val="en-GB"/>
        </w:rPr>
        <w:t xml:space="preserve"> </w:t>
      </w:r>
      <w:r>
        <w:rPr>
          <w:color w:val="000000"/>
          <w:lang w:val="en-GB"/>
        </w:rPr>
        <w:t xml:space="preserve">Patrick McConney, John Charlery and Maria Pena. </w:t>
      </w:r>
    </w:p>
    <w:p w:rsidR="00F20830" w:rsidRDefault="00F20830" w:rsidP="00E76BD7">
      <w:pPr>
        <w:rPr>
          <w:lang w:val="en-GB"/>
        </w:rPr>
      </w:pPr>
    </w:p>
    <w:p w:rsidR="005D7203" w:rsidRPr="0030554E" w:rsidRDefault="00F20830" w:rsidP="00E76BD7">
      <w:pPr>
        <w:rPr>
          <w:b/>
          <w:i/>
          <w:color w:val="365F91"/>
          <w:sz w:val="24"/>
          <w:lang w:val="en-GB"/>
        </w:rPr>
      </w:pPr>
      <w:r w:rsidRPr="0030554E">
        <w:rPr>
          <w:b/>
          <w:i/>
          <w:color w:val="365F91"/>
          <w:sz w:val="24"/>
          <w:lang w:val="en-GB"/>
        </w:rPr>
        <w:t>Draft Assessment Study</w:t>
      </w:r>
    </w:p>
    <w:p w:rsidR="0030554E" w:rsidRDefault="0030554E" w:rsidP="00E76BD7">
      <w:pPr>
        <w:rPr>
          <w:color w:val="000000"/>
          <w:lang w:val="en-GB"/>
        </w:rPr>
      </w:pPr>
    </w:p>
    <w:p w:rsidR="00506814" w:rsidRPr="000C4C9D" w:rsidRDefault="004F1CC1" w:rsidP="0077641B">
      <w:pPr>
        <w:spacing w:line="276" w:lineRule="auto"/>
        <w:rPr>
          <w:lang w:val="en-GB"/>
        </w:rPr>
      </w:pPr>
      <w:r w:rsidRPr="000C4C9D">
        <w:rPr>
          <w:color w:val="000000"/>
          <w:lang w:val="en-GB"/>
        </w:rPr>
        <w:t>Mr</w:t>
      </w:r>
      <w:r w:rsidR="0030554E">
        <w:rPr>
          <w:color w:val="000000"/>
          <w:lang w:val="en-GB"/>
        </w:rPr>
        <w:t>.</w:t>
      </w:r>
      <w:r w:rsidRPr="000C4C9D">
        <w:rPr>
          <w:color w:val="000000"/>
          <w:lang w:val="en-GB"/>
        </w:rPr>
        <w:t xml:space="preserve"> Charlery started </w:t>
      </w:r>
      <w:r w:rsidR="00506814" w:rsidRPr="000C4C9D">
        <w:rPr>
          <w:color w:val="000000"/>
          <w:lang w:val="en-GB"/>
        </w:rPr>
        <w:t xml:space="preserve">with </w:t>
      </w:r>
      <w:r w:rsidRPr="000C4C9D">
        <w:rPr>
          <w:color w:val="000000"/>
          <w:lang w:val="en-GB"/>
        </w:rPr>
        <w:t xml:space="preserve">key observations from the </w:t>
      </w:r>
      <w:r w:rsidR="00506814" w:rsidRPr="000C4C9D">
        <w:rPr>
          <w:color w:val="000000"/>
          <w:lang w:val="en-GB"/>
        </w:rPr>
        <w:t>Intergovernmental Panel on Climate Change (</w:t>
      </w:r>
      <w:r w:rsidRPr="000C4C9D">
        <w:rPr>
          <w:color w:val="000000"/>
          <w:lang w:val="en-GB"/>
        </w:rPr>
        <w:t>IPCC</w:t>
      </w:r>
      <w:r w:rsidR="00506814" w:rsidRPr="000C4C9D">
        <w:rPr>
          <w:color w:val="000000"/>
          <w:lang w:val="en-GB"/>
        </w:rPr>
        <w:t>)</w:t>
      </w:r>
      <w:r w:rsidRPr="000C4C9D">
        <w:rPr>
          <w:color w:val="000000"/>
          <w:lang w:val="en-GB"/>
        </w:rPr>
        <w:t xml:space="preserve"> fourth assessment report (AR4).</w:t>
      </w:r>
      <w:r w:rsidR="00506814" w:rsidRPr="000C4C9D">
        <w:rPr>
          <w:color w:val="000000"/>
          <w:lang w:val="en-GB"/>
        </w:rPr>
        <w:t xml:space="preserve"> The IPCC stated that warming of the climate system is “unequivocal”, with consequent increases of both drought and heavy precipitation events and sea level rise along with hurricane activity. He shared model predictions for the region. </w:t>
      </w:r>
      <w:r w:rsidR="00506814" w:rsidRPr="000C4C9D">
        <w:rPr>
          <w:lang w:val="en-GB"/>
        </w:rPr>
        <w:t>Good generic understanding exists of the potential impacts of climate change and climate variability on many key fisheries-related factors that influence both fish stocks and the human components of fisheries.</w:t>
      </w:r>
      <w:r w:rsidR="00BA4A2D" w:rsidRPr="000C4C9D">
        <w:rPr>
          <w:lang w:val="en-GB"/>
        </w:rPr>
        <w:t xml:space="preserve"> Many climate-induced changes are likely to be exacerbated by other well-documented anthropogenic stresses, including overfishing.</w:t>
      </w:r>
    </w:p>
    <w:p w:rsidR="00BA4A2D" w:rsidRPr="000C4C9D" w:rsidRDefault="00BA4A2D" w:rsidP="00E76BD7">
      <w:pPr>
        <w:rPr>
          <w:lang w:val="en-GB"/>
        </w:rPr>
      </w:pPr>
    </w:p>
    <w:p w:rsidR="0028604E" w:rsidRPr="000C4C9D" w:rsidRDefault="00BA4A2D" w:rsidP="0077641B">
      <w:pPr>
        <w:spacing w:line="276" w:lineRule="auto"/>
        <w:rPr>
          <w:lang w:val="en-GB"/>
        </w:rPr>
      </w:pPr>
      <w:r w:rsidRPr="000C4C9D">
        <w:rPr>
          <w:lang w:val="en-GB"/>
        </w:rPr>
        <w:t>Mr</w:t>
      </w:r>
      <w:r w:rsidR="0030554E">
        <w:rPr>
          <w:lang w:val="en-GB"/>
        </w:rPr>
        <w:t>.</w:t>
      </w:r>
      <w:r w:rsidRPr="000C4C9D">
        <w:rPr>
          <w:lang w:val="en-GB"/>
        </w:rPr>
        <w:t xml:space="preserve"> McConney continued by noting how well the overview presentations had set the scene for fully understanding the assessment study. Therefore he only briefly reviewed some of the key concepts and concerns such as the DRM cycle, vulnerability, adaptive capacity, livelihoods, </w:t>
      </w:r>
      <w:r w:rsidR="0090225C" w:rsidRPr="000C4C9D">
        <w:rPr>
          <w:lang w:val="en-GB"/>
        </w:rPr>
        <w:t xml:space="preserve">value chains, </w:t>
      </w:r>
      <w:r w:rsidRPr="000C4C9D">
        <w:rPr>
          <w:lang w:val="en-GB"/>
        </w:rPr>
        <w:t>EAF, social-ecological systems and stakeholder engagement.</w:t>
      </w:r>
      <w:r w:rsidR="0090225C" w:rsidRPr="000C4C9D">
        <w:rPr>
          <w:lang w:val="en-GB"/>
        </w:rPr>
        <w:t xml:space="preserve"> Noting t</w:t>
      </w:r>
      <w:r w:rsidR="00951A33">
        <w:rPr>
          <w:lang w:val="en-GB"/>
        </w:rPr>
        <w:t>h</w:t>
      </w:r>
      <w:r w:rsidR="0090225C" w:rsidRPr="000C4C9D">
        <w:rPr>
          <w:lang w:val="en-GB"/>
        </w:rPr>
        <w:t xml:space="preserve">e importance of both direct and indirect pathways, he summarised information on exposure, sensitivity and impacts on the social-ecological systems of Caribbean marine fisheries, inland fisheries, marine aquaculture, and freshwater and brackish water aquaculture. </w:t>
      </w:r>
    </w:p>
    <w:p w:rsidR="0028604E" w:rsidRPr="000C4C9D" w:rsidRDefault="0028604E" w:rsidP="00E76BD7">
      <w:pPr>
        <w:rPr>
          <w:lang w:val="en-GB"/>
        </w:rPr>
      </w:pPr>
    </w:p>
    <w:p w:rsidR="00BA4A2D" w:rsidRPr="000C4C9D" w:rsidRDefault="0090225C" w:rsidP="0077641B">
      <w:pPr>
        <w:spacing w:line="276" w:lineRule="auto"/>
        <w:rPr>
          <w:lang w:val="en-GB"/>
        </w:rPr>
      </w:pPr>
      <w:r w:rsidRPr="000C4C9D">
        <w:rPr>
          <w:lang w:val="en-GB"/>
        </w:rPr>
        <w:t>He addressed adaptive capacity and the means of reducing vulnerability with frequent reference to the country consultations undertaken in Belize, Grenada, Guyana and Jamaica as part of the consultancy.</w:t>
      </w:r>
      <w:r w:rsidR="000145A8">
        <w:rPr>
          <w:lang w:val="en-GB"/>
        </w:rPr>
        <w:t xml:space="preserve"> </w:t>
      </w:r>
      <w:r w:rsidR="0028604E" w:rsidRPr="000C4C9D">
        <w:rPr>
          <w:lang w:val="en-GB"/>
        </w:rPr>
        <w:t>Mr</w:t>
      </w:r>
      <w:r w:rsidR="0030554E">
        <w:rPr>
          <w:lang w:val="en-GB"/>
        </w:rPr>
        <w:t>.</w:t>
      </w:r>
      <w:r w:rsidR="0028604E" w:rsidRPr="000C4C9D">
        <w:rPr>
          <w:lang w:val="en-GB"/>
        </w:rPr>
        <w:t xml:space="preserve"> McConney ended with examples from the report of the practical measures that could be taken at regional, national and local levels to deal with CCA and DRM in the fisheries and aquaculture sector. These measures in the context of a similarly multi-level strategy and action plan could form the basis of specific programme proposals. </w:t>
      </w:r>
    </w:p>
    <w:p w:rsidR="0090225C" w:rsidRDefault="0090225C" w:rsidP="00E76BD7">
      <w:pPr>
        <w:rPr>
          <w:rFonts w:ascii="Cambria" w:hAnsi="Cambria"/>
          <w:lang w:val="en-GB"/>
        </w:rPr>
      </w:pPr>
    </w:p>
    <w:p w:rsidR="00F20830" w:rsidRPr="0030554E" w:rsidRDefault="00F20830" w:rsidP="00E76BD7">
      <w:pPr>
        <w:rPr>
          <w:b/>
          <w:i/>
          <w:color w:val="365F91"/>
          <w:sz w:val="24"/>
          <w:lang w:val="en-GB"/>
        </w:rPr>
      </w:pPr>
      <w:r w:rsidRPr="0030554E">
        <w:rPr>
          <w:b/>
          <w:i/>
          <w:color w:val="365F91"/>
          <w:sz w:val="24"/>
          <w:lang w:val="en-GB"/>
        </w:rPr>
        <w:t>Draft Strategy and Action Plan</w:t>
      </w:r>
    </w:p>
    <w:p w:rsidR="0030554E" w:rsidRDefault="0030554E" w:rsidP="00E76BD7">
      <w:pPr>
        <w:rPr>
          <w:color w:val="000000"/>
          <w:lang w:val="en-GB"/>
        </w:rPr>
      </w:pPr>
    </w:p>
    <w:p w:rsidR="00BE2D0B" w:rsidRPr="000C4C9D" w:rsidRDefault="00BE2D0B" w:rsidP="0077641B">
      <w:pPr>
        <w:spacing w:line="276" w:lineRule="auto"/>
        <w:rPr>
          <w:lang w:val="en-GB"/>
        </w:rPr>
      </w:pPr>
      <w:r w:rsidRPr="000C4C9D">
        <w:rPr>
          <w:color w:val="000000"/>
          <w:lang w:val="en-GB"/>
        </w:rPr>
        <w:t>Mr</w:t>
      </w:r>
      <w:r w:rsidR="0030554E">
        <w:rPr>
          <w:color w:val="000000"/>
          <w:lang w:val="en-GB"/>
        </w:rPr>
        <w:t>.</w:t>
      </w:r>
      <w:r w:rsidRPr="000C4C9D">
        <w:rPr>
          <w:color w:val="000000"/>
          <w:lang w:val="en-GB"/>
        </w:rPr>
        <w:t xml:space="preserve"> McConney presented a conceptual model for d</w:t>
      </w:r>
      <w:r w:rsidR="00BD08F0" w:rsidRPr="000C4C9D">
        <w:rPr>
          <w:lang w:val="en-GB"/>
        </w:rPr>
        <w:t>elivering transformational change</w:t>
      </w:r>
      <w:r w:rsidRPr="000C4C9D">
        <w:rPr>
          <w:lang w:val="en-GB"/>
        </w:rPr>
        <w:t xml:space="preserve"> based on resilience and networking that was consistent with the IP. Showing how the guiding policies of the CCCCC, CDEMA and CRFM framed the draft strategy and action plan</w:t>
      </w:r>
      <w:r w:rsidR="000145A8">
        <w:rPr>
          <w:lang w:val="en-GB"/>
        </w:rPr>
        <w:t>,</w:t>
      </w:r>
      <w:r w:rsidRPr="000C4C9D">
        <w:rPr>
          <w:lang w:val="en-GB"/>
        </w:rPr>
        <w:t xml:space="preserve"> he suggested an integrated vision such as “regional society and economy that is resilient to a changing climate and enhanced through comprehensive disaster management and sustainable use of aquatic resources”. He noted that the Caribbean Community Common Fisheries Policy (CCCFP) provided a new opportunity for mainstreaming CCA and DRM.  </w:t>
      </w:r>
    </w:p>
    <w:p w:rsidR="00BE2D0B" w:rsidRPr="000C4C9D" w:rsidRDefault="00BE2D0B" w:rsidP="00E76BD7">
      <w:pPr>
        <w:rPr>
          <w:lang w:val="en-GB"/>
        </w:rPr>
      </w:pPr>
    </w:p>
    <w:p w:rsidR="00DE11FD" w:rsidRPr="000C4C9D" w:rsidRDefault="00BE2D0B" w:rsidP="0077641B">
      <w:pPr>
        <w:spacing w:line="276" w:lineRule="auto"/>
        <w:rPr>
          <w:lang w:val="en-GB"/>
        </w:rPr>
      </w:pPr>
      <w:r w:rsidRPr="000C4C9D">
        <w:rPr>
          <w:lang w:val="en-GB"/>
        </w:rPr>
        <w:t>Mr McConney observed that the s</w:t>
      </w:r>
      <w:r w:rsidR="00BD08F0" w:rsidRPr="000C4C9D">
        <w:rPr>
          <w:lang w:val="en-GB"/>
        </w:rPr>
        <w:t>trategy elements and goals</w:t>
      </w:r>
      <w:r w:rsidRPr="000C4C9D">
        <w:rPr>
          <w:lang w:val="en-GB"/>
        </w:rPr>
        <w:t xml:space="preserve"> of the Regional Framework that formed the basis for the IP were sufficient for crafting the s</w:t>
      </w:r>
      <w:r w:rsidR="00BD08F0" w:rsidRPr="000C4C9D">
        <w:rPr>
          <w:lang w:val="en-GB"/>
        </w:rPr>
        <w:t>trateg</w:t>
      </w:r>
      <w:r w:rsidRPr="000C4C9D">
        <w:rPr>
          <w:lang w:val="en-GB"/>
        </w:rPr>
        <w:t xml:space="preserve">y and </w:t>
      </w:r>
      <w:r w:rsidR="00BD08F0" w:rsidRPr="000C4C9D">
        <w:rPr>
          <w:lang w:val="en-GB"/>
        </w:rPr>
        <w:t>action plan</w:t>
      </w:r>
      <w:r w:rsidRPr="000C4C9D">
        <w:rPr>
          <w:lang w:val="en-GB"/>
        </w:rPr>
        <w:t xml:space="preserve"> focused on fisheries and aquaculture. </w:t>
      </w:r>
      <w:r w:rsidR="00DE11FD" w:rsidRPr="000C4C9D">
        <w:rPr>
          <w:lang w:val="en-GB"/>
        </w:rPr>
        <w:t>This involved e</w:t>
      </w:r>
      <w:r w:rsidRPr="000C4C9D">
        <w:rPr>
          <w:lang w:val="en-GB"/>
        </w:rPr>
        <w:t xml:space="preserve">xpanding </w:t>
      </w:r>
      <w:r w:rsidR="00DE11FD" w:rsidRPr="000C4C9D">
        <w:rPr>
          <w:lang w:val="en-GB"/>
        </w:rPr>
        <w:t xml:space="preserve">existing provisions </w:t>
      </w:r>
      <w:r w:rsidRPr="000C4C9D">
        <w:rPr>
          <w:lang w:val="en-GB"/>
        </w:rPr>
        <w:t>and integrating</w:t>
      </w:r>
      <w:r w:rsidR="00DE11FD" w:rsidRPr="000C4C9D">
        <w:rPr>
          <w:lang w:val="en-GB"/>
        </w:rPr>
        <w:t xml:space="preserve"> new provisions in an iterative and participatory approach that would: </w:t>
      </w:r>
    </w:p>
    <w:p w:rsidR="0030554E" w:rsidRDefault="0030554E" w:rsidP="0030554E">
      <w:pPr>
        <w:pStyle w:val="ListParagraph"/>
        <w:rPr>
          <w:lang w:val="en-GB"/>
        </w:rPr>
      </w:pPr>
    </w:p>
    <w:p w:rsidR="00BD08F0" w:rsidRPr="000C4C9D" w:rsidRDefault="00BD08F0" w:rsidP="0077641B">
      <w:pPr>
        <w:pStyle w:val="ListParagraph"/>
        <w:numPr>
          <w:ilvl w:val="0"/>
          <w:numId w:val="8"/>
        </w:numPr>
        <w:spacing w:line="276" w:lineRule="auto"/>
        <w:ind w:hanging="720"/>
        <w:rPr>
          <w:lang w:val="en-GB"/>
        </w:rPr>
      </w:pPr>
      <w:r w:rsidRPr="000C4C9D">
        <w:rPr>
          <w:lang w:val="en-GB"/>
        </w:rPr>
        <w:t>Recognise the relevant current content of the IP; expand on it and integrate actions</w:t>
      </w:r>
    </w:p>
    <w:p w:rsidR="00BD08F0" w:rsidRPr="000C4C9D" w:rsidRDefault="00BD08F0" w:rsidP="0077641B">
      <w:pPr>
        <w:pStyle w:val="ListParagraph"/>
        <w:numPr>
          <w:ilvl w:val="0"/>
          <w:numId w:val="8"/>
        </w:numPr>
        <w:tabs>
          <w:tab w:val="num" w:pos="720"/>
        </w:tabs>
        <w:spacing w:line="276" w:lineRule="auto"/>
        <w:ind w:hanging="720"/>
        <w:rPr>
          <w:lang w:val="en-GB"/>
        </w:rPr>
      </w:pPr>
      <w:r w:rsidRPr="000C4C9D">
        <w:rPr>
          <w:lang w:val="en-GB"/>
        </w:rPr>
        <w:lastRenderedPageBreak/>
        <w:t>Develop actions from the existing strategic elements (top down) but also fit in actions based on ‘fieldwork’ measures (bottom up)</w:t>
      </w:r>
    </w:p>
    <w:p w:rsidR="00BE2D0B" w:rsidRPr="000C4C9D" w:rsidRDefault="00BE2D0B" w:rsidP="0077641B">
      <w:pPr>
        <w:pStyle w:val="ListParagraph"/>
        <w:numPr>
          <w:ilvl w:val="0"/>
          <w:numId w:val="8"/>
        </w:numPr>
        <w:spacing w:line="276" w:lineRule="auto"/>
        <w:ind w:hanging="720"/>
        <w:rPr>
          <w:lang w:val="en-GB"/>
        </w:rPr>
      </w:pPr>
      <w:r w:rsidRPr="000C4C9D">
        <w:rPr>
          <w:lang w:val="en-GB"/>
        </w:rPr>
        <w:t>Use the programme proposals to develop schedules and budgets for strategic action</w:t>
      </w:r>
      <w:r w:rsidR="006134A7">
        <w:rPr>
          <w:lang w:val="en-GB"/>
        </w:rPr>
        <w:t>.</w:t>
      </w:r>
    </w:p>
    <w:p w:rsidR="00DE11FD" w:rsidRPr="000C4C9D" w:rsidRDefault="00DE11FD" w:rsidP="00E76BD7">
      <w:pPr>
        <w:rPr>
          <w:lang w:val="en-GB"/>
        </w:rPr>
      </w:pPr>
    </w:p>
    <w:p w:rsidR="00F20830" w:rsidRPr="000C4C9D" w:rsidRDefault="00DE11FD" w:rsidP="0077641B">
      <w:pPr>
        <w:spacing w:line="276" w:lineRule="auto"/>
        <w:rPr>
          <w:lang w:val="en-GB"/>
        </w:rPr>
      </w:pPr>
      <w:r w:rsidRPr="000C4C9D">
        <w:rPr>
          <w:lang w:val="en-GB"/>
        </w:rPr>
        <w:t>The report annexed a draft strategy and action plan that contained existing components of the IP along with new recommendations prepared by the consultants based on</w:t>
      </w:r>
      <w:r w:rsidR="004F617D" w:rsidRPr="000C4C9D">
        <w:rPr>
          <w:lang w:val="en-GB"/>
        </w:rPr>
        <w:t xml:space="preserve"> their examination of the</w:t>
      </w:r>
      <w:r w:rsidRPr="000C4C9D">
        <w:rPr>
          <w:lang w:val="en-GB"/>
        </w:rPr>
        <w:t xml:space="preserve"> literature and </w:t>
      </w:r>
      <w:r w:rsidR="004F617D" w:rsidRPr="000C4C9D">
        <w:rPr>
          <w:lang w:val="en-GB"/>
        </w:rPr>
        <w:t xml:space="preserve">their </w:t>
      </w:r>
      <w:r w:rsidRPr="000C4C9D">
        <w:rPr>
          <w:lang w:val="en-GB"/>
        </w:rPr>
        <w:t>consultations</w:t>
      </w:r>
      <w:r w:rsidR="004F617D" w:rsidRPr="000C4C9D">
        <w:rPr>
          <w:lang w:val="en-GB"/>
        </w:rPr>
        <w:t xml:space="preserve"> with the public and private sectors as well as civil society in several countries</w:t>
      </w:r>
      <w:r w:rsidRPr="000C4C9D">
        <w:rPr>
          <w:lang w:val="en-GB"/>
        </w:rPr>
        <w:t>.</w:t>
      </w:r>
      <w:r w:rsidR="004F617D" w:rsidRPr="000C4C9D">
        <w:rPr>
          <w:lang w:val="en-GB"/>
        </w:rPr>
        <w:t xml:space="preserve"> Examples were presented under each of the strategic elements of the Regional Framework and IP. They included actions related to poverty, gender, the Hyogo Framework of Action, crisis prevention and management, rebuilding and rehabilitation, the capacity of the CRFM, policy development, hazard identification and analysis, education and training, partnerships to mobilize resources, </w:t>
      </w:r>
      <w:r w:rsidR="00BC7389" w:rsidRPr="000C4C9D">
        <w:rPr>
          <w:lang w:val="en-GB"/>
        </w:rPr>
        <w:t xml:space="preserve">network and institutional analysis, </w:t>
      </w:r>
      <w:r w:rsidR="004F617D" w:rsidRPr="000C4C9D">
        <w:rPr>
          <w:lang w:val="en-GB"/>
        </w:rPr>
        <w:t>local knowledge</w:t>
      </w:r>
      <w:r w:rsidR="00BC7389" w:rsidRPr="000C4C9D">
        <w:rPr>
          <w:lang w:val="en-GB"/>
        </w:rPr>
        <w:t>,</w:t>
      </w:r>
      <w:r w:rsidR="000145A8">
        <w:rPr>
          <w:lang w:val="en-GB"/>
        </w:rPr>
        <w:t xml:space="preserve"> </w:t>
      </w:r>
      <w:r w:rsidR="00BC7389" w:rsidRPr="000C4C9D">
        <w:rPr>
          <w:lang w:val="en-GB"/>
        </w:rPr>
        <w:t xml:space="preserve">economic valuation, </w:t>
      </w:r>
      <w:r w:rsidR="004F617D" w:rsidRPr="000C4C9D">
        <w:rPr>
          <w:lang w:val="en-GB"/>
        </w:rPr>
        <w:t>investment funding</w:t>
      </w:r>
      <w:r w:rsidR="00BC7389" w:rsidRPr="000C4C9D">
        <w:rPr>
          <w:lang w:val="en-GB"/>
        </w:rPr>
        <w:t>,</w:t>
      </w:r>
      <w:r w:rsidR="004F617D" w:rsidRPr="000C4C9D">
        <w:rPr>
          <w:lang w:val="en-GB"/>
        </w:rPr>
        <w:t xml:space="preserve"> livelihoods </w:t>
      </w:r>
      <w:r w:rsidR="00BC7389" w:rsidRPr="000C4C9D">
        <w:rPr>
          <w:lang w:val="en-GB"/>
        </w:rPr>
        <w:t>analysis</w:t>
      </w:r>
      <w:r w:rsidR="000145A8">
        <w:rPr>
          <w:lang w:val="en-GB"/>
        </w:rPr>
        <w:t xml:space="preserve"> </w:t>
      </w:r>
      <w:r w:rsidR="00BC7389" w:rsidRPr="000C4C9D">
        <w:rPr>
          <w:lang w:val="en-GB"/>
        </w:rPr>
        <w:t xml:space="preserve">and </w:t>
      </w:r>
      <w:r w:rsidR="004F617D" w:rsidRPr="000C4C9D">
        <w:rPr>
          <w:lang w:val="en-GB"/>
        </w:rPr>
        <w:t>diversification</w:t>
      </w:r>
      <w:r w:rsidR="00BC7389" w:rsidRPr="000C4C9D">
        <w:rPr>
          <w:lang w:val="en-GB"/>
        </w:rPr>
        <w:t>. Improving the use of livelihoods approaches was considered to be critical, especially for community level adaptation.</w:t>
      </w:r>
    </w:p>
    <w:p w:rsidR="004F617D" w:rsidRDefault="004F617D" w:rsidP="00E76BD7">
      <w:pPr>
        <w:rPr>
          <w:lang w:val="en-GB"/>
        </w:rPr>
      </w:pPr>
    </w:p>
    <w:p w:rsidR="00F20830" w:rsidRPr="0030554E" w:rsidRDefault="00F20830" w:rsidP="00E76BD7">
      <w:pPr>
        <w:rPr>
          <w:b/>
          <w:i/>
          <w:color w:val="365F91"/>
          <w:sz w:val="24"/>
          <w:lang w:val="en-GB"/>
        </w:rPr>
      </w:pPr>
      <w:r w:rsidRPr="0030554E">
        <w:rPr>
          <w:b/>
          <w:i/>
          <w:color w:val="365F91"/>
          <w:sz w:val="24"/>
          <w:lang w:val="en-GB"/>
        </w:rPr>
        <w:t>Draft Programme Proposal</w:t>
      </w:r>
      <w:r w:rsidR="00654679" w:rsidRPr="0030554E">
        <w:rPr>
          <w:b/>
          <w:i/>
          <w:color w:val="365F91"/>
          <w:sz w:val="24"/>
          <w:lang w:val="en-GB"/>
        </w:rPr>
        <w:t>s</w:t>
      </w:r>
    </w:p>
    <w:p w:rsidR="0030554E" w:rsidRDefault="0030554E" w:rsidP="00E76BD7">
      <w:pPr>
        <w:rPr>
          <w:color w:val="000000"/>
          <w:lang w:val="en-GB"/>
        </w:rPr>
      </w:pPr>
    </w:p>
    <w:p w:rsidR="00BE2D0B" w:rsidRPr="000C4C9D" w:rsidRDefault="0028604E" w:rsidP="0077641B">
      <w:pPr>
        <w:spacing w:line="276" w:lineRule="auto"/>
        <w:rPr>
          <w:lang w:val="en-GB"/>
        </w:rPr>
      </w:pPr>
      <w:r w:rsidRPr="000C4C9D">
        <w:rPr>
          <w:color w:val="000000"/>
          <w:lang w:val="en-GB"/>
        </w:rPr>
        <w:t>Mr</w:t>
      </w:r>
      <w:r w:rsidR="0030554E">
        <w:rPr>
          <w:color w:val="000000"/>
          <w:lang w:val="en-GB"/>
        </w:rPr>
        <w:t>.</w:t>
      </w:r>
      <w:r w:rsidRPr="000C4C9D">
        <w:rPr>
          <w:color w:val="000000"/>
          <w:lang w:val="en-GB"/>
        </w:rPr>
        <w:t xml:space="preserve"> McConney </w:t>
      </w:r>
      <w:r w:rsidR="00BC7389" w:rsidRPr="000C4C9D">
        <w:rPr>
          <w:color w:val="000000"/>
          <w:lang w:val="en-GB"/>
        </w:rPr>
        <w:t>presented the r</w:t>
      </w:r>
      <w:r w:rsidR="00BC7389" w:rsidRPr="000C4C9D">
        <w:rPr>
          <w:lang w:val="en-GB"/>
        </w:rPr>
        <w:t>esults-based programme proposals by first reminding participants of the logical framework principles and structure used to fill the gap between the current situation and desired impacts</w:t>
      </w:r>
      <w:r w:rsidR="007D2C60" w:rsidRPr="000C4C9D">
        <w:rPr>
          <w:lang w:val="en-GB"/>
        </w:rPr>
        <w:t xml:space="preserve"> with the most appropriate action</w:t>
      </w:r>
      <w:r w:rsidR="00BC7389" w:rsidRPr="000C4C9D">
        <w:rPr>
          <w:lang w:val="en-GB"/>
        </w:rPr>
        <w:t>.</w:t>
      </w:r>
      <w:r w:rsidR="007D2C60" w:rsidRPr="000C4C9D">
        <w:rPr>
          <w:lang w:val="en-GB"/>
        </w:rPr>
        <w:t xml:space="preserve"> He revealed a simple visualisation scheme for mapping the level of integration of specific proposals to illustrate their scope. </w:t>
      </w:r>
      <w:r w:rsidR="00BC7389" w:rsidRPr="000C4C9D">
        <w:rPr>
          <w:lang w:val="en-GB"/>
        </w:rPr>
        <w:t xml:space="preserve">Limitations </w:t>
      </w:r>
      <w:r w:rsidR="007D2C60" w:rsidRPr="000C4C9D">
        <w:rPr>
          <w:lang w:val="en-GB"/>
        </w:rPr>
        <w:t>to the draft programme proposals were acknowledged. He said that prior to implementation</w:t>
      </w:r>
      <w:r w:rsidR="00DD3D54">
        <w:rPr>
          <w:lang w:val="en-GB"/>
        </w:rPr>
        <w:t>,</w:t>
      </w:r>
      <w:r w:rsidR="007D2C60" w:rsidRPr="000C4C9D">
        <w:rPr>
          <w:lang w:val="en-GB"/>
        </w:rPr>
        <w:t xml:space="preserve"> countries needed to negotiate their participation taking into account stakeholder capacity to engage and benefit without unnecessary duplication or burden. </w:t>
      </w:r>
      <w:r w:rsidR="00BD08F0" w:rsidRPr="000C4C9D">
        <w:rPr>
          <w:lang w:val="en-GB"/>
        </w:rPr>
        <w:t xml:space="preserve">Country consultations </w:t>
      </w:r>
      <w:r w:rsidR="007D2C60" w:rsidRPr="000C4C9D">
        <w:rPr>
          <w:lang w:val="en-GB"/>
        </w:rPr>
        <w:t xml:space="preserve">had </w:t>
      </w:r>
      <w:r w:rsidR="00BD08F0" w:rsidRPr="000C4C9D">
        <w:rPr>
          <w:lang w:val="en-GB"/>
        </w:rPr>
        <w:t>made it clear that core constraints lay mainly in governance</w:t>
      </w:r>
      <w:r w:rsidR="007D2C60" w:rsidRPr="000C4C9D">
        <w:rPr>
          <w:lang w:val="en-GB"/>
        </w:rPr>
        <w:t xml:space="preserve">. The </w:t>
      </w:r>
      <w:r w:rsidR="00334DEC">
        <w:rPr>
          <w:lang w:val="en-GB"/>
        </w:rPr>
        <w:t>level of involvement</w:t>
      </w:r>
      <w:r w:rsidR="00BC7389" w:rsidRPr="000C4C9D">
        <w:rPr>
          <w:lang w:val="en-GB"/>
        </w:rPr>
        <w:t xml:space="preserve"> and content of proposals</w:t>
      </w:r>
      <w:r w:rsidR="007D2C60" w:rsidRPr="000C4C9D">
        <w:rPr>
          <w:lang w:val="en-GB"/>
        </w:rPr>
        <w:t xml:space="preserve"> would</w:t>
      </w:r>
      <w:r w:rsidR="00BC7389" w:rsidRPr="000C4C9D">
        <w:rPr>
          <w:lang w:val="en-GB"/>
        </w:rPr>
        <w:t xml:space="preserve"> change with the number and capacities of participants</w:t>
      </w:r>
      <w:r w:rsidR="007D2C60" w:rsidRPr="000C4C9D">
        <w:rPr>
          <w:lang w:val="en-GB"/>
        </w:rPr>
        <w:t>. He briefly addressed r</w:t>
      </w:r>
      <w:r w:rsidR="00BC7389" w:rsidRPr="000C4C9D">
        <w:rPr>
          <w:lang w:val="en-GB"/>
        </w:rPr>
        <w:t>esource mobilisation</w:t>
      </w:r>
      <w:r w:rsidR="007D2C60" w:rsidRPr="000C4C9D">
        <w:rPr>
          <w:lang w:val="en-GB"/>
        </w:rPr>
        <w:t>, stating that it depended on developing</w:t>
      </w:r>
      <w:r w:rsidR="00DD3D54">
        <w:rPr>
          <w:lang w:val="en-GB"/>
        </w:rPr>
        <w:t xml:space="preserve"> </w:t>
      </w:r>
      <w:r w:rsidR="007D2C60" w:rsidRPr="000C4C9D">
        <w:rPr>
          <w:lang w:val="en-GB"/>
        </w:rPr>
        <w:t xml:space="preserve">relationships and would require the </w:t>
      </w:r>
      <w:r w:rsidR="00BD08F0" w:rsidRPr="000C4C9D">
        <w:rPr>
          <w:lang w:val="en-GB"/>
        </w:rPr>
        <w:t xml:space="preserve">CRFM </w:t>
      </w:r>
      <w:r w:rsidR="007D2C60" w:rsidRPr="000C4C9D">
        <w:rPr>
          <w:lang w:val="en-GB"/>
        </w:rPr>
        <w:t xml:space="preserve">to </w:t>
      </w:r>
      <w:r w:rsidR="00BD08F0" w:rsidRPr="000C4C9D">
        <w:rPr>
          <w:lang w:val="en-GB"/>
        </w:rPr>
        <w:t>operat</w:t>
      </w:r>
      <w:r w:rsidR="007D2C60" w:rsidRPr="000C4C9D">
        <w:rPr>
          <w:lang w:val="en-GB"/>
        </w:rPr>
        <w:t>e</w:t>
      </w:r>
      <w:r w:rsidR="00BD08F0" w:rsidRPr="000C4C9D">
        <w:rPr>
          <w:lang w:val="en-GB"/>
        </w:rPr>
        <w:t xml:space="preserve"> more like a network</w:t>
      </w:r>
      <w:r w:rsidR="007D2C60" w:rsidRPr="000C4C9D">
        <w:rPr>
          <w:lang w:val="en-GB"/>
        </w:rPr>
        <w:t xml:space="preserve"> than a highly centralised organi</w:t>
      </w:r>
      <w:r w:rsidR="00951A33">
        <w:rPr>
          <w:lang w:val="en-GB"/>
        </w:rPr>
        <w:t>z</w:t>
      </w:r>
      <w:r w:rsidR="007D2C60" w:rsidRPr="000C4C9D">
        <w:rPr>
          <w:lang w:val="en-GB"/>
        </w:rPr>
        <w:t>ation. All of the proposals were intended to i</w:t>
      </w:r>
      <w:r w:rsidR="00BC7389" w:rsidRPr="000C4C9D">
        <w:rPr>
          <w:lang w:val="en-GB"/>
        </w:rPr>
        <w:t>ncorporate adaptive management</w:t>
      </w:r>
      <w:r w:rsidR="007D2C60" w:rsidRPr="000C4C9D">
        <w:rPr>
          <w:lang w:val="en-GB"/>
        </w:rPr>
        <w:t xml:space="preserve"> in their execution.</w:t>
      </w:r>
    </w:p>
    <w:p w:rsidR="007D2C60" w:rsidRPr="000C4C9D" w:rsidRDefault="007D2C60" w:rsidP="00E76BD7">
      <w:pPr>
        <w:rPr>
          <w:lang w:val="en-GB"/>
        </w:rPr>
      </w:pPr>
    </w:p>
    <w:p w:rsidR="008C047B" w:rsidRPr="000C4C9D" w:rsidRDefault="007D2C60" w:rsidP="0077641B">
      <w:pPr>
        <w:spacing w:line="276" w:lineRule="auto"/>
        <w:rPr>
          <w:lang w:val="en-GB"/>
        </w:rPr>
      </w:pPr>
      <w:r w:rsidRPr="000C4C9D">
        <w:rPr>
          <w:lang w:val="en-GB"/>
        </w:rPr>
        <w:t xml:space="preserve">The proposals were presented using the logframes in the draft report and participants were encouraged to be creative and innovative in suggesting improvements and even additional proposals that should be formulated. </w:t>
      </w:r>
      <w:r w:rsidR="008C047B" w:rsidRPr="000C4C9D">
        <w:rPr>
          <w:lang w:val="en-GB"/>
        </w:rPr>
        <w:t>At different levels proposals included:</w:t>
      </w:r>
    </w:p>
    <w:p w:rsidR="0030554E" w:rsidRDefault="0030554E" w:rsidP="00E76BD7">
      <w:pPr>
        <w:rPr>
          <w:u w:val="single"/>
          <w:lang w:val="en-GB"/>
        </w:rPr>
      </w:pPr>
    </w:p>
    <w:p w:rsidR="008C047B" w:rsidRPr="0030554E" w:rsidRDefault="008C047B" w:rsidP="00E76BD7">
      <w:pPr>
        <w:rPr>
          <w:b/>
          <w:u w:val="single"/>
          <w:lang w:val="en-GB"/>
        </w:rPr>
      </w:pPr>
      <w:r w:rsidRPr="0030554E">
        <w:rPr>
          <w:b/>
          <w:u w:val="single"/>
          <w:lang w:val="en-GB"/>
        </w:rPr>
        <w:t>Regional</w:t>
      </w:r>
    </w:p>
    <w:p w:rsidR="008C047B" w:rsidRPr="000C4C9D" w:rsidRDefault="008C047B" w:rsidP="0077641B">
      <w:pPr>
        <w:pStyle w:val="ListParagraph"/>
        <w:numPr>
          <w:ilvl w:val="0"/>
          <w:numId w:val="10"/>
        </w:numPr>
        <w:spacing w:line="276" w:lineRule="auto"/>
        <w:ind w:hanging="755"/>
        <w:rPr>
          <w:lang w:val="en-GB"/>
        </w:rPr>
      </w:pPr>
      <w:r w:rsidRPr="000C4C9D">
        <w:rPr>
          <w:lang w:val="en-GB"/>
        </w:rPr>
        <w:t>Develop a protocol that specifically addresses integrating CCA and DRM into the CCCFP and national fisheries and aquaculture</w:t>
      </w:r>
      <w:r w:rsidR="006134A7">
        <w:rPr>
          <w:lang w:val="en-GB"/>
        </w:rPr>
        <w:t xml:space="preserve"> policies</w:t>
      </w:r>
    </w:p>
    <w:p w:rsidR="008C047B" w:rsidRPr="000C4C9D" w:rsidRDefault="008C047B" w:rsidP="0077641B">
      <w:pPr>
        <w:pStyle w:val="ListParagraph"/>
        <w:numPr>
          <w:ilvl w:val="0"/>
          <w:numId w:val="9"/>
        </w:numPr>
        <w:spacing w:line="276" w:lineRule="auto"/>
        <w:ind w:hanging="755"/>
        <w:rPr>
          <w:lang w:val="en-GB"/>
        </w:rPr>
      </w:pPr>
      <w:r w:rsidRPr="000C4C9D">
        <w:rPr>
          <w:lang w:val="en-GB"/>
        </w:rPr>
        <w:t>Disseminate CDEMA CCA2DRR tools (e.g. G tool) and supporting material to stakeholders, select preferred tools and create learning networks to develop active communities of practice within CRFM</w:t>
      </w:r>
    </w:p>
    <w:p w:rsidR="008C047B" w:rsidRPr="000C4C9D" w:rsidRDefault="008C047B" w:rsidP="0077641B">
      <w:pPr>
        <w:pStyle w:val="ListParagraph"/>
        <w:numPr>
          <w:ilvl w:val="0"/>
          <w:numId w:val="9"/>
        </w:numPr>
        <w:spacing w:line="276" w:lineRule="auto"/>
        <w:ind w:hanging="755"/>
        <w:rPr>
          <w:lang w:val="en-GB"/>
        </w:rPr>
      </w:pPr>
      <w:r w:rsidRPr="000C4C9D">
        <w:rPr>
          <w:lang w:val="en-GB"/>
        </w:rPr>
        <w:t>Increase the content related to climate and disasters in fisheries and aquaculture related university courses and research</w:t>
      </w:r>
    </w:p>
    <w:p w:rsidR="008C047B" w:rsidRPr="000C4C9D" w:rsidRDefault="008C047B" w:rsidP="0077641B">
      <w:pPr>
        <w:pStyle w:val="ListParagraph"/>
        <w:numPr>
          <w:ilvl w:val="0"/>
          <w:numId w:val="9"/>
        </w:numPr>
        <w:spacing w:line="276" w:lineRule="auto"/>
        <w:ind w:hanging="755"/>
        <w:rPr>
          <w:lang w:val="en-GB"/>
        </w:rPr>
      </w:pPr>
      <w:r w:rsidRPr="000C4C9D">
        <w:rPr>
          <w:lang w:val="en-GB"/>
        </w:rPr>
        <w:t>Determine data sharing required between fisheries stock assessment and climate models; and initiate data exchanges</w:t>
      </w:r>
    </w:p>
    <w:p w:rsidR="008C047B" w:rsidRPr="000C4C9D" w:rsidRDefault="008C047B" w:rsidP="0077641B">
      <w:pPr>
        <w:pStyle w:val="ListParagraph"/>
        <w:numPr>
          <w:ilvl w:val="0"/>
          <w:numId w:val="9"/>
        </w:numPr>
        <w:spacing w:line="276" w:lineRule="auto"/>
        <w:ind w:hanging="755"/>
        <w:rPr>
          <w:lang w:val="en-GB"/>
        </w:rPr>
      </w:pPr>
      <w:r w:rsidRPr="000C4C9D">
        <w:rPr>
          <w:lang w:val="en-GB"/>
        </w:rPr>
        <w:t>Develop post harvest processing and marketing capacity to use unfamiliar, altered season or more abundant species</w:t>
      </w:r>
    </w:p>
    <w:p w:rsidR="0030554E" w:rsidRDefault="0030554E" w:rsidP="00E76BD7">
      <w:pPr>
        <w:rPr>
          <w:u w:val="single"/>
          <w:lang w:val="en-GB"/>
        </w:rPr>
      </w:pPr>
    </w:p>
    <w:p w:rsidR="0077641B" w:rsidRDefault="0077641B" w:rsidP="00E76BD7">
      <w:pPr>
        <w:rPr>
          <w:u w:val="single"/>
          <w:lang w:val="en-GB"/>
        </w:rPr>
      </w:pPr>
    </w:p>
    <w:p w:rsidR="007D2C60" w:rsidRPr="0030554E" w:rsidRDefault="008C047B" w:rsidP="00E76BD7">
      <w:pPr>
        <w:rPr>
          <w:b/>
          <w:u w:val="single"/>
          <w:lang w:val="en-GB"/>
        </w:rPr>
      </w:pPr>
      <w:r w:rsidRPr="0030554E">
        <w:rPr>
          <w:b/>
          <w:u w:val="single"/>
          <w:lang w:val="en-GB"/>
        </w:rPr>
        <w:lastRenderedPageBreak/>
        <w:t>National</w:t>
      </w:r>
    </w:p>
    <w:p w:rsidR="008C047B" w:rsidRPr="000C4C9D" w:rsidRDefault="008C047B" w:rsidP="0077641B">
      <w:pPr>
        <w:pStyle w:val="ListParagraph"/>
        <w:numPr>
          <w:ilvl w:val="0"/>
          <w:numId w:val="9"/>
        </w:numPr>
        <w:spacing w:line="276" w:lineRule="auto"/>
        <w:ind w:hanging="720"/>
        <w:rPr>
          <w:lang w:val="en-GB"/>
        </w:rPr>
      </w:pPr>
      <w:r w:rsidRPr="000C4C9D">
        <w:rPr>
          <w:lang w:val="en-GB"/>
        </w:rPr>
        <w:t>Mainstream CCA and DRM into national ecosystem-based, livelihood-centred management plans for fisheries</w:t>
      </w:r>
      <w:r w:rsidR="00334DEC">
        <w:rPr>
          <w:lang w:val="en-GB"/>
        </w:rPr>
        <w:t xml:space="preserve"> and</w:t>
      </w:r>
      <w:r w:rsidRPr="000C4C9D">
        <w:rPr>
          <w:lang w:val="en-GB"/>
        </w:rPr>
        <w:t xml:space="preserve"> aquaculture </w:t>
      </w:r>
    </w:p>
    <w:p w:rsidR="008C047B" w:rsidRPr="000C4C9D" w:rsidRDefault="008C047B" w:rsidP="0077641B">
      <w:pPr>
        <w:pStyle w:val="ListParagraph"/>
        <w:numPr>
          <w:ilvl w:val="0"/>
          <w:numId w:val="9"/>
        </w:numPr>
        <w:spacing w:line="276" w:lineRule="auto"/>
        <w:ind w:hanging="720"/>
        <w:rPr>
          <w:lang w:val="en-GB"/>
        </w:rPr>
      </w:pPr>
      <w:r w:rsidRPr="000C4C9D">
        <w:rPr>
          <w:lang w:val="en-GB"/>
        </w:rPr>
        <w:t xml:space="preserve">Undertake gender analyses in fisheries and aquaculture to demonstrate usefulness in policy, planning </w:t>
      </w:r>
      <w:r w:rsidR="002E6302" w:rsidRPr="000C4C9D">
        <w:rPr>
          <w:lang w:val="en-GB"/>
        </w:rPr>
        <w:t xml:space="preserve">and </w:t>
      </w:r>
      <w:r w:rsidRPr="000C4C9D">
        <w:rPr>
          <w:lang w:val="en-GB"/>
        </w:rPr>
        <w:t>management</w:t>
      </w:r>
    </w:p>
    <w:p w:rsidR="008C047B" w:rsidRPr="000C4C9D" w:rsidRDefault="008C047B" w:rsidP="0077641B">
      <w:pPr>
        <w:pStyle w:val="ListParagraph"/>
        <w:numPr>
          <w:ilvl w:val="0"/>
          <w:numId w:val="9"/>
        </w:numPr>
        <w:spacing w:line="276" w:lineRule="auto"/>
        <w:ind w:hanging="720"/>
        <w:rPr>
          <w:lang w:val="en-GB"/>
        </w:rPr>
      </w:pPr>
      <w:r w:rsidRPr="000C4C9D">
        <w:rPr>
          <w:lang w:val="en-GB"/>
        </w:rPr>
        <w:t>Intensify boat registration and licensing, vessel monitoring, safety at sea training and such preparatory measures</w:t>
      </w:r>
    </w:p>
    <w:p w:rsidR="0030554E" w:rsidRDefault="0030554E" w:rsidP="00E76BD7">
      <w:pPr>
        <w:rPr>
          <w:u w:val="single"/>
          <w:lang w:val="en-GB"/>
        </w:rPr>
      </w:pPr>
    </w:p>
    <w:p w:rsidR="008C047B" w:rsidRPr="0030554E" w:rsidRDefault="008C047B" w:rsidP="00E76BD7">
      <w:pPr>
        <w:rPr>
          <w:b/>
          <w:u w:val="single"/>
          <w:lang w:val="en-GB"/>
        </w:rPr>
      </w:pPr>
      <w:r w:rsidRPr="0030554E">
        <w:rPr>
          <w:b/>
          <w:u w:val="single"/>
          <w:lang w:val="en-GB"/>
        </w:rPr>
        <w:t>Local</w:t>
      </w:r>
    </w:p>
    <w:p w:rsidR="008C047B" w:rsidRPr="000C4C9D" w:rsidRDefault="008C047B" w:rsidP="0077641B">
      <w:pPr>
        <w:pStyle w:val="ListParagraph"/>
        <w:numPr>
          <w:ilvl w:val="0"/>
          <w:numId w:val="9"/>
        </w:numPr>
        <w:spacing w:line="276" w:lineRule="auto"/>
        <w:ind w:hanging="720"/>
        <w:rPr>
          <w:lang w:val="en-GB" w:bidi="ar-SA"/>
        </w:rPr>
      </w:pPr>
      <w:r w:rsidRPr="000C4C9D">
        <w:rPr>
          <w:lang w:val="en-GB" w:bidi="ar-SA"/>
        </w:rPr>
        <w:t>Strengthen CCA and DRM linkages especially at local level in order to encourage synergistic interventions, messages</w:t>
      </w:r>
    </w:p>
    <w:p w:rsidR="008C047B" w:rsidRPr="000C4C9D" w:rsidRDefault="008C047B" w:rsidP="0077641B">
      <w:pPr>
        <w:pStyle w:val="ListParagraph"/>
        <w:numPr>
          <w:ilvl w:val="0"/>
          <w:numId w:val="9"/>
        </w:numPr>
        <w:spacing w:line="276" w:lineRule="auto"/>
        <w:ind w:hanging="720"/>
        <w:rPr>
          <w:lang w:val="en-GB"/>
        </w:rPr>
      </w:pPr>
      <w:r w:rsidRPr="000C4C9D">
        <w:rPr>
          <w:lang w:val="en-GB"/>
        </w:rPr>
        <w:t>Document what coping strategies are or have been used for climate variability and disasters to inform interventions</w:t>
      </w:r>
    </w:p>
    <w:p w:rsidR="008C047B" w:rsidRPr="000C4C9D" w:rsidRDefault="008C047B" w:rsidP="0077641B">
      <w:pPr>
        <w:pStyle w:val="ListParagraph"/>
        <w:numPr>
          <w:ilvl w:val="0"/>
          <w:numId w:val="9"/>
        </w:numPr>
        <w:spacing w:line="276" w:lineRule="auto"/>
        <w:ind w:hanging="720"/>
        <w:rPr>
          <w:lang w:val="en-GB"/>
        </w:rPr>
      </w:pPr>
      <w:r w:rsidRPr="000C4C9D">
        <w:rPr>
          <w:lang w:val="en-GB"/>
        </w:rPr>
        <w:t>Develop and implement education/awareness specifically for fisherfolk and fish farmers on climate and disasters</w:t>
      </w:r>
      <w:r w:rsidR="008F1FF1">
        <w:rPr>
          <w:lang w:val="en-GB"/>
        </w:rPr>
        <w:t>.</w:t>
      </w:r>
    </w:p>
    <w:p w:rsidR="007D2C60" w:rsidRDefault="007D2C60" w:rsidP="00E76BD7">
      <w:pPr>
        <w:rPr>
          <w:lang w:val="en-GB"/>
        </w:rPr>
      </w:pPr>
    </w:p>
    <w:p w:rsidR="00996C8A" w:rsidRPr="0030554E" w:rsidRDefault="008C3A35" w:rsidP="00E76BD7">
      <w:pPr>
        <w:rPr>
          <w:b/>
          <w:i/>
          <w:color w:val="365F91"/>
          <w:lang w:val="en-GB"/>
        </w:rPr>
      </w:pPr>
      <w:r w:rsidRPr="0030554E">
        <w:rPr>
          <w:b/>
          <w:i/>
          <w:color w:val="365F91"/>
          <w:lang w:val="en-GB"/>
        </w:rPr>
        <w:t>Climate Change Adaptation in the Eastern Caribbean Fisheries Sector</w:t>
      </w:r>
      <w:r w:rsidR="0030554E">
        <w:rPr>
          <w:b/>
          <w:i/>
          <w:color w:val="365F91"/>
          <w:lang w:val="en-GB"/>
        </w:rPr>
        <w:t xml:space="preserve"> </w:t>
      </w:r>
      <w:r w:rsidR="00B64013" w:rsidRPr="0030554E">
        <w:rPr>
          <w:noProof/>
          <w:color w:val="365F91"/>
          <w:sz w:val="18"/>
          <w:szCs w:val="18"/>
        </w:rPr>
        <w:t>-</w:t>
      </w:r>
      <w:r w:rsidR="0030554E">
        <w:rPr>
          <w:noProof/>
          <w:color w:val="365F91"/>
          <w:sz w:val="18"/>
          <w:szCs w:val="18"/>
        </w:rPr>
        <w:t xml:space="preserve"> </w:t>
      </w:r>
      <w:r w:rsidR="00996C8A" w:rsidRPr="0030554E">
        <w:rPr>
          <w:b/>
          <w:i/>
          <w:color w:val="365F91"/>
          <w:lang w:val="en-GB"/>
        </w:rPr>
        <w:t>Project Proposal</w:t>
      </w:r>
    </w:p>
    <w:p w:rsidR="0030554E" w:rsidRDefault="0030554E" w:rsidP="00E76BD7">
      <w:pPr>
        <w:rPr>
          <w:lang w:val="en-GB"/>
        </w:rPr>
      </w:pPr>
      <w:r>
        <w:rPr>
          <w:lang w:val="en-GB"/>
        </w:rPr>
        <w:t xml:space="preserve"> </w:t>
      </w:r>
    </w:p>
    <w:p w:rsidR="00996C8A" w:rsidRPr="0014583B" w:rsidRDefault="008C3A35" w:rsidP="0077641B">
      <w:pPr>
        <w:spacing w:line="276" w:lineRule="auto"/>
      </w:pPr>
      <w:r w:rsidRPr="0014583B">
        <w:rPr>
          <w:lang w:val="en-GB"/>
        </w:rPr>
        <w:t>Mr</w:t>
      </w:r>
      <w:r w:rsidR="0030554E">
        <w:rPr>
          <w:lang w:val="en-GB"/>
        </w:rPr>
        <w:t>. Raymon Van</w:t>
      </w:r>
      <w:r w:rsidRPr="0014583B">
        <w:rPr>
          <w:lang w:val="en-GB"/>
        </w:rPr>
        <w:t>Anrooy (FAO</w:t>
      </w:r>
      <w:r w:rsidR="0030554E">
        <w:rPr>
          <w:lang w:val="en-GB"/>
        </w:rPr>
        <w:t xml:space="preserve"> </w:t>
      </w:r>
      <w:r w:rsidR="009632C0">
        <w:rPr>
          <w:lang w:val="en-GB"/>
        </w:rPr>
        <w:t>/WECAFC</w:t>
      </w:r>
      <w:r w:rsidR="00B64013">
        <w:rPr>
          <w:lang w:val="en-GB"/>
        </w:rPr>
        <w:t xml:space="preserve">) </w:t>
      </w:r>
      <w:r w:rsidRPr="0014583B">
        <w:rPr>
          <w:lang w:val="en-GB"/>
        </w:rPr>
        <w:t>gave a brief</w:t>
      </w:r>
      <w:r w:rsidR="00DD3D54">
        <w:rPr>
          <w:lang w:val="en-GB"/>
        </w:rPr>
        <w:t xml:space="preserve"> </w:t>
      </w:r>
      <w:r w:rsidRPr="0014583B">
        <w:rPr>
          <w:lang w:val="en-GB"/>
        </w:rPr>
        <w:t>presentation on the status of the Project Proposal on Climate Change Adaptation in the Eastern Caribbean Fisheries Sector that FAO aimed to submit to the Global Environment Facility (GEF) in January 2013 for assistance under the Special Climate Change Fund (SCCF). He outlined the process of the proposal formulation, which started with an analysis of regional priority issues and strategies carried out by The CaribSave Partnership. The regional analysis was followed by the formulation of a 1st draft Project Identification Form, which was discussed at a side-event of the 14th session of the Western Central Atlantic Fishery Commission (WECAFC) and was held in Panama City on 9 February 2012. The partners in the project formulation process, including amongst others CRFM, FAO</w:t>
      </w:r>
      <w:r w:rsidR="0030554E">
        <w:rPr>
          <w:lang w:val="en-GB"/>
        </w:rPr>
        <w:t xml:space="preserve"> </w:t>
      </w:r>
      <w:r w:rsidRPr="0014583B">
        <w:rPr>
          <w:lang w:val="en-GB"/>
        </w:rPr>
        <w:t>/</w:t>
      </w:r>
      <w:r w:rsidR="0030554E">
        <w:rPr>
          <w:lang w:val="en-GB"/>
        </w:rPr>
        <w:t xml:space="preserve"> </w:t>
      </w:r>
      <w:r w:rsidRPr="0014583B">
        <w:rPr>
          <w:lang w:val="en-GB"/>
        </w:rPr>
        <w:t>WECAFC, CNFO, CaribSave, UWI</w:t>
      </w:r>
      <w:r w:rsidR="0030554E">
        <w:rPr>
          <w:lang w:val="en-GB"/>
        </w:rPr>
        <w:t xml:space="preserve"> </w:t>
      </w:r>
      <w:r w:rsidRPr="0014583B">
        <w:rPr>
          <w:lang w:val="en-GB"/>
        </w:rPr>
        <w:t>/</w:t>
      </w:r>
      <w:r w:rsidR="0030554E">
        <w:rPr>
          <w:lang w:val="en-GB"/>
        </w:rPr>
        <w:t xml:space="preserve"> </w:t>
      </w:r>
      <w:r w:rsidRPr="0014583B">
        <w:rPr>
          <w:lang w:val="en-GB"/>
        </w:rPr>
        <w:t>CERMES and the Eastern Caribbean</w:t>
      </w:r>
      <w:r w:rsidR="009632C0">
        <w:rPr>
          <w:lang w:val="en-GB"/>
        </w:rPr>
        <w:t xml:space="preserve"> S</w:t>
      </w:r>
      <w:r w:rsidRPr="0014583B">
        <w:rPr>
          <w:lang w:val="en-GB"/>
        </w:rPr>
        <w:t>tates, agreed on the main outcomes, objectives and expected results from the project and in the period March – December 2012 the PIF was finalized. The PIF obtained support from the participating countries (St</w:t>
      </w:r>
      <w:r w:rsidR="0030554E">
        <w:rPr>
          <w:lang w:val="en-GB"/>
        </w:rPr>
        <w:t>.</w:t>
      </w:r>
      <w:r w:rsidRPr="0014583B">
        <w:rPr>
          <w:lang w:val="en-GB"/>
        </w:rPr>
        <w:t xml:space="preserve"> Vincent and the Grenadines, Grenada, Dominica, St</w:t>
      </w:r>
      <w:r w:rsidR="0030554E">
        <w:rPr>
          <w:lang w:val="en-GB"/>
        </w:rPr>
        <w:t>.</w:t>
      </w:r>
      <w:r w:rsidRPr="0014583B">
        <w:rPr>
          <w:lang w:val="en-GB"/>
        </w:rPr>
        <w:t xml:space="preserve"> Lucia, Trinidad and Tobago, Antigua and Barbuda, and St</w:t>
      </w:r>
      <w:r w:rsidR="0030554E">
        <w:rPr>
          <w:lang w:val="en-GB"/>
        </w:rPr>
        <w:t>.</w:t>
      </w:r>
      <w:r w:rsidRPr="0014583B">
        <w:rPr>
          <w:lang w:val="en-GB"/>
        </w:rPr>
        <w:t xml:space="preserve"> Kitts and Nevis) through the submission of formal endorsement letters by the GEF national focal points to FAO. Agreement was also reached on the development of a request for a Project Preparation Grant (PPG). It was argued that this project, once endorsed, would contribute largely to the implementation of the regional strategy and would form an integrated component of the action plan. The workshop participants were invited to submit further comments on the PIF before January 2013 and generate awareness in their respective countries about the project and its objectives. Some non-eastern Caribbean states (e.g. Dominican Republic, Cuba, Haiti, Jamaica and the Caribbean Netherlands) expressed interest in participating in the project and FAO would seek guidance from the GEF Secretariat on whether an increase of scope would be possible.</w:t>
      </w:r>
    </w:p>
    <w:p w:rsidR="00996C8A" w:rsidRDefault="00996C8A" w:rsidP="00E76BD7">
      <w:pPr>
        <w:rPr>
          <w:lang w:val="en-GB"/>
        </w:rPr>
      </w:pPr>
    </w:p>
    <w:p w:rsidR="007D2C60" w:rsidRPr="0030554E" w:rsidRDefault="007D2C60" w:rsidP="00E76BD7">
      <w:pPr>
        <w:rPr>
          <w:b/>
          <w:i/>
          <w:color w:val="365F91"/>
          <w:sz w:val="24"/>
          <w:lang w:val="en-GB"/>
        </w:rPr>
      </w:pPr>
      <w:r w:rsidRPr="0030554E">
        <w:rPr>
          <w:b/>
          <w:i/>
          <w:color w:val="365F91"/>
          <w:sz w:val="24"/>
          <w:lang w:val="en-GB"/>
        </w:rPr>
        <w:t>Discussion</w:t>
      </w:r>
    </w:p>
    <w:p w:rsidR="0030554E" w:rsidRDefault="0030554E" w:rsidP="00E76BD7">
      <w:pPr>
        <w:rPr>
          <w:bCs/>
          <w:color w:val="000000"/>
          <w:lang w:val="en-GB"/>
        </w:rPr>
      </w:pPr>
    </w:p>
    <w:p w:rsidR="00E41938" w:rsidRDefault="00D20389" w:rsidP="0077641B">
      <w:pPr>
        <w:spacing w:line="276" w:lineRule="auto"/>
        <w:rPr>
          <w:lang w:val="en-GB"/>
        </w:rPr>
      </w:pPr>
      <w:r w:rsidRPr="000C4C9D">
        <w:rPr>
          <w:bCs/>
          <w:color w:val="000000"/>
          <w:lang w:val="en-GB"/>
        </w:rPr>
        <w:t>The discussion to wrap up the session</w:t>
      </w:r>
      <w:r w:rsidR="00E41938">
        <w:rPr>
          <w:bCs/>
          <w:color w:val="000000"/>
          <w:lang w:val="en-GB"/>
        </w:rPr>
        <w:t xml:space="preserve"> started with clarification of model predictions and the likely responses in fisheries systems. Participants considered whether large-scale fisheries and aquaculture were likely to be more resilient tha</w:t>
      </w:r>
      <w:r w:rsidR="00FE472E">
        <w:rPr>
          <w:bCs/>
          <w:color w:val="000000"/>
          <w:lang w:val="en-GB"/>
        </w:rPr>
        <w:t>n</w:t>
      </w:r>
      <w:r w:rsidR="00E41938">
        <w:rPr>
          <w:bCs/>
          <w:color w:val="000000"/>
          <w:lang w:val="en-GB"/>
        </w:rPr>
        <w:t xml:space="preserve"> small-scale fisheries. Information was exchanged on the recent impacts of hazards such as heavy rainfall. </w:t>
      </w:r>
      <w:r w:rsidR="009632C0">
        <w:rPr>
          <w:bCs/>
          <w:color w:val="000000"/>
          <w:lang w:val="en-GB"/>
        </w:rPr>
        <w:t xml:space="preserve">Opportunities for </w:t>
      </w:r>
      <w:r w:rsidR="009632C0">
        <w:rPr>
          <w:lang w:val="en-GB"/>
        </w:rPr>
        <w:t>i</w:t>
      </w:r>
      <w:r w:rsidR="00E41938" w:rsidRPr="000C4C9D">
        <w:rPr>
          <w:lang w:val="en-GB"/>
        </w:rPr>
        <w:t xml:space="preserve">nsurance </w:t>
      </w:r>
      <w:r w:rsidR="009632C0">
        <w:rPr>
          <w:lang w:val="en-GB"/>
        </w:rPr>
        <w:t>of</w:t>
      </w:r>
      <w:r w:rsidR="006F579A">
        <w:rPr>
          <w:lang w:val="en-GB"/>
        </w:rPr>
        <w:t xml:space="preserve"> </w:t>
      </w:r>
      <w:r w:rsidR="00E41938" w:rsidRPr="000C4C9D">
        <w:rPr>
          <w:lang w:val="en-GB"/>
        </w:rPr>
        <w:t xml:space="preserve">fisheries and aquaculture </w:t>
      </w:r>
      <w:r w:rsidR="0014583B">
        <w:rPr>
          <w:lang w:val="en-GB"/>
        </w:rPr>
        <w:lastRenderedPageBreak/>
        <w:t xml:space="preserve">were </w:t>
      </w:r>
      <w:r w:rsidR="00E41938">
        <w:rPr>
          <w:lang w:val="en-GB"/>
        </w:rPr>
        <w:t xml:space="preserve">discussed </w:t>
      </w:r>
      <w:r w:rsidR="00E41938" w:rsidRPr="000C4C9D">
        <w:rPr>
          <w:lang w:val="en-GB"/>
        </w:rPr>
        <w:t xml:space="preserve">both at the enterprise level and through the Caribbean Catastrophe Risk Insurance Facility (CCRIF). </w:t>
      </w:r>
    </w:p>
    <w:p w:rsidR="00E41938" w:rsidRDefault="00E41938" w:rsidP="00E76BD7">
      <w:pPr>
        <w:rPr>
          <w:lang w:val="en-GB"/>
        </w:rPr>
      </w:pPr>
    </w:p>
    <w:p w:rsidR="005416E9" w:rsidRDefault="00E41938" w:rsidP="0077641B">
      <w:pPr>
        <w:spacing w:line="276" w:lineRule="auto"/>
        <w:rPr>
          <w:lang w:val="en-GB"/>
        </w:rPr>
      </w:pPr>
      <w:r>
        <w:rPr>
          <w:bCs/>
          <w:color w:val="000000"/>
          <w:lang w:val="en-GB"/>
        </w:rPr>
        <w:t>There was a</w:t>
      </w:r>
      <w:r w:rsidR="00D20389" w:rsidRPr="000C4C9D">
        <w:rPr>
          <w:bCs/>
          <w:color w:val="000000"/>
          <w:lang w:val="en-GB"/>
        </w:rPr>
        <w:t xml:space="preserve"> need to prioriti</w:t>
      </w:r>
      <w:r w:rsidR="005416E9" w:rsidRPr="000C4C9D">
        <w:rPr>
          <w:bCs/>
          <w:color w:val="000000"/>
          <w:lang w:val="en-GB"/>
        </w:rPr>
        <w:t>se</w:t>
      </w:r>
      <w:r w:rsidR="00D20389" w:rsidRPr="000C4C9D">
        <w:rPr>
          <w:bCs/>
          <w:color w:val="000000"/>
          <w:lang w:val="en-GB"/>
        </w:rPr>
        <w:t xml:space="preserve"> actions that </w:t>
      </w:r>
      <w:r w:rsidR="005416E9" w:rsidRPr="000C4C9D">
        <w:rPr>
          <w:bCs/>
          <w:color w:val="000000"/>
          <w:lang w:val="en-GB"/>
        </w:rPr>
        <w:t>countries wished urgently to proceed with since th</w:t>
      </w:r>
      <w:r w:rsidR="002E6302" w:rsidRPr="000C4C9D">
        <w:rPr>
          <w:bCs/>
          <w:color w:val="000000"/>
          <w:lang w:val="en-GB"/>
        </w:rPr>
        <w:t>ese</w:t>
      </w:r>
      <w:r w:rsidR="005416E9" w:rsidRPr="000C4C9D">
        <w:rPr>
          <w:bCs/>
          <w:color w:val="000000"/>
          <w:lang w:val="en-GB"/>
        </w:rPr>
        <w:t xml:space="preserve"> must be set into the programmes of regional agencies. It was suggested that a protocol to the CCCFP </w:t>
      </w:r>
      <w:r w:rsidR="002E6302" w:rsidRPr="000C4C9D">
        <w:rPr>
          <w:bCs/>
          <w:color w:val="000000"/>
          <w:lang w:val="en-GB"/>
        </w:rPr>
        <w:t>to</w:t>
      </w:r>
      <w:r w:rsidR="005416E9" w:rsidRPr="000C4C9D">
        <w:rPr>
          <w:bCs/>
          <w:color w:val="000000"/>
          <w:lang w:val="en-GB"/>
        </w:rPr>
        <w:t xml:space="preserve"> address CCA and DRM would be useful for regional policy. There was also discussion on the livelihoods approach to fisheries and the Hyogo </w:t>
      </w:r>
      <w:r w:rsidR="005416E9" w:rsidRPr="000C4C9D">
        <w:rPr>
          <w:lang w:val="en-GB"/>
        </w:rPr>
        <w:t xml:space="preserve">Framework of Action that reinforced the call for </w:t>
      </w:r>
      <w:r w:rsidR="002E6302" w:rsidRPr="000C4C9D">
        <w:rPr>
          <w:lang w:val="en-GB"/>
        </w:rPr>
        <w:t>organisations</w:t>
      </w:r>
      <w:r w:rsidR="005416E9" w:rsidRPr="000C4C9D">
        <w:rPr>
          <w:lang w:val="en-GB"/>
        </w:rPr>
        <w:t xml:space="preserve"> to communicate more on areas of responsibility</w:t>
      </w:r>
      <w:r w:rsidR="002E6302" w:rsidRPr="000C4C9D">
        <w:rPr>
          <w:lang w:val="en-GB"/>
        </w:rPr>
        <w:t xml:space="preserve"> and activities</w:t>
      </w:r>
      <w:r w:rsidR="005416E9" w:rsidRPr="000C4C9D">
        <w:rPr>
          <w:lang w:val="en-GB"/>
        </w:rPr>
        <w:t>.</w:t>
      </w:r>
      <w:r w:rsidR="006F579A">
        <w:rPr>
          <w:lang w:val="en-GB"/>
        </w:rPr>
        <w:t xml:space="preserve"> </w:t>
      </w:r>
      <w:r w:rsidR="002E6302" w:rsidRPr="000C4C9D">
        <w:rPr>
          <w:lang w:val="en-GB"/>
        </w:rPr>
        <w:t xml:space="preserve">Some participants suggested that, in addition to adaptation, more attention </w:t>
      </w:r>
      <w:r w:rsidR="0014583B">
        <w:rPr>
          <w:lang w:val="en-GB"/>
        </w:rPr>
        <w:t>should</w:t>
      </w:r>
      <w:r w:rsidR="002E6302" w:rsidRPr="000C4C9D">
        <w:rPr>
          <w:lang w:val="en-GB"/>
        </w:rPr>
        <w:t xml:space="preserve"> be paid to mitigation since this should benefit everyone. </w:t>
      </w:r>
      <w:r w:rsidR="00841237">
        <w:rPr>
          <w:lang w:val="en-GB"/>
        </w:rPr>
        <w:t>E</w:t>
      </w:r>
      <w:r w:rsidR="002E6302" w:rsidRPr="000C4C9D">
        <w:rPr>
          <w:lang w:val="en-GB"/>
        </w:rPr>
        <w:t xml:space="preserve">nergy policies and green economy initiatives were </w:t>
      </w:r>
      <w:r w:rsidR="00841237">
        <w:rPr>
          <w:lang w:val="en-GB"/>
        </w:rPr>
        <w:t>recommende</w:t>
      </w:r>
      <w:r w:rsidR="002E6302" w:rsidRPr="000C4C9D">
        <w:rPr>
          <w:lang w:val="en-GB"/>
        </w:rPr>
        <w:t xml:space="preserve">d. </w:t>
      </w:r>
    </w:p>
    <w:p w:rsidR="00841237" w:rsidRDefault="00841237" w:rsidP="00E76BD7">
      <w:pPr>
        <w:rPr>
          <w:lang w:val="en-GB"/>
        </w:rPr>
      </w:pPr>
    </w:p>
    <w:p w:rsidR="00841237" w:rsidRPr="000C4C9D" w:rsidRDefault="00841237" w:rsidP="0077641B">
      <w:pPr>
        <w:spacing w:line="276" w:lineRule="auto"/>
        <w:rPr>
          <w:lang w:val="en-GB"/>
        </w:rPr>
      </w:pPr>
      <w:r>
        <w:rPr>
          <w:lang w:val="en-GB"/>
        </w:rPr>
        <w:t>Participants and the organising agencies agreed that the draft reports provided sound foundations for achieving the aims of the workshop. The strategy and action plan provided a feasible way forward. The next step would be to examine these outputs more closely and determine areas for improvement.</w:t>
      </w:r>
    </w:p>
    <w:p w:rsidR="0030554E" w:rsidRDefault="0030554E" w:rsidP="00E76BD7">
      <w:pPr>
        <w:pStyle w:val="Heading2"/>
        <w:spacing w:before="0"/>
      </w:pPr>
    </w:p>
    <w:p w:rsidR="008F6009" w:rsidRPr="0030554E" w:rsidRDefault="000B51ED" w:rsidP="00E76BD7">
      <w:pPr>
        <w:pStyle w:val="Heading2"/>
        <w:spacing w:before="0"/>
        <w:rPr>
          <w:color w:val="365F91"/>
          <w:sz w:val="24"/>
          <w:szCs w:val="24"/>
        </w:rPr>
      </w:pPr>
      <w:bookmarkStart w:id="21" w:name="_Toc375301664"/>
      <w:r w:rsidRPr="0030554E">
        <w:rPr>
          <w:color w:val="365F91"/>
          <w:sz w:val="24"/>
          <w:szCs w:val="24"/>
        </w:rPr>
        <w:t>Working groups</w:t>
      </w:r>
      <w:bookmarkEnd w:id="21"/>
    </w:p>
    <w:p w:rsidR="0030554E" w:rsidRDefault="0030554E" w:rsidP="00E76BD7">
      <w:pPr>
        <w:rPr>
          <w:color w:val="000000"/>
          <w:lang w:val="en-GB"/>
        </w:rPr>
      </w:pPr>
    </w:p>
    <w:p w:rsidR="005D7203" w:rsidRDefault="00BB566F" w:rsidP="0077641B">
      <w:pPr>
        <w:spacing w:line="276" w:lineRule="auto"/>
        <w:rPr>
          <w:color w:val="000000"/>
          <w:lang w:val="en-GB"/>
        </w:rPr>
      </w:pPr>
      <w:r>
        <w:rPr>
          <w:color w:val="000000"/>
          <w:lang w:val="en-GB"/>
        </w:rPr>
        <w:t>The second day of the workshop comprised mainly working group sessions. Participants self-organised themselves into three working groups each with the task of reviewing the three draft reports prepared for the workshop. The three groups examined the reports from the perspectives of stakeholders at the regional, national and local levels of governance with e</w:t>
      </w:r>
      <w:r w:rsidR="00996C8A">
        <w:rPr>
          <w:color w:val="000000"/>
          <w:lang w:val="en-GB"/>
        </w:rPr>
        <w:t>ach</w:t>
      </w:r>
      <w:r>
        <w:rPr>
          <w:color w:val="000000"/>
          <w:lang w:val="en-GB"/>
        </w:rPr>
        <w:t xml:space="preserve"> group focusing on one level</w:t>
      </w:r>
      <w:r w:rsidR="00996C8A">
        <w:rPr>
          <w:color w:val="000000"/>
          <w:lang w:val="en-GB"/>
        </w:rPr>
        <w:t xml:space="preserve"> only</w:t>
      </w:r>
      <w:r>
        <w:rPr>
          <w:color w:val="000000"/>
          <w:lang w:val="en-GB"/>
        </w:rPr>
        <w:t xml:space="preserve">. </w:t>
      </w:r>
      <w:r w:rsidR="00996C8A">
        <w:rPr>
          <w:color w:val="000000"/>
          <w:lang w:val="en-GB"/>
        </w:rPr>
        <w:t>Group guidance notes and reporting slide templates were provided. Technical resource persons were assigned to each group.</w:t>
      </w:r>
      <w:r w:rsidR="006F579A">
        <w:rPr>
          <w:color w:val="000000"/>
          <w:lang w:val="en-GB"/>
        </w:rPr>
        <w:t xml:space="preserve"> </w:t>
      </w:r>
      <w:r w:rsidR="00116E02">
        <w:rPr>
          <w:color w:val="000000"/>
          <w:lang w:val="en-GB"/>
        </w:rPr>
        <w:t>In order to focus thinking from the perspective of resource user stakeholders each group conducted a brief livelihoods scenario exercise. Except for the latter, the w</w:t>
      </w:r>
      <w:r w:rsidR="001408E9">
        <w:rPr>
          <w:color w:val="000000"/>
          <w:lang w:val="en-GB"/>
        </w:rPr>
        <w:t>orking group</w:t>
      </w:r>
      <w:r w:rsidR="00E052E5">
        <w:rPr>
          <w:color w:val="000000"/>
          <w:lang w:val="en-GB"/>
        </w:rPr>
        <w:t>s’</w:t>
      </w:r>
      <w:r w:rsidR="001408E9">
        <w:rPr>
          <w:color w:val="000000"/>
          <w:lang w:val="en-GB"/>
        </w:rPr>
        <w:t xml:space="preserve"> outputs</w:t>
      </w:r>
      <w:r w:rsidR="0030613B">
        <w:rPr>
          <w:color w:val="000000"/>
          <w:lang w:val="en-GB"/>
        </w:rPr>
        <w:t>,</w:t>
      </w:r>
      <w:r w:rsidR="001408E9">
        <w:rPr>
          <w:color w:val="000000"/>
          <w:lang w:val="en-GB"/>
        </w:rPr>
        <w:t xml:space="preserve"> and the discussion of them collectively</w:t>
      </w:r>
      <w:r w:rsidR="00E052E5">
        <w:rPr>
          <w:color w:val="000000"/>
          <w:lang w:val="en-GB"/>
        </w:rPr>
        <w:t xml:space="preserve"> on the third day</w:t>
      </w:r>
      <w:r w:rsidR="0030613B">
        <w:rPr>
          <w:color w:val="000000"/>
          <w:lang w:val="en-GB"/>
        </w:rPr>
        <w:t>,</w:t>
      </w:r>
      <w:r w:rsidR="001408E9">
        <w:rPr>
          <w:color w:val="000000"/>
          <w:lang w:val="en-GB"/>
        </w:rPr>
        <w:t xml:space="preserve"> are summarised below. </w:t>
      </w:r>
    </w:p>
    <w:p w:rsidR="00BB566F" w:rsidRDefault="00BB566F" w:rsidP="00E76BD7">
      <w:pPr>
        <w:rPr>
          <w:color w:val="000000"/>
          <w:lang w:val="en-GB"/>
        </w:rPr>
      </w:pPr>
    </w:p>
    <w:p w:rsidR="0030613B" w:rsidRPr="0030554E" w:rsidRDefault="0030613B" w:rsidP="00E76BD7">
      <w:pPr>
        <w:rPr>
          <w:b/>
          <w:i/>
          <w:color w:val="365F91"/>
          <w:sz w:val="24"/>
          <w:lang w:val="en-GB"/>
        </w:rPr>
      </w:pPr>
      <w:r w:rsidRPr="0030554E">
        <w:rPr>
          <w:b/>
          <w:i/>
          <w:color w:val="365F91"/>
          <w:sz w:val="24"/>
          <w:lang w:val="en-GB"/>
        </w:rPr>
        <w:t>Regional</w:t>
      </w:r>
    </w:p>
    <w:p w:rsidR="0030554E" w:rsidRDefault="0030554E" w:rsidP="00E76BD7">
      <w:pPr>
        <w:rPr>
          <w:color w:val="000000"/>
          <w:lang w:val="en-GB"/>
        </w:rPr>
      </w:pPr>
    </w:p>
    <w:p w:rsidR="001408E9" w:rsidRDefault="00E052E5" w:rsidP="0077641B">
      <w:pPr>
        <w:spacing w:line="276" w:lineRule="auto"/>
        <w:rPr>
          <w:color w:val="000000"/>
          <w:lang w:val="en-GB"/>
        </w:rPr>
      </w:pPr>
      <w:r>
        <w:rPr>
          <w:color w:val="000000"/>
          <w:lang w:val="en-GB"/>
        </w:rPr>
        <w:t xml:space="preserve">This group comprised </w:t>
      </w:r>
      <w:r w:rsidR="00B42C9B">
        <w:rPr>
          <w:color w:val="000000"/>
          <w:lang w:val="en-GB"/>
        </w:rPr>
        <w:t>16</w:t>
      </w:r>
      <w:r>
        <w:rPr>
          <w:color w:val="000000"/>
          <w:lang w:val="en-GB"/>
        </w:rPr>
        <w:t xml:space="preserve"> persons with </w:t>
      </w:r>
      <w:r w:rsidR="003F7D58">
        <w:rPr>
          <w:color w:val="000000"/>
          <w:lang w:val="en-GB"/>
        </w:rPr>
        <w:t xml:space="preserve">Mr </w:t>
      </w:r>
      <w:r w:rsidRPr="00E052E5">
        <w:rPr>
          <w:color w:val="000000"/>
          <w:lang w:val="en-GB"/>
        </w:rPr>
        <w:t>Ricardo</w:t>
      </w:r>
      <w:r w:rsidR="006F579A">
        <w:rPr>
          <w:color w:val="000000"/>
          <w:lang w:val="en-GB"/>
        </w:rPr>
        <w:t xml:space="preserve"> </w:t>
      </w:r>
      <w:r w:rsidR="003F7D58">
        <w:rPr>
          <w:color w:val="000000"/>
          <w:lang w:val="en-GB"/>
        </w:rPr>
        <w:t>Yearwood (CDEMA) as leader, Ms</w:t>
      </w:r>
      <w:r w:rsidR="0030554E">
        <w:rPr>
          <w:color w:val="000000"/>
          <w:lang w:val="en-GB"/>
        </w:rPr>
        <w:t>.</w:t>
      </w:r>
      <w:r w:rsidRPr="00E052E5">
        <w:rPr>
          <w:color w:val="000000"/>
          <w:lang w:val="en-GB"/>
        </w:rPr>
        <w:t xml:space="preserve"> Natalie</w:t>
      </w:r>
      <w:r w:rsidR="00BB37A3">
        <w:rPr>
          <w:color w:val="000000"/>
          <w:lang w:val="en-GB"/>
        </w:rPr>
        <w:t xml:space="preserve"> </w:t>
      </w:r>
      <w:r w:rsidR="003F7D58">
        <w:rPr>
          <w:color w:val="000000"/>
          <w:lang w:val="en-GB"/>
        </w:rPr>
        <w:t>Boodram (CEHI) as recorder and</w:t>
      </w:r>
      <w:r w:rsidRPr="00E052E5">
        <w:rPr>
          <w:color w:val="000000"/>
          <w:lang w:val="en-GB"/>
        </w:rPr>
        <w:t xml:space="preserve"> Lester</w:t>
      </w:r>
      <w:r w:rsidR="00BB37A3">
        <w:rPr>
          <w:color w:val="000000"/>
          <w:lang w:val="en-GB"/>
        </w:rPr>
        <w:t xml:space="preserve"> </w:t>
      </w:r>
      <w:r w:rsidR="003F7D58">
        <w:rPr>
          <w:color w:val="000000"/>
          <w:lang w:val="en-GB"/>
        </w:rPr>
        <w:t>Gittens (Bahamas) as reporter.</w:t>
      </w:r>
    </w:p>
    <w:p w:rsidR="00E052E5" w:rsidRDefault="00E052E5" w:rsidP="00E76BD7">
      <w:pPr>
        <w:rPr>
          <w:color w:val="000000"/>
          <w:lang w:val="en-GB"/>
        </w:rPr>
      </w:pPr>
    </w:p>
    <w:p w:rsidR="00E052E5" w:rsidRPr="0030554E" w:rsidRDefault="00E052E5" w:rsidP="00E76BD7">
      <w:pPr>
        <w:rPr>
          <w:b/>
          <w:color w:val="365F91"/>
          <w:u w:val="single"/>
          <w:lang w:val="en-GB"/>
        </w:rPr>
      </w:pPr>
      <w:r w:rsidRPr="0030554E">
        <w:rPr>
          <w:b/>
          <w:color w:val="365F91"/>
          <w:u w:val="single"/>
          <w:lang w:val="en-GB"/>
        </w:rPr>
        <w:t>Assessment study</w:t>
      </w:r>
    </w:p>
    <w:p w:rsidR="0030554E" w:rsidRDefault="0030554E" w:rsidP="00E76BD7">
      <w:pPr>
        <w:rPr>
          <w:color w:val="000000"/>
          <w:lang w:val="en-GB"/>
        </w:rPr>
      </w:pPr>
    </w:p>
    <w:p w:rsidR="00E052E5" w:rsidRDefault="00E052E5" w:rsidP="00E76BD7">
      <w:pPr>
        <w:rPr>
          <w:color w:val="000000"/>
          <w:lang w:val="en-GB"/>
        </w:rPr>
      </w:pPr>
      <w:r>
        <w:rPr>
          <w:color w:val="000000"/>
          <w:lang w:val="en-GB"/>
        </w:rPr>
        <w:t xml:space="preserve">The </w:t>
      </w:r>
      <w:r w:rsidR="003D180C">
        <w:rPr>
          <w:color w:val="000000"/>
          <w:lang w:val="en-GB"/>
        </w:rPr>
        <w:t xml:space="preserve">regional </w:t>
      </w:r>
      <w:r>
        <w:rPr>
          <w:color w:val="000000"/>
          <w:lang w:val="en-GB"/>
        </w:rPr>
        <w:t xml:space="preserve">group </w:t>
      </w:r>
      <w:r w:rsidR="003D180C">
        <w:rPr>
          <w:color w:val="000000"/>
          <w:lang w:val="en-GB"/>
        </w:rPr>
        <w:t xml:space="preserve">made the following </w:t>
      </w:r>
      <w:r w:rsidR="0040398B">
        <w:rPr>
          <w:color w:val="000000"/>
          <w:lang w:val="en-GB"/>
        </w:rPr>
        <w:t xml:space="preserve">major </w:t>
      </w:r>
      <w:r w:rsidR="003D180C">
        <w:rPr>
          <w:color w:val="000000"/>
          <w:lang w:val="en-GB"/>
        </w:rPr>
        <w:t>comments on the assessment report:</w:t>
      </w:r>
    </w:p>
    <w:p w:rsidR="0030554E" w:rsidRDefault="0030554E" w:rsidP="00E76BD7">
      <w:pPr>
        <w:rPr>
          <w:color w:val="000000"/>
          <w:lang w:val="en-GB"/>
        </w:rPr>
      </w:pPr>
    </w:p>
    <w:p w:rsidR="003D180C" w:rsidRDefault="003D180C" w:rsidP="0077641B">
      <w:pPr>
        <w:pStyle w:val="ListParagraph"/>
        <w:numPr>
          <w:ilvl w:val="0"/>
          <w:numId w:val="11"/>
        </w:numPr>
        <w:spacing w:line="276" w:lineRule="auto"/>
        <w:ind w:hanging="720"/>
        <w:rPr>
          <w:color w:val="000000"/>
          <w:lang w:val="en-GB"/>
        </w:rPr>
      </w:pPr>
      <w:r>
        <w:rPr>
          <w:color w:val="000000"/>
          <w:lang w:val="en-GB"/>
        </w:rPr>
        <w:t>C</w:t>
      </w:r>
      <w:r w:rsidRPr="003D180C">
        <w:rPr>
          <w:color w:val="000000"/>
          <w:lang w:val="en-GB"/>
        </w:rPr>
        <w:t xml:space="preserve">oordination and communication among </w:t>
      </w:r>
      <w:r>
        <w:rPr>
          <w:color w:val="000000"/>
          <w:lang w:val="en-GB"/>
        </w:rPr>
        <w:t>organisations and arrangements is critical</w:t>
      </w:r>
    </w:p>
    <w:p w:rsidR="003D180C" w:rsidRPr="003D180C" w:rsidRDefault="003D180C" w:rsidP="0077641B">
      <w:pPr>
        <w:pStyle w:val="ListParagraph"/>
        <w:numPr>
          <w:ilvl w:val="0"/>
          <w:numId w:val="11"/>
        </w:numPr>
        <w:spacing w:line="276" w:lineRule="auto"/>
        <w:ind w:hanging="720"/>
        <w:rPr>
          <w:color w:val="000000"/>
          <w:lang w:val="en-GB"/>
        </w:rPr>
      </w:pPr>
      <w:r>
        <w:rPr>
          <w:color w:val="000000"/>
          <w:lang w:val="en-029"/>
        </w:rPr>
        <w:t xml:space="preserve">More </w:t>
      </w:r>
      <w:r w:rsidRPr="003D180C">
        <w:rPr>
          <w:color w:val="000000"/>
          <w:lang w:val="en-029"/>
        </w:rPr>
        <w:t xml:space="preserve">research </w:t>
      </w:r>
      <w:r>
        <w:rPr>
          <w:color w:val="000000"/>
          <w:lang w:val="en-029"/>
        </w:rPr>
        <w:t xml:space="preserve">is needed </w:t>
      </w:r>
      <w:r w:rsidRPr="003D180C">
        <w:rPr>
          <w:color w:val="000000"/>
          <w:lang w:val="en-029"/>
        </w:rPr>
        <w:t xml:space="preserve">to </w:t>
      </w:r>
      <w:r>
        <w:rPr>
          <w:color w:val="000000"/>
          <w:lang w:val="en-029"/>
        </w:rPr>
        <w:t>address</w:t>
      </w:r>
      <w:r w:rsidR="0030554E">
        <w:rPr>
          <w:color w:val="000000"/>
          <w:lang w:val="en-029"/>
        </w:rPr>
        <w:t xml:space="preserve"> </w:t>
      </w:r>
      <w:r w:rsidR="0014583B">
        <w:rPr>
          <w:color w:val="000000"/>
          <w:lang w:val="en-029"/>
        </w:rPr>
        <w:t xml:space="preserve">climate change </w:t>
      </w:r>
      <w:r w:rsidRPr="003D180C">
        <w:rPr>
          <w:color w:val="000000"/>
          <w:lang w:val="en-029"/>
        </w:rPr>
        <w:t xml:space="preserve">impacts and mitigation </w:t>
      </w:r>
      <w:r w:rsidR="0014583B">
        <w:rPr>
          <w:color w:val="000000"/>
          <w:lang w:val="en-029"/>
        </w:rPr>
        <w:t>in</w:t>
      </w:r>
      <w:r>
        <w:rPr>
          <w:color w:val="000000"/>
          <w:lang w:val="en-029"/>
        </w:rPr>
        <w:t xml:space="preserve"> the Caribbean</w:t>
      </w:r>
    </w:p>
    <w:p w:rsidR="00030405" w:rsidRPr="00030405" w:rsidRDefault="00030405" w:rsidP="0077641B">
      <w:pPr>
        <w:pStyle w:val="ListParagraph"/>
        <w:numPr>
          <w:ilvl w:val="0"/>
          <w:numId w:val="11"/>
        </w:numPr>
        <w:spacing w:line="276" w:lineRule="auto"/>
        <w:ind w:hanging="720"/>
        <w:rPr>
          <w:color w:val="000000"/>
          <w:lang w:val="en-GB"/>
        </w:rPr>
      </w:pPr>
      <w:r>
        <w:rPr>
          <w:color w:val="000000"/>
          <w:lang w:val="en-029"/>
        </w:rPr>
        <w:t>S</w:t>
      </w:r>
      <w:r w:rsidR="003D180C" w:rsidRPr="003D180C">
        <w:rPr>
          <w:color w:val="000000"/>
          <w:lang w:val="en-029"/>
        </w:rPr>
        <w:t xml:space="preserve">upport </w:t>
      </w:r>
      <w:r>
        <w:rPr>
          <w:color w:val="000000"/>
          <w:lang w:val="en-029"/>
        </w:rPr>
        <w:t xml:space="preserve">from </w:t>
      </w:r>
      <w:r w:rsidRPr="003D180C">
        <w:rPr>
          <w:color w:val="000000"/>
          <w:lang w:val="en-029"/>
        </w:rPr>
        <w:t xml:space="preserve">CCRIF </w:t>
      </w:r>
      <w:r w:rsidR="003D180C" w:rsidRPr="003D180C">
        <w:rPr>
          <w:color w:val="000000"/>
          <w:lang w:val="en-029"/>
        </w:rPr>
        <w:t>requires further exploration</w:t>
      </w:r>
      <w:r>
        <w:rPr>
          <w:color w:val="000000"/>
          <w:lang w:val="en-029"/>
        </w:rPr>
        <w:t>, especially for DRM initiatives</w:t>
      </w:r>
    </w:p>
    <w:p w:rsidR="007E7285" w:rsidRPr="00F44081" w:rsidRDefault="00030405" w:rsidP="0077641B">
      <w:pPr>
        <w:pStyle w:val="ListParagraph"/>
        <w:numPr>
          <w:ilvl w:val="0"/>
          <w:numId w:val="11"/>
        </w:numPr>
        <w:spacing w:line="276" w:lineRule="auto"/>
        <w:ind w:hanging="720"/>
        <w:rPr>
          <w:color w:val="000000"/>
          <w:lang w:val="en-GB"/>
        </w:rPr>
      </w:pPr>
      <w:r>
        <w:rPr>
          <w:color w:val="000000"/>
        </w:rPr>
        <w:t xml:space="preserve">It should be noted that the </w:t>
      </w:r>
      <w:r w:rsidRPr="00030405">
        <w:rPr>
          <w:color w:val="000000"/>
        </w:rPr>
        <w:t>CLME Strategic Action Plan (SAP) requires endorsement</w:t>
      </w:r>
      <w:r w:rsidR="006C1089">
        <w:rPr>
          <w:color w:val="000000"/>
        </w:rPr>
        <w:t xml:space="preserve"> </w:t>
      </w:r>
      <w:r w:rsidR="00F44081">
        <w:rPr>
          <w:color w:val="000000"/>
          <w:lang w:val="en-GB"/>
        </w:rPr>
        <w:t xml:space="preserve">by </w:t>
      </w:r>
      <w:r w:rsidR="00F44081" w:rsidRPr="00E95A28">
        <w:rPr>
          <w:color w:val="000000"/>
          <w:lang w:val="en-GB"/>
        </w:rPr>
        <w:t>countries</w:t>
      </w:r>
      <w:r w:rsidR="00F44081">
        <w:rPr>
          <w:color w:val="000000"/>
        </w:rPr>
        <w:t>.</w:t>
      </w:r>
      <w:r w:rsidR="006C1089">
        <w:rPr>
          <w:color w:val="000000"/>
        </w:rPr>
        <w:t xml:space="preserve"> </w:t>
      </w:r>
      <w:r w:rsidR="00AA65E4">
        <w:rPr>
          <w:color w:val="000000"/>
          <w:lang w:val="en-029"/>
        </w:rPr>
        <w:t>In this contex</w:t>
      </w:r>
      <w:r w:rsidR="00F44081">
        <w:rPr>
          <w:color w:val="000000"/>
          <w:lang w:val="en-029"/>
        </w:rPr>
        <w:t>t,</w:t>
      </w:r>
      <w:r w:rsidR="006C1089">
        <w:rPr>
          <w:color w:val="000000"/>
          <w:lang w:val="en-029"/>
        </w:rPr>
        <w:t xml:space="preserve"> </w:t>
      </w:r>
      <w:r w:rsidR="00F44081">
        <w:rPr>
          <w:color w:val="000000"/>
        </w:rPr>
        <w:t>p</w:t>
      </w:r>
      <w:r w:rsidRPr="00F44081">
        <w:rPr>
          <w:color w:val="000000"/>
        </w:rPr>
        <w:t xml:space="preserve">roposals for CRFM and </w:t>
      </w:r>
      <w:r w:rsidR="007E7285" w:rsidRPr="00F44081">
        <w:rPr>
          <w:color w:val="000000"/>
        </w:rPr>
        <w:t xml:space="preserve">other </w:t>
      </w:r>
      <w:r w:rsidRPr="00F44081">
        <w:rPr>
          <w:color w:val="000000"/>
        </w:rPr>
        <w:t>regional institutional strengthening</w:t>
      </w:r>
      <w:r w:rsidR="00F44081">
        <w:rPr>
          <w:color w:val="000000"/>
        </w:rPr>
        <w:t xml:space="preserve">, as well as </w:t>
      </w:r>
      <w:r w:rsidR="00F44081" w:rsidRPr="0090300C">
        <w:rPr>
          <w:color w:val="000000"/>
          <w:lang w:val="en-GB"/>
        </w:rPr>
        <w:t>greater reference to DRM</w:t>
      </w:r>
      <w:r w:rsidR="00F44081">
        <w:rPr>
          <w:color w:val="000000"/>
          <w:lang w:val="en-GB"/>
        </w:rPr>
        <w:t>,</w:t>
      </w:r>
      <w:r w:rsidR="007E7285" w:rsidRPr="00F44081">
        <w:rPr>
          <w:color w:val="000000"/>
        </w:rPr>
        <w:t xml:space="preserve">can be made </w:t>
      </w:r>
      <w:r w:rsidRPr="00F44081">
        <w:rPr>
          <w:color w:val="000000"/>
        </w:rPr>
        <w:t>under climate mainstreaming</w:t>
      </w:r>
      <w:r w:rsidR="007E7285" w:rsidRPr="00F44081">
        <w:rPr>
          <w:color w:val="000000"/>
        </w:rPr>
        <w:t xml:space="preserve"> in the SAP</w:t>
      </w:r>
    </w:p>
    <w:p w:rsidR="0040398B" w:rsidRPr="00030405" w:rsidRDefault="0040398B" w:rsidP="0077641B">
      <w:pPr>
        <w:pStyle w:val="ListParagraph"/>
        <w:numPr>
          <w:ilvl w:val="0"/>
          <w:numId w:val="11"/>
        </w:numPr>
        <w:spacing w:line="276" w:lineRule="auto"/>
        <w:ind w:hanging="720"/>
        <w:rPr>
          <w:color w:val="000000"/>
          <w:lang w:val="en-GB"/>
        </w:rPr>
      </w:pPr>
      <w:r>
        <w:rPr>
          <w:color w:val="000000"/>
        </w:rPr>
        <w:t xml:space="preserve">CRFM requires strengthening </w:t>
      </w:r>
      <w:r w:rsidR="00B26F89">
        <w:rPr>
          <w:color w:val="000000"/>
        </w:rPr>
        <w:t xml:space="preserve">to be able to carry out </w:t>
      </w:r>
      <w:r>
        <w:rPr>
          <w:color w:val="000000"/>
        </w:rPr>
        <w:t>additional CCA and DRM activities</w:t>
      </w:r>
    </w:p>
    <w:p w:rsidR="007E7285" w:rsidRPr="007E7285" w:rsidRDefault="007E7285" w:rsidP="0077641B">
      <w:pPr>
        <w:pStyle w:val="ListParagraph"/>
        <w:numPr>
          <w:ilvl w:val="0"/>
          <w:numId w:val="11"/>
        </w:numPr>
        <w:spacing w:line="276" w:lineRule="auto"/>
        <w:ind w:hanging="720"/>
        <w:rPr>
          <w:color w:val="000000"/>
          <w:lang w:val="en-GB"/>
        </w:rPr>
      </w:pPr>
      <w:r w:rsidRPr="007E7285">
        <w:rPr>
          <w:color w:val="000000"/>
        </w:rPr>
        <w:t xml:space="preserve">Links </w:t>
      </w:r>
      <w:r w:rsidR="0040398B">
        <w:rPr>
          <w:color w:val="000000"/>
        </w:rPr>
        <w:t xml:space="preserve">also </w:t>
      </w:r>
      <w:r w:rsidRPr="007E7285">
        <w:rPr>
          <w:color w:val="000000"/>
        </w:rPr>
        <w:t xml:space="preserve">need to be established with national environmental strategies </w:t>
      </w:r>
    </w:p>
    <w:p w:rsidR="007E7285" w:rsidRPr="007E7285" w:rsidRDefault="007E7285" w:rsidP="0077641B">
      <w:pPr>
        <w:pStyle w:val="ListParagraph"/>
        <w:numPr>
          <w:ilvl w:val="0"/>
          <w:numId w:val="11"/>
        </w:numPr>
        <w:spacing w:line="276" w:lineRule="auto"/>
        <w:ind w:hanging="720"/>
        <w:rPr>
          <w:color w:val="000000"/>
          <w:lang w:val="en-GB"/>
        </w:rPr>
      </w:pPr>
      <w:r w:rsidRPr="007E7285">
        <w:rPr>
          <w:color w:val="000000"/>
        </w:rPr>
        <w:t xml:space="preserve">Funding of stakeholder </w:t>
      </w:r>
      <w:r w:rsidR="00F44081">
        <w:rPr>
          <w:color w:val="000000"/>
        </w:rPr>
        <w:t>engagement in such strategies n</w:t>
      </w:r>
      <w:r w:rsidRPr="007E7285">
        <w:rPr>
          <w:color w:val="000000"/>
        </w:rPr>
        <w:t>eeds to be addressed more fully</w:t>
      </w:r>
    </w:p>
    <w:p w:rsidR="007E7285" w:rsidRPr="007E7285" w:rsidRDefault="007E7285" w:rsidP="0077641B">
      <w:pPr>
        <w:pStyle w:val="ListParagraph"/>
        <w:numPr>
          <w:ilvl w:val="0"/>
          <w:numId w:val="11"/>
        </w:numPr>
        <w:spacing w:line="276" w:lineRule="auto"/>
        <w:ind w:hanging="720"/>
        <w:rPr>
          <w:color w:val="000000"/>
          <w:lang w:val="en-GB"/>
        </w:rPr>
      </w:pPr>
      <w:r>
        <w:rPr>
          <w:color w:val="000000"/>
          <w:lang w:val="en-029"/>
        </w:rPr>
        <w:t>H</w:t>
      </w:r>
      <w:r w:rsidRPr="007E7285">
        <w:rPr>
          <w:color w:val="000000"/>
          <w:lang w:val="en-029"/>
        </w:rPr>
        <w:t>ighlight existing tools, new tools and best practices</w:t>
      </w:r>
      <w:r>
        <w:rPr>
          <w:color w:val="000000"/>
          <w:lang w:val="en-029"/>
        </w:rPr>
        <w:t xml:space="preserve"> in CCA and DRM</w:t>
      </w:r>
    </w:p>
    <w:p w:rsidR="00030405" w:rsidRPr="007E7285" w:rsidRDefault="007E7285" w:rsidP="0077641B">
      <w:pPr>
        <w:pStyle w:val="ListParagraph"/>
        <w:numPr>
          <w:ilvl w:val="0"/>
          <w:numId w:val="11"/>
        </w:numPr>
        <w:spacing w:line="276" w:lineRule="auto"/>
        <w:ind w:hanging="720"/>
        <w:rPr>
          <w:color w:val="000000"/>
          <w:lang w:val="en-GB"/>
        </w:rPr>
      </w:pPr>
      <w:r w:rsidRPr="007E7285">
        <w:rPr>
          <w:color w:val="000000"/>
        </w:rPr>
        <w:t xml:space="preserve">OSPESCA, </w:t>
      </w:r>
      <w:r>
        <w:rPr>
          <w:color w:val="000000"/>
        </w:rPr>
        <w:t xml:space="preserve">the </w:t>
      </w:r>
      <w:r w:rsidRPr="007E7285">
        <w:rPr>
          <w:color w:val="000000"/>
        </w:rPr>
        <w:t>D</w:t>
      </w:r>
      <w:r>
        <w:rPr>
          <w:color w:val="000000"/>
        </w:rPr>
        <w:t xml:space="preserve">ominican </w:t>
      </w:r>
      <w:r w:rsidRPr="007E7285">
        <w:rPr>
          <w:color w:val="000000"/>
        </w:rPr>
        <w:t>R</w:t>
      </w:r>
      <w:r>
        <w:rPr>
          <w:color w:val="000000"/>
        </w:rPr>
        <w:t>epublic</w:t>
      </w:r>
      <w:r w:rsidRPr="007E7285">
        <w:rPr>
          <w:color w:val="000000"/>
        </w:rPr>
        <w:t xml:space="preserve"> and Cuba (non</w:t>
      </w:r>
      <w:r>
        <w:rPr>
          <w:color w:val="000000"/>
        </w:rPr>
        <w:t>-</w:t>
      </w:r>
      <w:r w:rsidRPr="007E7285">
        <w:rPr>
          <w:color w:val="000000"/>
        </w:rPr>
        <w:t xml:space="preserve">CARICOM countries and organizations) </w:t>
      </w:r>
      <w:r>
        <w:rPr>
          <w:color w:val="000000"/>
        </w:rPr>
        <w:t>need better</w:t>
      </w:r>
      <w:r w:rsidR="006C1089">
        <w:rPr>
          <w:color w:val="000000"/>
        </w:rPr>
        <w:t xml:space="preserve"> </w:t>
      </w:r>
      <w:r>
        <w:rPr>
          <w:color w:val="000000"/>
        </w:rPr>
        <w:t>coverage in the assessment if the scope is Wider Caribbean</w:t>
      </w:r>
    </w:p>
    <w:p w:rsidR="007E7285" w:rsidRPr="0040398B" w:rsidRDefault="007E7285" w:rsidP="0077641B">
      <w:pPr>
        <w:pStyle w:val="ListParagraph"/>
        <w:numPr>
          <w:ilvl w:val="0"/>
          <w:numId w:val="11"/>
        </w:numPr>
        <w:spacing w:line="276" w:lineRule="auto"/>
        <w:ind w:hanging="720"/>
        <w:rPr>
          <w:color w:val="000000"/>
          <w:lang w:val="en-GB"/>
        </w:rPr>
      </w:pPr>
      <w:r w:rsidRPr="007E7285">
        <w:rPr>
          <w:color w:val="000000"/>
        </w:rPr>
        <w:lastRenderedPageBreak/>
        <w:t xml:space="preserve">More reference </w:t>
      </w:r>
      <w:r>
        <w:rPr>
          <w:color w:val="000000"/>
        </w:rPr>
        <w:t xml:space="preserve">needs to be made </w:t>
      </w:r>
      <w:r w:rsidRPr="007E7285">
        <w:rPr>
          <w:color w:val="000000"/>
        </w:rPr>
        <w:t xml:space="preserve">to the </w:t>
      </w:r>
      <w:r>
        <w:rPr>
          <w:color w:val="000000"/>
        </w:rPr>
        <w:t xml:space="preserve">recently signed </w:t>
      </w:r>
      <w:r w:rsidRPr="007E7285">
        <w:rPr>
          <w:color w:val="000000"/>
        </w:rPr>
        <w:t>CRFM</w:t>
      </w:r>
      <w:r w:rsidR="0030554E">
        <w:rPr>
          <w:color w:val="000000"/>
        </w:rPr>
        <w:t xml:space="preserve"> </w:t>
      </w:r>
      <w:r w:rsidRPr="007E7285">
        <w:rPr>
          <w:color w:val="000000"/>
        </w:rPr>
        <w:t>/</w:t>
      </w:r>
      <w:r w:rsidR="0030554E">
        <w:rPr>
          <w:color w:val="000000"/>
        </w:rPr>
        <w:t xml:space="preserve"> </w:t>
      </w:r>
      <w:r w:rsidRPr="007E7285">
        <w:rPr>
          <w:color w:val="000000"/>
        </w:rPr>
        <w:t xml:space="preserve">OSPESCA MOU </w:t>
      </w:r>
    </w:p>
    <w:p w:rsidR="0040398B" w:rsidRPr="0040398B" w:rsidRDefault="000D6C67" w:rsidP="0077641B">
      <w:pPr>
        <w:pStyle w:val="ListParagraph"/>
        <w:numPr>
          <w:ilvl w:val="0"/>
          <w:numId w:val="11"/>
        </w:numPr>
        <w:spacing w:line="276" w:lineRule="auto"/>
        <w:ind w:hanging="720"/>
        <w:rPr>
          <w:color w:val="000000"/>
          <w:lang w:val="en-GB"/>
        </w:rPr>
      </w:pPr>
      <w:r w:rsidRPr="0040398B">
        <w:rPr>
          <w:color w:val="000000"/>
          <w:lang w:val="en-029"/>
        </w:rPr>
        <w:t>Adapt existing tools for use at the community level</w:t>
      </w:r>
      <w:r w:rsidR="0040398B" w:rsidRPr="0040398B">
        <w:rPr>
          <w:color w:val="000000"/>
          <w:lang w:val="en-029"/>
        </w:rPr>
        <w:t xml:space="preserve"> such as the </w:t>
      </w:r>
      <w:r w:rsidR="0040398B">
        <w:rPr>
          <w:color w:val="000000"/>
          <w:lang w:val="en-029"/>
        </w:rPr>
        <w:t>b</w:t>
      </w:r>
      <w:r w:rsidR="0040398B" w:rsidRPr="0040398B">
        <w:rPr>
          <w:color w:val="000000"/>
          <w:lang w:val="en-029"/>
        </w:rPr>
        <w:t>enchmarking tool developed by OECS which assess</w:t>
      </w:r>
      <w:r w:rsidR="0040398B">
        <w:rPr>
          <w:color w:val="000000"/>
          <w:lang w:val="en-029"/>
        </w:rPr>
        <w:t>es</w:t>
      </w:r>
      <w:r w:rsidR="0040398B" w:rsidRPr="0040398B">
        <w:rPr>
          <w:color w:val="000000"/>
          <w:lang w:val="en-029"/>
        </w:rPr>
        <w:t xml:space="preserve"> readiness of communities to mitigate disasters</w:t>
      </w:r>
    </w:p>
    <w:p w:rsidR="000D6C67" w:rsidRPr="0040398B" w:rsidRDefault="0040398B" w:rsidP="0077641B">
      <w:pPr>
        <w:pStyle w:val="ListParagraph"/>
        <w:numPr>
          <w:ilvl w:val="0"/>
          <w:numId w:val="11"/>
        </w:numPr>
        <w:spacing w:line="276" w:lineRule="auto"/>
        <w:ind w:hanging="720"/>
        <w:rPr>
          <w:color w:val="000000"/>
          <w:lang w:val="en-GB"/>
        </w:rPr>
      </w:pPr>
      <w:r>
        <w:rPr>
          <w:color w:val="000000"/>
          <w:lang w:val="en-029"/>
        </w:rPr>
        <w:t>If v</w:t>
      </w:r>
      <w:r w:rsidR="000D6C67" w:rsidRPr="0040398B">
        <w:rPr>
          <w:color w:val="000000"/>
          <w:lang w:val="en-029"/>
        </w:rPr>
        <w:t>aluation of ecosystems</w:t>
      </w:r>
      <w:r>
        <w:rPr>
          <w:color w:val="000000"/>
          <w:lang w:val="en-029"/>
        </w:rPr>
        <w:t xml:space="preserve"> is not being adequately a</w:t>
      </w:r>
      <w:r w:rsidR="000D6C67" w:rsidRPr="0040398B">
        <w:rPr>
          <w:color w:val="000000"/>
          <w:lang w:val="en-029"/>
        </w:rPr>
        <w:t xml:space="preserve">ddressed at </w:t>
      </w:r>
      <w:r>
        <w:rPr>
          <w:color w:val="000000"/>
          <w:lang w:val="en-029"/>
        </w:rPr>
        <w:t xml:space="preserve">the </w:t>
      </w:r>
      <w:r w:rsidR="000D6C67" w:rsidRPr="0040398B">
        <w:rPr>
          <w:color w:val="000000"/>
          <w:lang w:val="en-029"/>
        </w:rPr>
        <w:t xml:space="preserve">national level </w:t>
      </w:r>
      <w:r>
        <w:rPr>
          <w:color w:val="000000"/>
          <w:lang w:val="en-029"/>
        </w:rPr>
        <w:t xml:space="preserve">then </w:t>
      </w:r>
      <w:r w:rsidR="000D6C67" w:rsidRPr="0040398B">
        <w:rPr>
          <w:color w:val="000000"/>
          <w:lang w:val="en-029"/>
        </w:rPr>
        <w:t xml:space="preserve">maybe </w:t>
      </w:r>
      <w:r>
        <w:rPr>
          <w:color w:val="000000"/>
          <w:lang w:val="en-029"/>
        </w:rPr>
        <w:t>it should be</w:t>
      </w:r>
      <w:r w:rsidR="000D6C67" w:rsidRPr="0040398B">
        <w:rPr>
          <w:color w:val="000000"/>
          <w:lang w:val="en-029"/>
        </w:rPr>
        <w:t xml:space="preserve"> at the regional</w:t>
      </w:r>
      <w:r>
        <w:rPr>
          <w:color w:val="000000"/>
          <w:lang w:val="en-029"/>
        </w:rPr>
        <w:t xml:space="preserve"> level</w:t>
      </w:r>
      <w:r w:rsidR="00FC470F">
        <w:rPr>
          <w:color w:val="000000"/>
          <w:lang w:val="en-029"/>
        </w:rPr>
        <w:t>.</w:t>
      </w:r>
    </w:p>
    <w:p w:rsidR="003D180C" w:rsidRDefault="003D180C" w:rsidP="00E76BD7">
      <w:pPr>
        <w:rPr>
          <w:color w:val="000000"/>
          <w:lang w:val="en-GB"/>
        </w:rPr>
      </w:pPr>
    </w:p>
    <w:p w:rsidR="00E052E5" w:rsidRPr="0030554E" w:rsidRDefault="00E052E5" w:rsidP="00E76BD7">
      <w:pPr>
        <w:rPr>
          <w:b/>
          <w:color w:val="365F91"/>
          <w:u w:val="single"/>
          <w:lang w:val="en-GB"/>
        </w:rPr>
      </w:pPr>
      <w:r w:rsidRPr="0030554E">
        <w:rPr>
          <w:b/>
          <w:color w:val="365F91"/>
          <w:u w:val="single"/>
          <w:lang w:val="en-GB"/>
        </w:rPr>
        <w:t>Strategy and action plan</w:t>
      </w:r>
    </w:p>
    <w:p w:rsidR="0030554E" w:rsidRDefault="0030554E" w:rsidP="00E76BD7">
      <w:pPr>
        <w:rPr>
          <w:color w:val="000000"/>
          <w:lang w:val="en-GB"/>
        </w:rPr>
      </w:pPr>
    </w:p>
    <w:p w:rsidR="000D6C67" w:rsidRDefault="000D6C67" w:rsidP="00E76BD7">
      <w:pPr>
        <w:rPr>
          <w:color w:val="000000"/>
          <w:lang w:val="en-GB"/>
        </w:rPr>
      </w:pPr>
      <w:r>
        <w:rPr>
          <w:color w:val="000000"/>
          <w:lang w:val="en-GB"/>
        </w:rPr>
        <w:t>The following comments were made on the s</w:t>
      </w:r>
      <w:r w:rsidRPr="000D6C67">
        <w:rPr>
          <w:color w:val="000000"/>
          <w:lang w:val="en-GB"/>
        </w:rPr>
        <w:t xml:space="preserve">trategy and action plan </w:t>
      </w:r>
      <w:r>
        <w:rPr>
          <w:color w:val="000000"/>
          <w:lang w:val="en-GB"/>
        </w:rPr>
        <w:t>by the regional group:</w:t>
      </w:r>
    </w:p>
    <w:p w:rsidR="00CE5D49" w:rsidRDefault="00CE5D49" w:rsidP="00E76BD7">
      <w:pPr>
        <w:rPr>
          <w:color w:val="000000"/>
          <w:lang w:val="en-GB"/>
        </w:rPr>
      </w:pPr>
    </w:p>
    <w:p w:rsidR="00116E02" w:rsidRPr="00116E02" w:rsidRDefault="00116E02" w:rsidP="0077641B">
      <w:pPr>
        <w:pStyle w:val="ListParagraph"/>
        <w:numPr>
          <w:ilvl w:val="0"/>
          <w:numId w:val="11"/>
        </w:numPr>
        <w:spacing w:line="276" w:lineRule="auto"/>
        <w:ind w:hanging="720"/>
        <w:rPr>
          <w:color w:val="000000"/>
          <w:lang w:val="en-GB"/>
        </w:rPr>
      </w:pPr>
      <w:r w:rsidRPr="00116E02">
        <w:rPr>
          <w:color w:val="000000"/>
        </w:rPr>
        <w:t>DRM involves issues no</w:t>
      </w:r>
      <w:r>
        <w:rPr>
          <w:color w:val="000000"/>
        </w:rPr>
        <w:t>t</w:t>
      </w:r>
      <w:r w:rsidR="006C1089">
        <w:rPr>
          <w:color w:val="000000"/>
        </w:rPr>
        <w:t xml:space="preserve"> </w:t>
      </w:r>
      <w:r>
        <w:rPr>
          <w:color w:val="000000"/>
        </w:rPr>
        <w:t xml:space="preserve">due to </w:t>
      </w:r>
      <w:r w:rsidRPr="00116E02">
        <w:rPr>
          <w:color w:val="000000"/>
        </w:rPr>
        <w:t xml:space="preserve">climate change which </w:t>
      </w:r>
      <w:r>
        <w:rPr>
          <w:color w:val="000000"/>
        </w:rPr>
        <w:t xml:space="preserve">should be included, such as technological hazards  </w:t>
      </w:r>
    </w:p>
    <w:p w:rsidR="000D6C67" w:rsidRPr="00116E02" w:rsidRDefault="000D6C67" w:rsidP="0077641B">
      <w:pPr>
        <w:pStyle w:val="ListParagraph"/>
        <w:numPr>
          <w:ilvl w:val="0"/>
          <w:numId w:val="11"/>
        </w:numPr>
        <w:spacing w:line="276" w:lineRule="auto"/>
        <w:ind w:hanging="720"/>
        <w:rPr>
          <w:color w:val="000000"/>
          <w:lang w:val="en-GB"/>
        </w:rPr>
      </w:pPr>
      <w:r w:rsidRPr="00116E02">
        <w:rPr>
          <w:color w:val="000000"/>
        </w:rPr>
        <w:t>Availability of goods and services which may be impacted by disasters</w:t>
      </w:r>
      <w:r w:rsidR="00116E02">
        <w:rPr>
          <w:color w:val="000000"/>
        </w:rPr>
        <w:t xml:space="preserve"> but</w:t>
      </w:r>
      <w:r w:rsidRPr="00116E02">
        <w:rPr>
          <w:color w:val="000000"/>
        </w:rPr>
        <w:t xml:space="preserve"> need continuity in supply</w:t>
      </w:r>
      <w:r w:rsidR="00116E02">
        <w:rPr>
          <w:color w:val="000000"/>
        </w:rPr>
        <w:t xml:space="preserve"> for a functioning economy (e.g. food) needs to be addressed</w:t>
      </w:r>
    </w:p>
    <w:p w:rsidR="00116E02" w:rsidRPr="00116E02" w:rsidRDefault="00116E02" w:rsidP="0077641B">
      <w:pPr>
        <w:pStyle w:val="ListParagraph"/>
        <w:numPr>
          <w:ilvl w:val="0"/>
          <w:numId w:val="11"/>
        </w:numPr>
        <w:spacing w:line="276" w:lineRule="auto"/>
        <w:ind w:hanging="720"/>
        <w:rPr>
          <w:color w:val="000000"/>
          <w:lang w:val="en-GB"/>
        </w:rPr>
      </w:pPr>
      <w:r w:rsidRPr="00116E02">
        <w:rPr>
          <w:color w:val="000000"/>
          <w:lang w:val="en-029"/>
        </w:rPr>
        <w:t xml:space="preserve">Actions </w:t>
      </w:r>
      <w:r>
        <w:rPr>
          <w:color w:val="000000"/>
          <w:lang w:val="en-029"/>
        </w:rPr>
        <w:t xml:space="preserve">in the current draft </w:t>
      </w:r>
      <w:r w:rsidR="00F44081">
        <w:rPr>
          <w:color w:val="000000"/>
          <w:lang w:val="en-029"/>
        </w:rPr>
        <w:t>need to</w:t>
      </w:r>
      <w:r w:rsidRPr="00116E02">
        <w:rPr>
          <w:color w:val="000000"/>
          <w:lang w:val="en-029"/>
        </w:rPr>
        <w:t xml:space="preserve"> be focused </w:t>
      </w:r>
      <w:r w:rsidR="00F44081">
        <w:rPr>
          <w:color w:val="000000"/>
          <w:lang w:val="en-029"/>
        </w:rPr>
        <w:t>more</w:t>
      </w:r>
      <w:r w:rsidRPr="00116E02">
        <w:rPr>
          <w:color w:val="000000"/>
          <w:lang w:val="en-029"/>
        </w:rPr>
        <w:t xml:space="preserve"> on </w:t>
      </w:r>
      <w:r w:rsidR="00F44081">
        <w:rPr>
          <w:color w:val="000000"/>
          <w:lang w:val="en-029"/>
        </w:rPr>
        <w:t xml:space="preserve">solving current </w:t>
      </w:r>
      <w:r w:rsidRPr="00116E02">
        <w:rPr>
          <w:color w:val="000000"/>
          <w:lang w:val="en-029"/>
        </w:rPr>
        <w:t>fisheries</w:t>
      </w:r>
      <w:r w:rsidR="00F44081">
        <w:rPr>
          <w:color w:val="000000"/>
          <w:lang w:val="en-029"/>
        </w:rPr>
        <w:t xml:space="preserve"> issues</w:t>
      </w:r>
    </w:p>
    <w:p w:rsidR="000D6C67" w:rsidRPr="00116E02" w:rsidRDefault="00116E02" w:rsidP="0077641B">
      <w:pPr>
        <w:pStyle w:val="ListParagraph"/>
        <w:numPr>
          <w:ilvl w:val="0"/>
          <w:numId w:val="11"/>
        </w:numPr>
        <w:spacing w:line="276" w:lineRule="auto"/>
        <w:ind w:hanging="720"/>
        <w:rPr>
          <w:color w:val="000000"/>
          <w:lang w:val="en-GB"/>
        </w:rPr>
      </w:pPr>
      <w:r>
        <w:rPr>
          <w:color w:val="000000"/>
          <w:lang w:val="en-029"/>
        </w:rPr>
        <w:t>N</w:t>
      </w:r>
      <w:r w:rsidR="000D6C67" w:rsidRPr="00116E02">
        <w:rPr>
          <w:color w:val="000000"/>
          <w:lang w:val="en-029"/>
        </w:rPr>
        <w:t xml:space="preserve">eed to make sure </w:t>
      </w:r>
      <w:r>
        <w:rPr>
          <w:color w:val="000000"/>
          <w:lang w:val="en-029"/>
        </w:rPr>
        <w:t xml:space="preserve">there is </w:t>
      </w:r>
      <w:r w:rsidR="000D6C67" w:rsidRPr="00116E02">
        <w:rPr>
          <w:color w:val="000000"/>
          <w:lang w:val="en-029"/>
        </w:rPr>
        <w:t xml:space="preserve">a link between </w:t>
      </w:r>
      <w:r>
        <w:rPr>
          <w:color w:val="000000"/>
          <w:lang w:val="en-029"/>
        </w:rPr>
        <w:t xml:space="preserve">the </w:t>
      </w:r>
      <w:r w:rsidR="00FB6FF8">
        <w:rPr>
          <w:color w:val="000000"/>
          <w:lang w:val="en-029"/>
        </w:rPr>
        <w:t>effects/impacts</w:t>
      </w:r>
      <w:r w:rsidR="00D46709">
        <w:rPr>
          <w:color w:val="000000"/>
          <w:lang w:val="en-029"/>
        </w:rPr>
        <w:t xml:space="preserve"> and </w:t>
      </w:r>
      <w:r w:rsidR="000D6C67" w:rsidRPr="00116E02">
        <w:rPr>
          <w:color w:val="000000"/>
          <w:lang w:val="en-029"/>
        </w:rPr>
        <w:t xml:space="preserve">adaptation measures </w:t>
      </w:r>
      <w:r w:rsidR="00D46709">
        <w:rPr>
          <w:color w:val="000000"/>
          <w:lang w:val="en-029"/>
        </w:rPr>
        <w:t xml:space="preserve">identified </w:t>
      </w:r>
      <w:r w:rsidR="003B4B5C">
        <w:rPr>
          <w:color w:val="000000"/>
          <w:lang w:val="en-029"/>
        </w:rPr>
        <w:t xml:space="preserve">in the assessment </w:t>
      </w:r>
      <w:r w:rsidR="000D6C67" w:rsidRPr="00116E02">
        <w:rPr>
          <w:color w:val="000000"/>
          <w:lang w:val="en-029"/>
        </w:rPr>
        <w:t xml:space="preserve">and </w:t>
      </w:r>
      <w:r w:rsidR="003B4B5C">
        <w:rPr>
          <w:color w:val="000000"/>
          <w:lang w:val="en-029"/>
        </w:rPr>
        <w:t xml:space="preserve">the </w:t>
      </w:r>
      <w:r w:rsidR="000D6C67" w:rsidRPr="00116E02">
        <w:rPr>
          <w:color w:val="000000"/>
          <w:lang w:val="en-029"/>
        </w:rPr>
        <w:t xml:space="preserve">actions outlined in </w:t>
      </w:r>
      <w:r w:rsidR="003B4B5C">
        <w:rPr>
          <w:color w:val="000000"/>
          <w:lang w:val="en-029"/>
        </w:rPr>
        <w:t xml:space="preserve">the strategy and </w:t>
      </w:r>
      <w:r w:rsidR="000D6C67" w:rsidRPr="00116E02">
        <w:rPr>
          <w:color w:val="000000"/>
          <w:lang w:val="en-029"/>
        </w:rPr>
        <w:t xml:space="preserve">action plan </w:t>
      </w:r>
    </w:p>
    <w:p w:rsidR="00116E02" w:rsidRPr="00116E02" w:rsidRDefault="003B4B5C" w:rsidP="0077641B">
      <w:pPr>
        <w:pStyle w:val="ListParagraph"/>
        <w:numPr>
          <w:ilvl w:val="0"/>
          <w:numId w:val="11"/>
        </w:numPr>
        <w:spacing w:line="276" w:lineRule="auto"/>
        <w:ind w:hanging="720"/>
        <w:rPr>
          <w:color w:val="000000"/>
          <w:lang w:val="en-GB"/>
        </w:rPr>
      </w:pPr>
      <w:r>
        <w:rPr>
          <w:color w:val="000000"/>
          <w:lang w:val="en-029"/>
        </w:rPr>
        <w:t>In strategic e</w:t>
      </w:r>
      <w:r w:rsidRPr="003B4B5C">
        <w:rPr>
          <w:color w:val="000000"/>
          <w:lang w:val="en-029"/>
        </w:rPr>
        <w:t>lement 3</w:t>
      </w:r>
      <w:r>
        <w:rPr>
          <w:color w:val="000000"/>
          <w:lang w:val="en-029"/>
        </w:rPr>
        <w:t>, include p</w:t>
      </w:r>
      <w:r w:rsidRPr="003B4B5C">
        <w:rPr>
          <w:color w:val="000000"/>
          <w:lang w:val="en-029"/>
        </w:rPr>
        <w:t xml:space="preserve">romotion and use of alternative energy sources (e.g. </w:t>
      </w:r>
      <w:r>
        <w:rPr>
          <w:color w:val="000000"/>
          <w:lang w:val="en-029"/>
        </w:rPr>
        <w:t>b</w:t>
      </w:r>
      <w:r w:rsidRPr="003B4B5C">
        <w:rPr>
          <w:color w:val="000000"/>
          <w:lang w:val="en-029"/>
        </w:rPr>
        <w:t>iofuels) as well as more fuel efficient engines</w:t>
      </w:r>
    </w:p>
    <w:p w:rsidR="0040398B" w:rsidRPr="0040398B" w:rsidRDefault="0040398B" w:rsidP="0077641B">
      <w:pPr>
        <w:pStyle w:val="ListParagraph"/>
        <w:numPr>
          <w:ilvl w:val="0"/>
          <w:numId w:val="11"/>
        </w:numPr>
        <w:spacing w:line="276" w:lineRule="auto"/>
        <w:ind w:hanging="720"/>
        <w:rPr>
          <w:color w:val="000000"/>
          <w:lang w:val="en-GB"/>
        </w:rPr>
      </w:pPr>
      <w:r>
        <w:rPr>
          <w:color w:val="000000"/>
        </w:rPr>
        <w:t>The action plan s</w:t>
      </w:r>
      <w:r w:rsidRPr="0040398B">
        <w:rPr>
          <w:color w:val="000000"/>
        </w:rPr>
        <w:t xml:space="preserve">hould take advantage of best practices </w:t>
      </w:r>
      <w:r>
        <w:rPr>
          <w:color w:val="000000"/>
        </w:rPr>
        <w:t>in</w:t>
      </w:r>
      <w:r w:rsidRPr="0040398B">
        <w:rPr>
          <w:color w:val="000000"/>
        </w:rPr>
        <w:t xml:space="preserve"> non</w:t>
      </w:r>
      <w:r>
        <w:rPr>
          <w:color w:val="000000"/>
        </w:rPr>
        <w:t>-</w:t>
      </w:r>
      <w:r w:rsidRPr="0040398B">
        <w:rPr>
          <w:color w:val="000000"/>
        </w:rPr>
        <w:t>CARICOM countries</w:t>
      </w:r>
    </w:p>
    <w:p w:rsidR="000D6C67" w:rsidRPr="0040398B" w:rsidRDefault="0040398B" w:rsidP="0077641B">
      <w:pPr>
        <w:pStyle w:val="ListParagraph"/>
        <w:numPr>
          <w:ilvl w:val="0"/>
          <w:numId w:val="11"/>
        </w:numPr>
        <w:spacing w:line="276" w:lineRule="auto"/>
        <w:ind w:hanging="720"/>
        <w:rPr>
          <w:color w:val="000000"/>
          <w:lang w:val="en-GB"/>
        </w:rPr>
      </w:pPr>
      <w:r>
        <w:rPr>
          <w:color w:val="000000"/>
        </w:rPr>
        <w:t>A p</w:t>
      </w:r>
      <w:r w:rsidR="000D6C67" w:rsidRPr="0040398B">
        <w:rPr>
          <w:color w:val="000000"/>
        </w:rPr>
        <w:t xml:space="preserve">ossible regional approval process </w:t>
      </w:r>
      <w:r>
        <w:rPr>
          <w:color w:val="000000"/>
        </w:rPr>
        <w:t xml:space="preserve">can be </w:t>
      </w:r>
      <w:r w:rsidR="000D6C67" w:rsidRPr="0040398B">
        <w:rPr>
          <w:color w:val="000000"/>
        </w:rPr>
        <w:t xml:space="preserve">through WECAFC but </w:t>
      </w:r>
      <w:r>
        <w:rPr>
          <w:color w:val="000000"/>
        </w:rPr>
        <w:t xml:space="preserve">it may be best to </w:t>
      </w:r>
      <w:r w:rsidR="000D6C67" w:rsidRPr="0040398B">
        <w:rPr>
          <w:color w:val="000000"/>
        </w:rPr>
        <w:t>start with the CRFM</w:t>
      </w:r>
      <w:r>
        <w:rPr>
          <w:color w:val="000000"/>
        </w:rPr>
        <w:t xml:space="preserve"> and </w:t>
      </w:r>
      <w:r w:rsidR="000D6C67" w:rsidRPr="0040398B">
        <w:rPr>
          <w:color w:val="000000"/>
        </w:rPr>
        <w:t xml:space="preserve">OSPESCA countries.  </w:t>
      </w:r>
    </w:p>
    <w:p w:rsidR="0040398B" w:rsidRDefault="0040398B"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t>Programme proposals</w:t>
      </w:r>
    </w:p>
    <w:p w:rsidR="00CE5D49" w:rsidRDefault="00CE5D49" w:rsidP="00E76BD7">
      <w:pPr>
        <w:rPr>
          <w:color w:val="000000"/>
          <w:lang w:val="en-GB"/>
        </w:rPr>
      </w:pPr>
    </w:p>
    <w:p w:rsidR="003B4B5C" w:rsidRDefault="000D6C67" w:rsidP="00E76BD7">
      <w:pPr>
        <w:rPr>
          <w:color w:val="000000"/>
          <w:lang w:val="en-GB"/>
        </w:rPr>
      </w:pPr>
      <w:r>
        <w:rPr>
          <w:color w:val="000000"/>
          <w:lang w:val="en-GB"/>
        </w:rPr>
        <w:t>Regional level proposals were commented on in detail, with a few highlights shared below:</w:t>
      </w:r>
    </w:p>
    <w:p w:rsidR="00CE5D49" w:rsidRPr="003B4B5C" w:rsidRDefault="00CE5D49" w:rsidP="00E76BD7">
      <w:pPr>
        <w:rPr>
          <w:color w:val="000000"/>
          <w:lang w:val="en-GB"/>
        </w:rPr>
      </w:pPr>
    </w:p>
    <w:p w:rsidR="0040398B" w:rsidRDefault="0040398B" w:rsidP="0077641B">
      <w:pPr>
        <w:pStyle w:val="ListParagraph"/>
        <w:numPr>
          <w:ilvl w:val="0"/>
          <w:numId w:val="11"/>
        </w:numPr>
        <w:spacing w:line="276" w:lineRule="auto"/>
        <w:ind w:hanging="720"/>
        <w:rPr>
          <w:color w:val="000000"/>
          <w:lang w:val="en-GB"/>
        </w:rPr>
      </w:pPr>
      <w:r w:rsidRPr="003B4B5C">
        <w:rPr>
          <w:color w:val="000000"/>
          <w:lang w:val="en-GB"/>
        </w:rPr>
        <w:t>Non-CARICOM</w:t>
      </w:r>
      <w:r w:rsidR="00B86F34">
        <w:rPr>
          <w:color w:val="000000"/>
          <w:lang w:val="en-GB"/>
        </w:rPr>
        <w:t xml:space="preserve"> </w:t>
      </w:r>
      <w:r w:rsidR="00F44081" w:rsidRPr="003B4B5C">
        <w:rPr>
          <w:color w:val="000000"/>
          <w:lang w:val="en-GB"/>
        </w:rPr>
        <w:t xml:space="preserve">countries </w:t>
      </w:r>
      <w:r w:rsidR="00F44081">
        <w:rPr>
          <w:color w:val="000000"/>
          <w:lang w:val="en-GB"/>
        </w:rPr>
        <w:t>in the</w:t>
      </w:r>
      <w:r w:rsidR="00C179FF">
        <w:rPr>
          <w:color w:val="000000"/>
          <w:lang w:val="en-GB"/>
        </w:rPr>
        <w:t xml:space="preserve"> Caribbean</w:t>
      </w:r>
      <w:r w:rsidRPr="003B4B5C">
        <w:rPr>
          <w:color w:val="000000"/>
          <w:lang w:val="en-GB"/>
        </w:rPr>
        <w:t xml:space="preserve"> should participate in the programmes to be developed</w:t>
      </w:r>
    </w:p>
    <w:p w:rsidR="000D6C67" w:rsidRPr="000D6C67" w:rsidRDefault="000D6C67" w:rsidP="0077641B">
      <w:pPr>
        <w:pStyle w:val="ListParagraph"/>
        <w:numPr>
          <w:ilvl w:val="0"/>
          <w:numId w:val="11"/>
        </w:numPr>
        <w:spacing w:line="276" w:lineRule="auto"/>
        <w:ind w:hanging="720"/>
        <w:rPr>
          <w:color w:val="000000"/>
          <w:lang w:val="en-GB"/>
        </w:rPr>
      </w:pPr>
      <w:r w:rsidRPr="000D6C67">
        <w:rPr>
          <w:color w:val="000000"/>
          <w:lang w:val="en-029"/>
        </w:rPr>
        <w:t>Need to clearly define “protocol” in the context of the CCCFP</w:t>
      </w:r>
    </w:p>
    <w:p w:rsidR="003B4B5C" w:rsidRPr="000D6C67" w:rsidRDefault="000D6C67" w:rsidP="0077641B">
      <w:pPr>
        <w:pStyle w:val="ListParagraph"/>
        <w:numPr>
          <w:ilvl w:val="0"/>
          <w:numId w:val="11"/>
        </w:numPr>
        <w:spacing w:line="276" w:lineRule="auto"/>
        <w:ind w:hanging="720"/>
        <w:rPr>
          <w:color w:val="000000"/>
          <w:lang w:val="en-GB"/>
        </w:rPr>
      </w:pPr>
      <w:r w:rsidRPr="000D6C67">
        <w:rPr>
          <w:color w:val="000000"/>
          <w:lang w:val="en-029"/>
        </w:rPr>
        <w:t xml:space="preserve">Cost of production of products </w:t>
      </w:r>
      <w:r>
        <w:rPr>
          <w:color w:val="000000"/>
          <w:lang w:val="en-029"/>
        </w:rPr>
        <w:t xml:space="preserve">in all proposals </w:t>
      </w:r>
      <w:r w:rsidRPr="000D6C67">
        <w:rPr>
          <w:color w:val="000000"/>
          <w:lang w:val="en-029"/>
        </w:rPr>
        <w:t>should include dissemination costs</w:t>
      </w:r>
    </w:p>
    <w:p w:rsidR="000D6C67" w:rsidRPr="000D6C67" w:rsidRDefault="000D6C67" w:rsidP="0077641B">
      <w:pPr>
        <w:pStyle w:val="ListParagraph"/>
        <w:numPr>
          <w:ilvl w:val="0"/>
          <w:numId w:val="11"/>
        </w:numPr>
        <w:spacing w:line="276" w:lineRule="auto"/>
        <w:ind w:hanging="720"/>
        <w:rPr>
          <w:color w:val="000000"/>
          <w:lang w:val="en-GB"/>
        </w:rPr>
      </w:pPr>
      <w:r>
        <w:rPr>
          <w:color w:val="000000"/>
          <w:lang w:val="en-029"/>
        </w:rPr>
        <w:t xml:space="preserve">The </w:t>
      </w:r>
      <w:r w:rsidRPr="000D6C67">
        <w:rPr>
          <w:color w:val="000000"/>
          <w:lang w:val="en-029"/>
        </w:rPr>
        <w:t xml:space="preserve">Community B-Tool should be linked with </w:t>
      </w:r>
      <w:r>
        <w:rPr>
          <w:color w:val="000000"/>
          <w:lang w:val="en-029"/>
        </w:rPr>
        <w:t xml:space="preserve">the </w:t>
      </w:r>
      <w:r w:rsidRPr="000D6C67">
        <w:rPr>
          <w:color w:val="000000"/>
          <w:lang w:val="en-029"/>
        </w:rPr>
        <w:t>CDEMA G-Tool</w:t>
      </w:r>
      <w:r>
        <w:rPr>
          <w:color w:val="000000"/>
          <w:lang w:val="en-029"/>
        </w:rPr>
        <w:t xml:space="preserve"> in</w:t>
      </w:r>
      <w:r w:rsidRPr="000D6C67">
        <w:rPr>
          <w:color w:val="000000"/>
          <w:lang w:val="en-029"/>
        </w:rPr>
        <w:t xml:space="preserve"> activit</w:t>
      </w:r>
      <w:r>
        <w:rPr>
          <w:color w:val="000000"/>
          <w:lang w:val="en-029"/>
        </w:rPr>
        <w:t>ies</w:t>
      </w:r>
    </w:p>
    <w:p w:rsidR="000D6C67" w:rsidRDefault="000D6C67" w:rsidP="0077641B">
      <w:pPr>
        <w:pStyle w:val="ListParagraph"/>
        <w:numPr>
          <w:ilvl w:val="0"/>
          <w:numId w:val="11"/>
        </w:numPr>
        <w:spacing w:line="276" w:lineRule="auto"/>
        <w:ind w:hanging="720"/>
        <w:rPr>
          <w:color w:val="000000"/>
          <w:lang w:val="en-GB"/>
        </w:rPr>
      </w:pPr>
      <w:r>
        <w:rPr>
          <w:color w:val="000000"/>
          <w:lang w:val="en-GB"/>
        </w:rPr>
        <w:t xml:space="preserve">The meaning of the term “community” should be clarified  for each level </w:t>
      </w:r>
    </w:p>
    <w:p w:rsidR="000D6C67" w:rsidRDefault="000D6C67" w:rsidP="0077641B">
      <w:pPr>
        <w:pStyle w:val="ListParagraph"/>
        <w:numPr>
          <w:ilvl w:val="0"/>
          <w:numId w:val="11"/>
        </w:numPr>
        <w:spacing w:line="276" w:lineRule="auto"/>
        <w:ind w:hanging="720"/>
        <w:rPr>
          <w:color w:val="000000"/>
          <w:lang w:val="en-GB"/>
        </w:rPr>
      </w:pPr>
      <w:r>
        <w:rPr>
          <w:color w:val="000000"/>
          <w:lang w:val="en-GB"/>
        </w:rPr>
        <w:t>Indicator suites should meet the criteria of being both necessary and sufficient</w:t>
      </w:r>
    </w:p>
    <w:p w:rsidR="000D6C67" w:rsidRDefault="000D6C67" w:rsidP="0077641B">
      <w:pPr>
        <w:pStyle w:val="ListParagraph"/>
        <w:numPr>
          <w:ilvl w:val="0"/>
          <w:numId w:val="11"/>
        </w:numPr>
        <w:spacing w:line="276" w:lineRule="auto"/>
        <w:ind w:hanging="720"/>
        <w:rPr>
          <w:color w:val="000000"/>
          <w:lang w:val="en-GB"/>
        </w:rPr>
      </w:pPr>
      <w:r>
        <w:rPr>
          <w:color w:val="000000"/>
          <w:lang w:val="en-GB"/>
        </w:rPr>
        <w:t>A stronger proposal is needed on livelihoods research and information acquisition</w:t>
      </w:r>
    </w:p>
    <w:p w:rsidR="000D6C67" w:rsidRPr="00F44081" w:rsidRDefault="003F7D58" w:rsidP="0077641B">
      <w:pPr>
        <w:pStyle w:val="ListParagraph"/>
        <w:numPr>
          <w:ilvl w:val="0"/>
          <w:numId w:val="11"/>
        </w:numPr>
        <w:spacing w:line="276" w:lineRule="auto"/>
        <w:ind w:hanging="720"/>
        <w:rPr>
          <w:color w:val="000000"/>
          <w:lang w:val="en-GB"/>
        </w:rPr>
      </w:pPr>
      <w:r>
        <w:rPr>
          <w:color w:val="000000"/>
          <w:lang w:val="en-029"/>
        </w:rPr>
        <w:t>Need to m</w:t>
      </w:r>
      <w:r w:rsidR="000D6C67" w:rsidRPr="000D6C67">
        <w:rPr>
          <w:color w:val="000000"/>
          <w:lang w:val="en-029"/>
        </w:rPr>
        <w:t>onitor environmental parameters for resilience</w:t>
      </w:r>
      <w:r w:rsidR="00CE5D49">
        <w:rPr>
          <w:color w:val="000000"/>
          <w:lang w:val="en-029"/>
        </w:rPr>
        <w:t xml:space="preserve"> </w:t>
      </w:r>
      <w:r w:rsidR="000D6C67" w:rsidRPr="000D6C67">
        <w:rPr>
          <w:color w:val="000000"/>
          <w:lang w:val="en-029"/>
        </w:rPr>
        <w:t>/</w:t>
      </w:r>
      <w:r w:rsidR="00CE5D49">
        <w:rPr>
          <w:color w:val="000000"/>
          <w:lang w:val="en-029"/>
        </w:rPr>
        <w:t xml:space="preserve"> </w:t>
      </w:r>
      <w:r w:rsidR="000D6C67" w:rsidRPr="000D6C67">
        <w:rPr>
          <w:color w:val="000000"/>
          <w:lang w:val="en-029"/>
        </w:rPr>
        <w:t>environmental change</w:t>
      </w:r>
    </w:p>
    <w:p w:rsidR="00C179FF" w:rsidRPr="00116E02" w:rsidRDefault="00C179FF" w:rsidP="0077641B">
      <w:pPr>
        <w:pStyle w:val="ListParagraph"/>
        <w:numPr>
          <w:ilvl w:val="0"/>
          <w:numId w:val="11"/>
        </w:numPr>
        <w:spacing w:line="276" w:lineRule="auto"/>
        <w:ind w:hanging="720"/>
        <w:rPr>
          <w:color w:val="000000"/>
          <w:lang w:val="en-GB"/>
        </w:rPr>
      </w:pPr>
      <w:r>
        <w:rPr>
          <w:color w:val="000000"/>
          <w:lang w:val="en-029"/>
        </w:rPr>
        <w:t>N</w:t>
      </w:r>
      <w:r w:rsidRPr="00116E02">
        <w:rPr>
          <w:color w:val="000000"/>
          <w:lang w:val="en-029"/>
        </w:rPr>
        <w:t xml:space="preserve">eed to make sure </w:t>
      </w:r>
      <w:r>
        <w:rPr>
          <w:color w:val="000000"/>
          <w:lang w:val="en-029"/>
        </w:rPr>
        <w:t xml:space="preserve">there is </w:t>
      </w:r>
      <w:r w:rsidRPr="00116E02">
        <w:rPr>
          <w:color w:val="000000"/>
          <w:lang w:val="en-029"/>
        </w:rPr>
        <w:t xml:space="preserve">a link between </w:t>
      </w:r>
      <w:r>
        <w:rPr>
          <w:color w:val="000000"/>
          <w:lang w:val="en-029"/>
        </w:rPr>
        <w:t>the effects</w:t>
      </w:r>
      <w:r w:rsidR="00CE5D49">
        <w:rPr>
          <w:color w:val="000000"/>
          <w:lang w:val="en-029"/>
        </w:rPr>
        <w:t xml:space="preserve"> </w:t>
      </w:r>
      <w:r>
        <w:rPr>
          <w:color w:val="000000"/>
          <w:lang w:val="en-029"/>
        </w:rPr>
        <w:t>/</w:t>
      </w:r>
      <w:r w:rsidR="00CE5D49">
        <w:rPr>
          <w:color w:val="000000"/>
          <w:lang w:val="en-029"/>
        </w:rPr>
        <w:t xml:space="preserve"> </w:t>
      </w:r>
      <w:r>
        <w:rPr>
          <w:color w:val="000000"/>
          <w:lang w:val="en-029"/>
        </w:rPr>
        <w:t xml:space="preserve">impacts and </w:t>
      </w:r>
      <w:r w:rsidRPr="00116E02">
        <w:rPr>
          <w:color w:val="000000"/>
          <w:lang w:val="en-029"/>
        </w:rPr>
        <w:t xml:space="preserve">adaptation measures </w:t>
      </w:r>
      <w:r>
        <w:rPr>
          <w:color w:val="000000"/>
          <w:lang w:val="en-029"/>
        </w:rPr>
        <w:t>identified in the assessment,</w:t>
      </w:r>
      <w:r w:rsidR="00B86F34">
        <w:rPr>
          <w:color w:val="000000"/>
          <w:lang w:val="en-029"/>
        </w:rPr>
        <w:t xml:space="preserve"> </w:t>
      </w:r>
      <w:r>
        <w:rPr>
          <w:color w:val="000000"/>
          <w:lang w:val="en-029"/>
        </w:rPr>
        <w:t xml:space="preserve">the </w:t>
      </w:r>
      <w:r w:rsidRPr="00116E02">
        <w:rPr>
          <w:color w:val="000000"/>
          <w:lang w:val="en-029"/>
        </w:rPr>
        <w:t xml:space="preserve">actions outlined in </w:t>
      </w:r>
      <w:r>
        <w:rPr>
          <w:color w:val="000000"/>
          <w:lang w:val="en-029"/>
        </w:rPr>
        <w:t xml:space="preserve">the strategy and </w:t>
      </w:r>
      <w:r w:rsidRPr="00116E02">
        <w:rPr>
          <w:color w:val="000000"/>
          <w:lang w:val="en-029"/>
        </w:rPr>
        <w:t>action plan</w:t>
      </w:r>
      <w:r>
        <w:rPr>
          <w:color w:val="000000"/>
          <w:lang w:val="en-029"/>
        </w:rPr>
        <w:t xml:space="preserve"> and the proposals</w:t>
      </w:r>
      <w:r w:rsidRPr="00116E02">
        <w:rPr>
          <w:color w:val="000000"/>
          <w:lang w:val="en-029"/>
        </w:rPr>
        <w:t xml:space="preserve">. </w:t>
      </w:r>
    </w:p>
    <w:p w:rsidR="00E052E5" w:rsidRDefault="00E052E5" w:rsidP="00E76BD7">
      <w:pPr>
        <w:rPr>
          <w:color w:val="000000"/>
          <w:lang w:val="en-GB"/>
        </w:rPr>
      </w:pPr>
    </w:p>
    <w:p w:rsidR="0030613B" w:rsidRPr="00CE5D49" w:rsidRDefault="0030613B" w:rsidP="00E76BD7">
      <w:pPr>
        <w:rPr>
          <w:b/>
          <w:i/>
          <w:color w:val="365F91"/>
          <w:lang w:val="en-GB"/>
        </w:rPr>
      </w:pPr>
      <w:r w:rsidRPr="00CE5D49">
        <w:rPr>
          <w:b/>
          <w:i/>
          <w:color w:val="365F91"/>
          <w:lang w:val="en-GB"/>
        </w:rPr>
        <w:t>National</w:t>
      </w:r>
    </w:p>
    <w:p w:rsidR="00CE5D49" w:rsidRDefault="00CE5D49" w:rsidP="00E76BD7">
      <w:pPr>
        <w:rPr>
          <w:color w:val="000000"/>
          <w:lang w:val="en-GB"/>
        </w:rPr>
      </w:pPr>
    </w:p>
    <w:p w:rsidR="0000329A" w:rsidRDefault="0000329A" w:rsidP="0077641B">
      <w:pPr>
        <w:spacing w:line="276" w:lineRule="auto"/>
        <w:rPr>
          <w:color w:val="000000"/>
          <w:lang w:val="en-GB"/>
        </w:rPr>
      </w:pPr>
      <w:r>
        <w:rPr>
          <w:color w:val="000000"/>
          <w:lang w:val="en-GB"/>
        </w:rPr>
        <w:t xml:space="preserve">This group comprised </w:t>
      </w:r>
      <w:r w:rsidR="00B42C9B">
        <w:rPr>
          <w:color w:val="000000"/>
          <w:lang w:val="en-GB"/>
        </w:rPr>
        <w:t>23</w:t>
      </w:r>
      <w:r>
        <w:rPr>
          <w:color w:val="000000"/>
          <w:lang w:val="en-GB"/>
        </w:rPr>
        <w:t xml:space="preserve"> persons with </w:t>
      </w:r>
      <w:r w:rsidR="00154339">
        <w:rPr>
          <w:color w:val="000000"/>
          <w:lang w:val="en-GB"/>
        </w:rPr>
        <w:t xml:space="preserve">Mr </w:t>
      </w:r>
      <w:r w:rsidR="00776878" w:rsidRPr="00776878">
        <w:rPr>
          <w:color w:val="000000"/>
          <w:lang w:val="en-029"/>
        </w:rPr>
        <w:t>Frederick Min</w:t>
      </w:r>
      <w:r w:rsidR="00776878">
        <w:rPr>
          <w:color w:val="000000"/>
          <w:lang w:val="en-029"/>
        </w:rPr>
        <w:t>g</w:t>
      </w:r>
      <w:r w:rsidR="00B86F34">
        <w:rPr>
          <w:color w:val="000000"/>
          <w:lang w:val="en-029"/>
        </w:rPr>
        <w:t xml:space="preserve"> </w:t>
      </w:r>
      <w:r w:rsidR="00154339">
        <w:rPr>
          <w:color w:val="000000"/>
          <w:lang w:val="en-GB"/>
        </w:rPr>
        <w:t xml:space="preserve">(Bermuda) </w:t>
      </w:r>
      <w:r>
        <w:rPr>
          <w:color w:val="000000"/>
          <w:lang w:val="en-GB"/>
        </w:rPr>
        <w:t xml:space="preserve">as leader, </w:t>
      </w:r>
      <w:r w:rsidR="00154339">
        <w:rPr>
          <w:color w:val="000000"/>
          <w:lang w:val="en-GB"/>
        </w:rPr>
        <w:t xml:space="preserve">Mr </w:t>
      </w:r>
      <w:r w:rsidR="00776878" w:rsidRPr="00776878">
        <w:rPr>
          <w:color w:val="000000"/>
          <w:lang w:val="en-029"/>
        </w:rPr>
        <w:t>Billy Darroux</w:t>
      </w:r>
      <w:r w:rsidR="00B86F34">
        <w:rPr>
          <w:color w:val="000000"/>
          <w:lang w:val="en-029"/>
        </w:rPr>
        <w:t xml:space="preserve"> </w:t>
      </w:r>
      <w:r w:rsidR="00154339">
        <w:rPr>
          <w:color w:val="000000"/>
          <w:lang w:val="en-GB"/>
        </w:rPr>
        <w:t xml:space="preserve">(Montserrat) </w:t>
      </w:r>
      <w:r>
        <w:rPr>
          <w:color w:val="000000"/>
          <w:lang w:val="en-GB"/>
        </w:rPr>
        <w:t>as recorder and</w:t>
      </w:r>
      <w:r w:rsidR="00B86F34">
        <w:rPr>
          <w:color w:val="000000"/>
          <w:lang w:val="en-GB"/>
        </w:rPr>
        <w:t xml:space="preserve"> </w:t>
      </w:r>
      <w:r w:rsidR="00776878" w:rsidRPr="00776878">
        <w:rPr>
          <w:color w:val="000000"/>
          <w:lang w:val="en-029"/>
        </w:rPr>
        <w:t>Capt. Steven Russell</w:t>
      </w:r>
      <w:r w:rsidR="00B86F34">
        <w:rPr>
          <w:color w:val="000000"/>
          <w:lang w:val="en-029"/>
        </w:rPr>
        <w:t xml:space="preserve"> </w:t>
      </w:r>
      <w:r w:rsidR="00154339">
        <w:rPr>
          <w:color w:val="000000"/>
          <w:lang w:val="en-GB"/>
        </w:rPr>
        <w:t xml:space="preserve">(Bahamas) </w:t>
      </w:r>
      <w:r>
        <w:rPr>
          <w:color w:val="000000"/>
          <w:lang w:val="en-GB"/>
        </w:rPr>
        <w:t>as reporter.</w:t>
      </w:r>
    </w:p>
    <w:p w:rsidR="0030613B" w:rsidRDefault="0030613B"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t>Assessment study</w:t>
      </w:r>
    </w:p>
    <w:p w:rsidR="00CE5D49" w:rsidRDefault="00CE5D49" w:rsidP="00E76BD7">
      <w:pPr>
        <w:rPr>
          <w:color w:val="000000"/>
          <w:lang w:val="en-GB"/>
        </w:rPr>
      </w:pPr>
    </w:p>
    <w:p w:rsidR="0000329A" w:rsidRDefault="0000329A" w:rsidP="00E76BD7">
      <w:pPr>
        <w:rPr>
          <w:color w:val="000000"/>
          <w:lang w:val="en-GB"/>
        </w:rPr>
      </w:pPr>
      <w:r>
        <w:rPr>
          <w:color w:val="000000"/>
          <w:lang w:val="en-GB"/>
        </w:rPr>
        <w:t>The national group made the following major comments on the assessment report:</w:t>
      </w:r>
    </w:p>
    <w:p w:rsidR="00CE5D49" w:rsidRDefault="00CE5D49" w:rsidP="00E76BD7">
      <w:pPr>
        <w:rPr>
          <w:color w:val="000000"/>
          <w:lang w:val="en-GB"/>
        </w:rPr>
      </w:pP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lastRenderedPageBreak/>
        <w:t xml:space="preserve">Monitoring and evaluation are critical, </w:t>
      </w:r>
      <w:r w:rsidR="00154339">
        <w:rPr>
          <w:color w:val="000000"/>
        </w:rPr>
        <w:t>as is</w:t>
      </w:r>
      <w:r w:rsidR="00B86F34">
        <w:rPr>
          <w:color w:val="000000"/>
        </w:rPr>
        <w:t xml:space="preserve"> </w:t>
      </w:r>
      <w:r w:rsidR="00154339">
        <w:rPr>
          <w:color w:val="000000"/>
        </w:rPr>
        <w:t xml:space="preserve">the </w:t>
      </w:r>
      <w:r w:rsidRPr="00776878">
        <w:rPr>
          <w:color w:val="000000"/>
        </w:rPr>
        <w:t xml:space="preserve">need to identify </w:t>
      </w:r>
      <w:r w:rsidR="00154339">
        <w:rPr>
          <w:color w:val="000000"/>
        </w:rPr>
        <w:t xml:space="preserve">appropriate </w:t>
      </w:r>
      <w:r w:rsidRPr="00776878">
        <w:rPr>
          <w:color w:val="000000"/>
        </w:rPr>
        <w:t>indicators</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t>Document best practices for CCA and DRM in the fisheries and aquaculture sectors</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t>Learning by doing</w:t>
      </w:r>
      <w:r w:rsidR="00154339">
        <w:rPr>
          <w:color w:val="000000"/>
        </w:rPr>
        <w:t xml:space="preserve"> and</w:t>
      </w:r>
      <w:r w:rsidRPr="00776878">
        <w:rPr>
          <w:color w:val="000000"/>
        </w:rPr>
        <w:t xml:space="preserve"> adapting at all levels</w:t>
      </w:r>
      <w:r w:rsidR="00154339">
        <w:rPr>
          <w:color w:val="000000"/>
        </w:rPr>
        <w:t xml:space="preserve"> are important for success</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t xml:space="preserve">Identify existing technical resources </w:t>
      </w:r>
      <w:r>
        <w:rPr>
          <w:color w:val="000000"/>
        </w:rPr>
        <w:t>in fisheries and aquaculture as a</w:t>
      </w:r>
      <w:r w:rsidRPr="00776878">
        <w:rPr>
          <w:color w:val="000000"/>
        </w:rPr>
        <w:t xml:space="preserve"> starting point</w:t>
      </w:r>
    </w:p>
    <w:p w:rsidR="00AB2CCE" w:rsidRPr="00776878" w:rsidRDefault="00AB2CCE" w:rsidP="0077641B">
      <w:pPr>
        <w:numPr>
          <w:ilvl w:val="0"/>
          <w:numId w:val="12"/>
        </w:numPr>
        <w:tabs>
          <w:tab w:val="clear" w:pos="720"/>
        </w:tabs>
        <w:spacing w:line="276" w:lineRule="auto"/>
        <w:ind w:hanging="720"/>
        <w:rPr>
          <w:color w:val="000000"/>
          <w:lang w:val="en-GB"/>
        </w:rPr>
      </w:pPr>
      <w:r>
        <w:rPr>
          <w:color w:val="000000"/>
        </w:rPr>
        <w:t>A</w:t>
      </w:r>
      <w:r w:rsidRPr="00776878">
        <w:rPr>
          <w:color w:val="000000"/>
        </w:rPr>
        <w:t xml:space="preserve"> communication strategy</w:t>
      </w:r>
      <w:r>
        <w:rPr>
          <w:color w:val="000000"/>
        </w:rPr>
        <w:t>,</w:t>
      </w:r>
      <w:r w:rsidRPr="00776878">
        <w:rPr>
          <w:color w:val="000000"/>
        </w:rPr>
        <w:t xml:space="preserve"> sensitive to the var</w:t>
      </w:r>
      <w:r>
        <w:rPr>
          <w:color w:val="000000"/>
        </w:rPr>
        <w:t>ious</w:t>
      </w:r>
      <w:r w:rsidR="00B86F34">
        <w:rPr>
          <w:color w:val="000000"/>
        </w:rPr>
        <w:t xml:space="preserve"> </w:t>
      </w:r>
      <w:r>
        <w:rPr>
          <w:color w:val="000000"/>
        </w:rPr>
        <w:t xml:space="preserve">governance </w:t>
      </w:r>
      <w:r w:rsidRPr="00776878">
        <w:rPr>
          <w:color w:val="000000"/>
        </w:rPr>
        <w:t xml:space="preserve">levels </w:t>
      </w:r>
      <w:r>
        <w:rPr>
          <w:color w:val="000000"/>
        </w:rPr>
        <w:t xml:space="preserve">and </w:t>
      </w:r>
      <w:r w:rsidRPr="00776878">
        <w:rPr>
          <w:color w:val="000000"/>
        </w:rPr>
        <w:t>which should include a consultation process</w:t>
      </w:r>
      <w:r>
        <w:rPr>
          <w:color w:val="000000"/>
        </w:rPr>
        <w:t xml:space="preserve"> in its design, is needed</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t xml:space="preserve">Data collection and information management and sharing </w:t>
      </w:r>
      <w:r>
        <w:rPr>
          <w:color w:val="000000"/>
        </w:rPr>
        <w:t xml:space="preserve">are needed </w:t>
      </w:r>
      <w:r w:rsidRPr="00776878">
        <w:rPr>
          <w:color w:val="000000"/>
        </w:rPr>
        <w:t xml:space="preserve">at national level </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t>C</w:t>
      </w:r>
      <w:r>
        <w:rPr>
          <w:color w:val="000000"/>
        </w:rPr>
        <w:t>ountries must have c</w:t>
      </w:r>
      <w:r w:rsidRPr="00776878">
        <w:rPr>
          <w:color w:val="000000"/>
        </w:rPr>
        <w:t>omprehensive education polic</w:t>
      </w:r>
      <w:r>
        <w:rPr>
          <w:color w:val="000000"/>
        </w:rPr>
        <w:t>ies</w:t>
      </w:r>
      <w:r w:rsidRPr="00776878">
        <w:rPr>
          <w:color w:val="000000"/>
        </w:rPr>
        <w:t xml:space="preserve"> to sensitize </w:t>
      </w:r>
      <w:r>
        <w:rPr>
          <w:color w:val="000000"/>
        </w:rPr>
        <w:t>and</w:t>
      </w:r>
      <w:r w:rsidRPr="00776878">
        <w:rPr>
          <w:color w:val="000000"/>
        </w:rPr>
        <w:t xml:space="preserve"> empower communities, with special emphasis on youth</w:t>
      </w:r>
    </w:p>
    <w:p w:rsidR="00AB2CCE" w:rsidRPr="00776878" w:rsidRDefault="00AB2CCE" w:rsidP="0077641B">
      <w:pPr>
        <w:numPr>
          <w:ilvl w:val="0"/>
          <w:numId w:val="12"/>
        </w:numPr>
        <w:tabs>
          <w:tab w:val="clear" w:pos="720"/>
        </w:tabs>
        <w:spacing w:line="276" w:lineRule="auto"/>
        <w:ind w:hanging="720"/>
        <w:rPr>
          <w:color w:val="000000"/>
          <w:lang w:val="en-GB"/>
        </w:rPr>
      </w:pPr>
      <w:r>
        <w:rPr>
          <w:color w:val="000000"/>
          <w:lang w:val="en-029"/>
        </w:rPr>
        <w:t>N</w:t>
      </w:r>
      <w:r w:rsidRPr="00776878">
        <w:rPr>
          <w:color w:val="000000"/>
          <w:lang w:val="en-029"/>
        </w:rPr>
        <w:t>ational level research agenda</w:t>
      </w:r>
      <w:r>
        <w:rPr>
          <w:color w:val="000000"/>
          <w:lang w:val="en-029"/>
        </w:rPr>
        <w:t>s</w:t>
      </w:r>
      <w:r w:rsidRPr="00776878">
        <w:rPr>
          <w:color w:val="000000"/>
          <w:lang w:val="en-029"/>
        </w:rPr>
        <w:t xml:space="preserve"> for CCA </w:t>
      </w:r>
      <w:r>
        <w:rPr>
          <w:color w:val="000000"/>
          <w:lang w:val="en-029"/>
        </w:rPr>
        <w:t>and</w:t>
      </w:r>
      <w:r w:rsidRPr="00776878">
        <w:rPr>
          <w:color w:val="000000"/>
          <w:lang w:val="en-029"/>
        </w:rPr>
        <w:t xml:space="preserve"> DRM in fisheries and aquaculture </w:t>
      </w:r>
      <w:r>
        <w:rPr>
          <w:color w:val="000000"/>
          <w:lang w:val="en-029"/>
        </w:rPr>
        <w:t xml:space="preserve">are needed </w:t>
      </w:r>
      <w:r w:rsidRPr="00776878">
        <w:rPr>
          <w:color w:val="000000"/>
          <w:lang w:val="en-029"/>
        </w:rPr>
        <w:t>to complement regional level research</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lang w:val="en-029"/>
        </w:rPr>
        <w:t xml:space="preserve">Capacity building at </w:t>
      </w:r>
      <w:r>
        <w:rPr>
          <w:color w:val="000000"/>
          <w:lang w:val="en-029"/>
        </w:rPr>
        <w:t xml:space="preserve">the </w:t>
      </w:r>
      <w:r w:rsidRPr="00776878">
        <w:rPr>
          <w:color w:val="000000"/>
          <w:lang w:val="en-029"/>
        </w:rPr>
        <w:t>national level</w:t>
      </w:r>
      <w:r>
        <w:rPr>
          <w:color w:val="000000"/>
          <w:lang w:val="en-029"/>
        </w:rPr>
        <w:t xml:space="preserve"> will be essential</w:t>
      </w:r>
      <w:r w:rsidR="00FC470F">
        <w:rPr>
          <w:color w:val="000000"/>
          <w:lang w:val="en-029"/>
        </w:rPr>
        <w:t>.</w:t>
      </w:r>
    </w:p>
    <w:p w:rsidR="00E052E5" w:rsidRDefault="00E052E5"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t>Strategy and action plan</w:t>
      </w:r>
    </w:p>
    <w:p w:rsidR="00CE5D49" w:rsidRDefault="00CE5D49" w:rsidP="00E76BD7">
      <w:pPr>
        <w:rPr>
          <w:color w:val="000000"/>
          <w:lang w:val="en-GB"/>
        </w:rPr>
      </w:pPr>
    </w:p>
    <w:p w:rsidR="0000329A" w:rsidRDefault="0000329A" w:rsidP="0077641B">
      <w:pPr>
        <w:spacing w:line="276" w:lineRule="auto"/>
        <w:rPr>
          <w:color w:val="000000"/>
          <w:lang w:val="en-GB"/>
        </w:rPr>
      </w:pPr>
      <w:r>
        <w:rPr>
          <w:color w:val="000000"/>
          <w:lang w:val="en-GB"/>
        </w:rPr>
        <w:t>The following comments were made on the s</w:t>
      </w:r>
      <w:r w:rsidRPr="000D6C67">
        <w:rPr>
          <w:color w:val="000000"/>
          <w:lang w:val="en-GB"/>
        </w:rPr>
        <w:t xml:space="preserve">trategy and action plan </w:t>
      </w:r>
      <w:r>
        <w:rPr>
          <w:color w:val="000000"/>
          <w:lang w:val="en-GB"/>
        </w:rPr>
        <w:t>by the national group</w:t>
      </w:r>
      <w:r w:rsidR="00AB2CCE">
        <w:rPr>
          <w:color w:val="000000"/>
          <w:lang w:val="en-GB"/>
        </w:rPr>
        <w:t>, referring mainly to the measures in the assessment report that should be incorporated</w:t>
      </w:r>
      <w:r>
        <w:rPr>
          <w:color w:val="000000"/>
          <w:lang w:val="en-GB"/>
        </w:rPr>
        <w:t>:</w:t>
      </w:r>
    </w:p>
    <w:p w:rsidR="00CE5D49" w:rsidRDefault="00CE5D49" w:rsidP="00E76BD7">
      <w:pPr>
        <w:rPr>
          <w:color w:val="000000"/>
          <w:lang w:val="en-GB"/>
        </w:rPr>
      </w:pP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Insurance for small</w:t>
      </w:r>
      <w:r w:rsidR="00AB2CCE">
        <w:rPr>
          <w:color w:val="000000"/>
          <w:lang w:val="en-029"/>
        </w:rPr>
        <w:t>-</w:t>
      </w:r>
      <w:r w:rsidRPr="00776878">
        <w:rPr>
          <w:color w:val="000000"/>
          <w:lang w:val="en-029"/>
        </w:rPr>
        <w:t>scale fishers</w:t>
      </w:r>
      <w:r w:rsidR="00AB2CCE">
        <w:rPr>
          <w:color w:val="000000"/>
          <w:lang w:val="en-029"/>
        </w:rPr>
        <w:t xml:space="preserve"> must be improved</w:t>
      </w: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 xml:space="preserve">Creating </w:t>
      </w:r>
      <w:r w:rsidR="00AB2CCE">
        <w:rPr>
          <w:color w:val="000000"/>
          <w:lang w:val="en-029"/>
        </w:rPr>
        <w:t xml:space="preserve">greater </w:t>
      </w:r>
      <w:r w:rsidRPr="00776878">
        <w:rPr>
          <w:color w:val="000000"/>
          <w:lang w:val="en-029"/>
        </w:rPr>
        <w:t xml:space="preserve">awareness </w:t>
      </w:r>
      <w:r w:rsidR="00AB2CCE">
        <w:rPr>
          <w:color w:val="000000"/>
          <w:lang w:val="en-029"/>
        </w:rPr>
        <w:t xml:space="preserve">of the </w:t>
      </w:r>
      <w:r w:rsidRPr="00776878">
        <w:rPr>
          <w:color w:val="000000"/>
          <w:lang w:val="en-029"/>
        </w:rPr>
        <w:t xml:space="preserve">Hyogo Framework </w:t>
      </w:r>
      <w:r w:rsidR="00AB2CCE">
        <w:rPr>
          <w:color w:val="000000"/>
          <w:lang w:val="en-029"/>
        </w:rPr>
        <w:t xml:space="preserve">for Action </w:t>
      </w:r>
      <w:r w:rsidRPr="00776878">
        <w:rPr>
          <w:color w:val="000000"/>
          <w:lang w:val="en-029"/>
        </w:rPr>
        <w:t>outside the DRM community</w:t>
      </w:r>
      <w:r w:rsidR="00AB2CCE">
        <w:rPr>
          <w:color w:val="000000"/>
          <w:lang w:val="en-029"/>
        </w:rPr>
        <w:t xml:space="preserve"> is essential</w:t>
      </w: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 xml:space="preserve">Education </w:t>
      </w:r>
      <w:r w:rsidR="00AB2CCE">
        <w:rPr>
          <w:color w:val="000000"/>
          <w:lang w:val="en-029"/>
        </w:rPr>
        <w:t>mus</w:t>
      </w:r>
      <w:r w:rsidRPr="00776878">
        <w:rPr>
          <w:color w:val="000000"/>
          <w:lang w:val="en-029"/>
        </w:rPr>
        <w:t xml:space="preserve">t be specifically </w:t>
      </w:r>
      <w:r w:rsidR="00AB2CCE">
        <w:rPr>
          <w:color w:val="000000"/>
          <w:lang w:val="en-029"/>
        </w:rPr>
        <w:t>address</w:t>
      </w:r>
      <w:r w:rsidRPr="00776878">
        <w:rPr>
          <w:color w:val="000000"/>
          <w:lang w:val="en-029"/>
        </w:rPr>
        <w:t>ed in relation to fisheries and aquaculture stakeholders</w:t>
      </w:r>
    </w:p>
    <w:p w:rsidR="00776878" w:rsidRPr="00776878" w:rsidRDefault="00AB2CCE" w:rsidP="0077641B">
      <w:pPr>
        <w:numPr>
          <w:ilvl w:val="0"/>
          <w:numId w:val="11"/>
        </w:numPr>
        <w:spacing w:line="276" w:lineRule="auto"/>
        <w:ind w:hanging="720"/>
        <w:rPr>
          <w:color w:val="000000"/>
          <w:lang w:val="en-GB"/>
        </w:rPr>
      </w:pPr>
      <w:r>
        <w:rPr>
          <w:color w:val="000000"/>
          <w:lang w:val="en-029"/>
        </w:rPr>
        <w:t>In e</w:t>
      </w:r>
      <w:r w:rsidR="00776878" w:rsidRPr="00776878">
        <w:rPr>
          <w:color w:val="000000"/>
          <w:lang w:val="en-029"/>
        </w:rPr>
        <w:t>valuat</w:t>
      </w:r>
      <w:r>
        <w:rPr>
          <w:color w:val="000000"/>
          <w:lang w:val="en-029"/>
        </w:rPr>
        <w:t>ing the</w:t>
      </w:r>
      <w:r w:rsidR="00776878" w:rsidRPr="00776878">
        <w:rPr>
          <w:color w:val="000000"/>
          <w:lang w:val="en-029"/>
        </w:rPr>
        <w:t xml:space="preserve"> risks associated with aquaculture development, a</w:t>
      </w:r>
      <w:r>
        <w:rPr>
          <w:color w:val="000000"/>
          <w:lang w:val="en-029"/>
        </w:rPr>
        <w:t xml:space="preserve">ction </w:t>
      </w:r>
      <w:r w:rsidR="00776878" w:rsidRPr="00776878">
        <w:rPr>
          <w:color w:val="000000"/>
          <w:lang w:val="en-029"/>
        </w:rPr>
        <w:t xml:space="preserve">should be </w:t>
      </w:r>
      <w:r>
        <w:rPr>
          <w:color w:val="000000"/>
          <w:lang w:val="en-029"/>
        </w:rPr>
        <w:t xml:space="preserve">aimed at </w:t>
      </w:r>
      <w:r w:rsidR="00776878" w:rsidRPr="00776878">
        <w:rPr>
          <w:color w:val="000000"/>
          <w:lang w:val="en-029"/>
        </w:rPr>
        <w:t>ecosystem</w:t>
      </w:r>
      <w:r>
        <w:rPr>
          <w:color w:val="000000"/>
          <w:lang w:val="en-029"/>
        </w:rPr>
        <w:t>-</w:t>
      </w:r>
      <w:r w:rsidR="00776878" w:rsidRPr="00776878">
        <w:rPr>
          <w:color w:val="000000"/>
          <w:lang w:val="en-029"/>
        </w:rPr>
        <w:t>based aquaculture which would include CCA and DRM</w:t>
      </w: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National legislation and policies should encompass all hazard</w:t>
      </w:r>
      <w:r w:rsidR="00AB2CCE">
        <w:rPr>
          <w:color w:val="000000"/>
          <w:lang w:val="en-029"/>
        </w:rPr>
        <w:t>s</w:t>
      </w:r>
      <w:r w:rsidR="00C4411B">
        <w:rPr>
          <w:color w:val="000000"/>
          <w:lang w:val="en-029"/>
        </w:rPr>
        <w:t xml:space="preserve"> </w:t>
      </w:r>
      <w:r w:rsidR="00AB2CCE">
        <w:rPr>
          <w:color w:val="000000"/>
          <w:lang w:val="en-029"/>
        </w:rPr>
        <w:t xml:space="preserve">(strategy </w:t>
      </w:r>
      <w:r w:rsidRPr="00776878">
        <w:rPr>
          <w:color w:val="000000"/>
          <w:lang w:val="en-029"/>
        </w:rPr>
        <w:t>to include technological</w:t>
      </w:r>
      <w:r w:rsidR="00AB2CCE">
        <w:rPr>
          <w:color w:val="000000"/>
          <w:lang w:val="en-029"/>
        </w:rPr>
        <w:t xml:space="preserve"> and </w:t>
      </w:r>
      <w:r w:rsidRPr="00776878">
        <w:rPr>
          <w:color w:val="000000"/>
          <w:lang w:val="en-029"/>
        </w:rPr>
        <w:t>geological hazards</w:t>
      </w:r>
      <w:r w:rsidR="00AB2CCE">
        <w:rPr>
          <w:color w:val="000000"/>
          <w:lang w:val="en-029"/>
        </w:rPr>
        <w:t>)</w:t>
      </w:r>
    </w:p>
    <w:p w:rsidR="00776878" w:rsidRPr="00776878" w:rsidRDefault="00645F32" w:rsidP="0077641B">
      <w:pPr>
        <w:numPr>
          <w:ilvl w:val="0"/>
          <w:numId w:val="11"/>
        </w:numPr>
        <w:spacing w:line="276" w:lineRule="auto"/>
        <w:ind w:hanging="720"/>
        <w:rPr>
          <w:color w:val="000000"/>
          <w:lang w:val="en-GB"/>
        </w:rPr>
      </w:pPr>
      <w:r>
        <w:rPr>
          <w:color w:val="000000"/>
          <w:lang w:val="en-029"/>
        </w:rPr>
        <w:t>Improving</w:t>
      </w:r>
      <w:r w:rsidR="00AB2CCE">
        <w:rPr>
          <w:color w:val="000000"/>
          <w:lang w:val="en-029"/>
        </w:rPr>
        <w:t xml:space="preserve"> facilities for vessel and</w:t>
      </w:r>
      <w:r w:rsidR="00776878" w:rsidRPr="00776878">
        <w:rPr>
          <w:color w:val="000000"/>
          <w:lang w:val="en-029"/>
        </w:rPr>
        <w:t xml:space="preserve"> equipment lift out and storage</w:t>
      </w:r>
      <w:r>
        <w:rPr>
          <w:color w:val="000000"/>
          <w:lang w:val="en-029"/>
        </w:rPr>
        <w:t xml:space="preserve"> needs emphasis</w:t>
      </w: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Identify appropriate action to address risks associated with aquaculture assets</w:t>
      </w: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 xml:space="preserve">Consider </w:t>
      </w:r>
      <w:r w:rsidR="00645F32">
        <w:rPr>
          <w:color w:val="000000"/>
          <w:lang w:val="en-029"/>
        </w:rPr>
        <w:t xml:space="preserve">how </w:t>
      </w:r>
      <w:r w:rsidRPr="00776878">
        <w:rPr>
          <w:color w:val="000000"/>
          <w:lang w:val="en-029"/>
        </w:rPr>
        <w:t xml:space="preserve">tools such as </w:t>
      </w:r>
      <w:r w:rsidR="00645F32">
        <w:rPr>
          <w:color w:val="000000"/>
          <w:lang w:val="en-029"/>
        </w:rPr>
        <w:t xml:space="preserve">the </w:t>
      </w:r>
      <w:r w:rsidRPr="00776878">
        <w:rPr>
          <w:color w:val="000000"/>
          <w:lang w:val="en-029"/>
        </w:rPr>
        <w:t>C</w:t>
      </w:r>
      <w:r w:rsidR="00645F32" w:rsidRPr="00776878">
        <w:rPr>
          <w:color w:val="000000"/>
          <w:lang w:val="en-029"/>
        </w:rPr>
        <w:t>ARIBSAVE</w:t>
      </w:r>
      <w:r w:rsidRPr="00776878">
        <w:rPr>
          <w:color w:val="000000"/>
          <w:lang w:val="en-029"/>
        </w:rPr>
        <w:t xml:space="preserve"> Risk Atlas </w:t>
      </w:r>
      <w:r w:rsidR="00645F32">
        <w:rPr>
          <w:color w:val="000000"/>
          <w:lang w:val="en-029"/>
        </w:rPr>
        <w:t xml:space="preserve">may </w:t>
      </w:r>
      <w:r w:rsidRPr="00776878">
        <w:rPr>
          <w:color w:val="000000"/>
          <w:lang w:val="en-029"/>
        </w:rPr>
        <w:t xml:space="preserve">be applied to fisheries and aquaculture </w:t>
      </w:r>
    </w:p>
    <w:p w:rsidR="00776878" w:rsidRPr="00776878" w:rsidRDefault="00776878" w:rsidP="0077641B">
      <w:pPr>
        <w:pStyle w:val="ListParagraph"/>
        <w:numPr>
          <w:ilvl w:val="0"/>
          <w:numId w:val="11"/>
        </w:numPr>
        <w:spacing w:line="276" w:lineRule="auto"/>
        <w:ind w:hanging="720"/>
        <w:rPr>
          <w:color w:val="000000"/>
          <w:lang w:val="en-GB"/>
        </w:rPr>
      </w:pPr>
      <w:r w:rsidRPr="00776878">
        <w:rPr>
          <w:color w:val="000000"/>
          <w:lang w:val="en-029"/>
        </w:rPr>
        <w:t xml:space="preserve">Damage </w:t>
      </w:r>
      <w:r w:rsidR="00645F32" w:rsidRPr="00776878">
        <w:rPr>
          <w:color w:val="000000"/>
          <w:lang w:val="en-029"/>
        </w:rPr>
        <w:t xml:space="preserve">and loss analysis </w:t>
      </w:r>
      <w:r w:rsidRPr="00776878">
        <w:rPr>
          <w:color w:val="000000"/>
          <w:lang w:val="en-029"/>
        </w:rPr>
        <w:t>data</w:t>
      </w:r>
      <w:r w:rsidR="00645F32">
        <w:rPr>
          <w:color w:val="000000"/>
          <w:lang w:val="en-029"/>
        </w:rPr>
        <w:t xml:space="preserve"> must be made more accessible</w:t>
      </w:r>
      <w:r w:rsidR="00FC470F">
        <w:rPr>
          <w:color w:val="000000"/>
          <w:lang w:val="en-029"/>
        </w:rPr>
        <w:t>.</w:t>
      </w:r>
    </w:p>
    <w:p w:rsidR="0000329A" w:rsidRDefault="0000329A"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t>Programme proposals</w:t>
      </w:r>
    </w:p>
    <w:p w:rsidR="00CE5D49" w:rsidRDefault="00CE5D49" w:rsidP="00E76BD7">
      <w:pPr>
        <w:rPr>
          <w:color w:val="000000"/>
          <w:lang w:val="en-GB"/>
        </w:rPr>
      </w:pPr>
    </w:p>
    <w:p w:rsidR="0000329A" w:rsidRDefault="0000329A" w:rsidP="00E76BD7">
      <w:pPr>
        <w:rPr>
          <w:color w:val="000000"/>
          <w:lang w:val="en-GB"/>
        </w:rPr>
      </w:pPr>
      <w:r>
        <w:rPr>
          <w:color w:val="000000"/>
          <w:lang w:val="en-GB"/>
        </w:rPr>
        <w:t>National level proposals were commented on in detail, with a few highlights shared below:</w:t>
      </w:r>
    </w:p>
    <w:p w:rsidR="00CE5D49" w:rsidRPr="003B4B5C" w:rsidRDefault="00CE5D49" w:rsidP="00E76BD7">
      <w:pPr>
        <w:rPr>
          <w:color w:val="000000"/>
          <w:lang w:val="en-GB"/>
        </w:rPr>
      </w:pPr>
    </w:p>
    <w:p w:rsidR="00776878" w:rsidRPr="00776878" w:rsidRDefault="00776878" w:rsidP="0077641B">
      <w:pPr>
        <w:pStyle w:val="ListParagraph"/>
        <w:numPr>
          <w:ilvl w:val="0"/>
          <w:numId w:val="11"/>
        </w:numPr>
        <w:spacing w:line="276" w:lineRule="auto"/>
        <w:ind w:hanging="720"/>
        <w:rPr>
          <w:color w:val="000000"/>
          <w:lang w:val="en-GB"/>
        </w:rPr>
      </w:pPr>
      <w:r>
        <w:rPr>
          <w:color w:val="000000"/>
          <w:lang w:val="en-GB"/>
        </w:rPr>
        <w:t xml:space="preserve">The budgets are too small, and implementation periods too short, for some proposals </w:t>
      </w:r>
    </w:p>
    <w:p w:rsidR="00AB2CCE" w:rsidRPr="00776878" w:rsidRDefault="00AB2CCE" w:rsidP="0077641B">
      <w:pPr>
        <w:pStyle w:val="ListParagraph"/>
        <w:numPr>
          <w:ilvl w:val="0"/>
          <w:numId w:val="11"/>
        </w:numPr>
        <w:spacing w:line="276" w:lineRule="auto"/>
        <w:ind w:hanging="720"/>
        <w:rPr>
          <w:color w:val="000000"/>
          <w:lang w:val="en-GB"/>
        </w:rPr>
      </w:pPr>
      <w:r w:rsidRPr="00776878">
        <w:rPr>
          <w:color w:val="000000"/>
          <w:lang w:val="en-029"/>
        </w:rPr>
        <w:t xml:space="preserve">Other </w:t>
      </w:r>
      <w:r w:rsidR="003479EF">
        <w:rPr>
          <w:color w:val="000000"/>
          <w:lang w:val="en-029"/>
        </w:rPr>
        <w:t>Caribbean</w:t>
      </w:r>
      <w:r w:rsidR="00C672D3">
        <w:rPr>
          <w:color w:val="000000"/>
          <w:lang w:val="en-029"/>
        </w:rPr>
        <w:t xml:space="preserve"> countries</w:t>
      </w:r>
      <w:r w:rsidRPr="00776878">
        <w:rPr>
          <w:color w:val="000000"/>
          <w:lang w:val="en-029"/>
        </w:rPr>
        <w:t xml:space="preserve"> may need to be included in overall </w:t>
      </w:r>
      <w:r w:rsidR="00C672D3">
        <w:rPr>
          <w:color w:val="000000"/>
          <w:lang w:val="en-029"/>
        </w:rPr>
        <w:t xml:space="preserve">budgetary </w:t>
      </w:r>
      <w:r w:rsidRPr="00776878">
        <w:rPr>
          <w:color w:val="000000"/>
          <w:lang w:val="en-029"/>
        </w:rPr>
        <w:t>calculation</w:t>
      </w:r>
    </w:p>
    <w:p w:rsidR="00AB2CCE" w:rsidRPr="00776878" w:rsidRDefault="00C672D3" w:rsidP="0077641B">
      <w:pPr>
        <w:pStyle w:val="ListParagraph"/>
        <w:numPr>
          <w:ilvl w:val="0"/>
          <w:numId w:val="11"/>
        </w:numPr>
        <w:spacing w:line="276" w:lineRule="auto"/>
        <w:ind w:hanging="720"/>
        <w:rPr>
          <w:color w:val="000000"/>
          <w:lang w:val="en-GB"/>
        </w:rPr>
      </w:pPr>
      <w:r>
        <w:rPr>
          <w:color w:val="000000"/>
          <w:lang w:val="en-029"/>
        </w:rPr>
        <w:t>Need r</w:t>
      </w:r>
      <w:r w:rsidR="00645F32">
        <w:rPr>
          <w:color w:val="000000"/>
          <w:lang w:val="en-029"/>
        </w:rPr>
        <w:t>egional promotion</w:t>
      </w:r>
      <w:r w:rsidR="00AB2CCE" w:rsidRPr="00776878">
        <w:rPr>
          <w:color w:val="000000"/>
          <w:lang w:val="en-029"/>
        </w:rPr>
        <w:t xml:space="preserve"> for </w:t>
      </w:r>
      <w:r>
        <w:rPr>
          <w:color w:val="000000"/>
          <w:lang w:val="en-029"/>
        </w:rPr>
        <w:t>fisheries management plan (</w:t>
      </w:r>
      <w:r w:rsidR="00AB2CCE" w:rsidRPr="00776878">
        <w:rPr>
          <w:color w:val="000000"/>
          <w:lang w:val="en-029"/>
        </w:rPr>
        <w:t>FMP</w:t>
      </w:r>
      <w:r>
        <w:rPr>
          <w:color w:val="000000"/>
          <w:lang w:val="en-029"/>
        </w:rPr>
        <w:t>)</w:t>
      </w:r>
      <w:r w:rsidR="00AB2CCE" w:rsidRPr="00776878">
        <w:rPr>
          <w:color w:val="000000"/>
          <w:lang w:val="en-029"/>
        </w:rPr>
        <w:t xml:space="preserve"> development</w:t>
      </w:r>
    </w:p>
    <w:p w:rsidR="0000329A" w:rsidRPr="00943B28" w:rsidRDefault="00943B28" w:rsidP="0077641B">
      <w:pPr>
        <w:pStyle w:val="ListParagraph"/>
        <w:numPr>
          <w:ilvl w:val="0"/>
          <w:numId w:val="11"/>
        </w:numPr>
        <w:spacing w:line="276" w:lineRule="auto"/>
        <w:ind w:hanging="720"/>
        <w:rPr>
          <w:color w:val="000000"/>
          <w:lang w:val="en-GB"/>
        </w:rPr>
      </w:pPr>
      <w:r w:rsidRPr="00943B28">
        <w:rPr>
          <w:color w:val="000000"/>
          <w:lang w:val="en-029"/>
        </w:rPr>
        <w:t>Both national and community plans should be gender aware and linked</w:t>
      </w:r>
    </w:p>
    <w:p w:rsidR="00943B28" w:rsidRDefault="00943B28" w:rsidP="0077641B">
      <w:pPr>
        <w:pStyle w:val="ListParagraph"/>
        <w:numPr>
          <w:ilvl w:val="0"/>
          <w:numId w:val="11"/>
        </w:numPr>
        <w:spacing w:line="276" w:lineRule="auto"/>
        <w:ind w:hanging="720"/>
        <w:rPr>
          <w:color w:val="000000"/>
          <w:lang w:val="en-GB"/>
        </w:rPr>
      </w:pPr>
      <w:r>
        <w:rPr>
          <w:color w:val="000000"/>
          <w:lang w:val="en-029"/>
        </w:rPr>
        <w:t>Some of the national proposals are too large and need to be broken down into their components with each part being a project</w:t>
      </w:r>
      <w:r w:rsidR="00EF3FBE">
        <w:rPr>
          <w:color w:val="000000"/>
          <w:lang w:val="en-029"/>
        </w:rPr>
        <w:t>.</w:t>
      </w:r>
    </w:p>
    <w:p w:rsidR="00E052E5" w:rsidRDefault="00E052E5" w:rsidP="00E76BD7">
      <w:pPr>
        <w:rPr>
          <w:color w:val="000000"/>
          <w:lang w:val="en-GB"/>
        </w:rPr>
      </w:pPr>
    </w:p>
    <w:p w:rsidR="0030613B" w:rsidRPr="00CE5D49" w:rsidRDefault="0030613B" w:rsidP="00E76BD7">
      <w:pPr>
        <w:rPr>
          <w:b/>
          <w:i/>
          <w:color w:val="365F91"/>
          <w:lang w:val="en-GB"/>
        </w:rPr>
      </w:pPr>
      <w:r w:rsidRPr="00CE5D49">
        <w:rPr>
          <w:b/>
          <w:i/>
          <w:color w:val="365F91"/>
          <w:lang w:val="en-GB"/>
        </w:rPr>
        <w:t>Local</w:t>
      </w:r>
    </w:p>
    <w:p w:rsidR="00CE5D49" w:rsidRDefault="00CE5D49" w:rsidP="00E76BD7">
      <w:pPr>
        <w:rPr>
          <w:color w:val="000000"/>
          <w:lang w:val="en-GB"/>
        </w:rPr>
      </w:pPr>
    </w:p>
    <w:p w:rsidR="0000329A" w:rsidRDefault="0000329A" w:rsidP="0077641B">
      <w:pPr>
        <w:spacing w:line="276" w:lineRule="auto"/>
        <w:rPr>
          <w:color w:val="000000"/>
          <w:lang w:val="en-GB"/>
        </w:rPr>
      </w:pPr>
      <w:r>
        <w:rPr>
          <w:color w:val="000000"/>
          <w:lang w:val="en-GB"/>
        </w:rPr>
        <w:t xml:space="preserve">This group comprised </w:t>
      </w:r>
      <w:r w:rsidR="00B42C9B">
        <w:rPr>
          <w:color w:val="000000"/>
          <w:lang w:val="en-GB"/>
        </w:rPr>
        <w:t>13</w:t>
      </w:r>
      <w:r>
        <w:rPr>
          <w:color w:val="000000"/>
          <w:lang w:val="en-GB"/>
        </w:rPr>
        <w:t xml:space="preserve"> persons with </w:t>
      </w:r>
      <w:r w:rsidR="00CE5D49">
        <w:rPr>
          <w:color w:val="000000"/>
          <w:lang w:val="en-GB"/>
        </w:rPr>
        <w:t>Dr.</w:t>
      </w:r>
      <w:r w:rsidR="00154339" w:rsidRPr="00154339">
        <w:rPr>
          <w:color w:val="000000"/>
          <w:lang w:val="en-GB"/>
        </w:rPr>
        <w:t xml:space="preserve"> Sandra Grant</w:t>
      </w:r>
      <w:r w:rsidR="00535592">
        <w:rPr>
          <w:color w:val="000000"/>
          <w:lang w:val="en-GB"/>
        </w:rPr>
        <w:t xml:space="preserve"> (ACP Fish II)</w:t>
      </w:r>
      <w:r>
        <w:rPr>
          <w:color w:val="000000"/>
          <w:lang w:val="en-GB"/>
        </w:rPr>
        <w:t xml:space="preserve"> as leader</w:t>
      </w:r>
      <w:r w:rsidR="00645F32">
        <w:rPr>
          <w:color w:val="000000"/>
          <w:lang w:val="en-GB"/>
        </w:rPr>
        <w:t>, and</w:t>
      </w:r>
      <w:r w:rsidR="00C4411B">
        <w:rPr>
          <w:color w:val="000000"/>
          <w:lang w:val="en-GB"/>
        </w:rPr>
        <w:t xml:space="preserve"> </w:t>
      </w:r>
      <w:r w:rsidR="00645F32">
        <w:rPr>
          <w:color w:val="000000"/>
          <w:lang w:val="en-GB"/>
        </w:rPr>
        <w:t>Ms</w:t>
      </w:r>
      <w:r w:rsidR="00CE5D49">
        <w:rPr>
          <w:color w:val="000000"/>
          <w:lang w:val="en-GB"/>
        </w:rPr>
        <w:t>.</w:t>
      </w:r>
      <w:r w:rsidR="00645F32">
        <w:rPr>
          <w:color w:val="000000"/>
          <w:lang w:val="en-GB"/>
        </w:rPr>
        <w:t xml:space="preserve"> </w:t>
      </w:r>
      <w:r w:rsidR="00645F32" w:rsidRPr="00154339">
        <w:rPr>
          <w:color w:val="000000"/>
          <w:lang w:val="en-GB"/>
        </w:rPr>
        <w:t>Beverly Wade</w:t>
      </w:r>
      <w:r w:rsidR="00535592">
        <w:rPr>
          <w:color w:val="000000"/>
          <w:lang w:val="en-GB"/>
        </w:rPr>
        <w:t xml:space="preserve"> (Belize)</w:t>
      </w:r>
      <w:r>
        <w:rPr>
          <w:color w:val="000000"/>
          <w:lang w:val="en-GB"/>
        </w:rPr>
        <w:t xml:space="preserve"> as </w:t>
      </w:r>
      <w:r w:rsidR="00645F32">
        <w:rPr>
          <w:color w:val="000000"/>
          <w:lang w:val="en-GB"/>
        </w:rPr>
        <w:t xml:space="preserve">both </w:t>
      </w:r>
      <w:r>
        <w:rPr>
          <w:color w:val="000000"/>
          <w:lang w:val="en-GB"/>
        </w:rPr>
        <w:t>recorder and</w:t>
      </w:r>
      <w:r w:rsidR="00C4411B">
        <w:rPr>
          <w:color w:val="000000"/>
          <w:lang w:val="en-GB"/>
        </w:rPr>
        <w:t xml:space="preserve"> </w:t>
      </w:r>
      <w:r>
        <w:rPr>
          <w:color w:val="000000"/>
          <w:lang w:val="en-GB"/>
        </w:rPr>
        <w:t>reporter.</w:t>
      </w:r>
    </w:p>
    <w:p w:rsidR="0030613B" w:rsidRDefault="0030613B"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lastRenderedPageBreak/>
        <w:t>Assessment study</w:t>
      </w:r>
    </w:p>
    <w:p w:rsidR="00CE5D49" w:rsidRDefault="00CE5D49" w:rsidP="00E76BD7">
      <w:pPr>
        <w:rPr>
          <w:color w:val="000000"/>
          <w:lang w:val="en-GB"/>
        </w:rPr>
      </w:pPr>
    </w:p>
    <w:p w:rsidR="0000329A" w:rsidRDefault="0000329A" w:rsidP="00E76BD7">
      <w:pPr>
        <w:rPr>
          <w:color w:val="000000"/>
          <w:lang w:val="en-GB"/>
        </w:rPr>
      </w:pPr>
      <w:r>
        <w:rPr>
          <w:color w:val="000000"/>
          <w:lang w:val="en-GB"/>
        </w:rPr>
        <w:t>The local group made the following major comments on the assessment report:</w:t>
      </w:r>
    </w:p>
    <w:p w:rsidR="00CE5D49" w:rsidRDefault="00CE5D49" w:rsidP="00E76BD7">
      <w:pPr>
        <w:rPr>
          <w:color w:val="000000"/>
          <w:lang w:val="en-GB"/>
        </w:rPr>
      </w:pPr>
    </w:p>
    <w:p w:rsidR="00AB2CCE" w:rsidRPr="00154339" w:rsidRDefault="00645F32" w:rsidP="0077641B">
      <w:pPr>
        <w:pStyle w:val="ListParagraph"/>
        <w:numPr>
          <w:ilvl w:val="0"/>
          <w:numId w:val="11"/>
        </w:numPr>
        <w:spacing w:line="276" w:lineRule="auto"/>
        <w:ind w:hanging="720"/>
        <w:rPr>
          <w:color w:val="000000"/>
        </w:rPr>
      </w:pPr>
      <w:r>
        <w:rPr>
          <w:color w:val="000000"/>
        </w:rPr>
        <w:t>A d</w:t>
      </w:r>
      <w:r w:rsidR="00AB2CCE" w:rsidRPr="00154339">
        <w:rPr>
          <w:color w:val="000000"/>
        </w:rPr>
        <w:t xml:space="preserve">efinition </w:t>
      </w:r>
      <w:r>
        <w:rPr>
          <w:color w:val="000000"/>
        </w:rPr>
        <w:t xml:space="preserve">for </w:t>
      </w:r>
      <w:r w:rsidRPr="00154339">
        <w:rPr>
          <w:color w:val="000000"/>
        </w:rPr>
        <w:t>the term “aquaculture”</w:t>
      </w:r>
      <w:r w:rsidR="00CE5D49">
        <w:rPr>
          <w:color w:val="000000"/>
        </w:rPr>
        <w:t xml:space="preserve"> </w:t>
      </w:r>
      <w:r w:rsidR="00AB2CCE" w:rsidRPr="00154339">
        <w:rPr>
          <w:color w:val="000000"/>
        </w:rPr>
        <w:t>should be included in the glossary</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029"/>
        </w:rPr>
        <w:t xml:space="preserve">Incentives </w:t>
      </w:r>
      <w:r w:rsidR="00645F32">
        <w:rPr>
          <w:color w:val="000000"/>
          <w:lang w:val="en-029"/>
        </w:rPr>
        <w:t xml:space="preserve">are needed </w:t>
      </w:r>
      <w:r w:rsidRPr="00154339">
        <w:rPr>
          <w:color w:val="000000"/>
          <w:lang w:val="en-029"/>
        </w:rPr>
        <w:t>to promote responsible fishing that would create</w:t>
      </w:r>
      <w:r w:rsidR="00CE5D49">
        <w:rPr>
          <w:color w:val="000000"/>
          <w:lang w:val="en-029"/>
        </w:rPr>
        <w:t xml:space="preserve"> </w:t>
      </w:r>
      <w:r w:rsidRPr="00154339">
        <w:rPr>
          <w:color w:val="000000"/>
          <w:lang w:val="en-029"/>
        </w:rPr>
        <w:t>/</w:t>
      </w:r>
      <w:r w:rsidR="00CE5D49">
        <w:rPr>
          <w:color w:val="000000"/>
          <w:lang w:val="en-029"/>
        </w:rPr>
        <w:t xml:space="preserve"> </w:t>
      </w:r>
      <w:r w:rsidRPr="00154339">
        <w:rPr>
          <w:color w:val="000000"/>
          <w:lang w:val="en-029"/>
        </w:rPr>
        <w:t xml:space="preserve">result in greater resiliency </w:t>
      </w:r>
      <w:r w:rsidR="00645F32">
        <w:rPr>
          <w:color w:val="000000"/>
          <w:lang w:val="en-029"/>
        </w:rPr>
        <w:t>to climate change and disasters</w:t>
      </w:r>
    </w:p>
    <w:p w:rsidR="00AB2CCE" w:rsidRPr="00154339" w:rsidRDefault="00645F32" w:rsidP="0077641B">
      <w:pPr>
        <w:pStyle w:val="ListParagraph"/>
        <w:numPr>
          <w:ilvl w:val="0"/>
          <w:numId w:val="11"/>
        </w:numPr>
        <w:spacing w:line="276" w:lineRule="auto"/>
        <w:ind w:hanging="720"/>
        <w:rPr>
          <w:color w:val="000000"/>
          <w:lang w:val="en-GB"/>
        </w:rPr>
      </w:pPr>
      <w:r>
        <w:rPr>
          <w:color w:val="000000"/>
          <w:lang w:val="en-029"/>
        </w:rPr>
        <w:t>Adaptation includes b</w:t>
      </w:r>
      <w:r w:rsidR="00AB2CCE" w:rsidRPr="00154339">
        <w:rPr>
          <w:color w:val="000000"/>
          <w:lang w:val="en-029"/>
        </w:rPr>
        <w:t>roaden</w:t>
      </w:r>
      <w:r>
        <w:rPr>
          <w:color w:val="000000"/>
          <w:lang w:val="en-029"/>
        </w:rPr>
        <w:t>ing</w:t>
      </w:r>
      <w:r w:rsidR="00C4411B">
        <w:rPr>
          <w:color w:val="000000"/>
          <w:lang w:val="en-029"/>
        </w:rPr>
        <w:t xml:space="preserve"> </w:t>
      </w:r>
      <w:r w:rsidR="00C5520C">
        <w:rPr>
          <w:color w:val="000000"/>
          <w:lang w:val="en-029"/>
        </w:rPr>
        <w:t>f</w:t>
      </w:r>
      <w:r w:rsidR="00C5520C" w:rsidRPr="00154339">
        <w:rPr>
          <w:color w:val="000000"/>
          <w:lang w:val="en-029"/>
        </w:rPr>
        <w:t>isher</w:t>
      </w:r>
      <w:r w:rsidR="00C5520C">
        <w:rPr>
          <w:color w:val="000000"/>
          <w:lang w:val="en-029"/>
        </w:rPr>
        <w:t xml:space="preserve">folk </w:t>
      </w:r>
      <w:r>
        <w:rPr>
          <w:color w:val="000000"/>
          <w:lang w:val="en-029"/>
        </w:rPr>
        <w:t>c</w:t>
      </w:r>
      <w:r w:rsidR="00AB2CCE" w:rsidRPr="00154339">
        <w:rPr>
          <w:color w:val="000000"/>
          <w:lang w:val="en-029"/>
        </w:rPr>
        <w:t xml:space="preserve">ommunity </w:t>
      </w:r>
      <w:r>
        <w:rPr>
          <w:color w:val="000000"/>
          <w:lang w:val="en-029"/>
        </w:rPr>
        <w:t>e</w:t>
      </w:r>
      <w:r w:rsidR="00AB2CCE" w:rsidRPr="00154339">
        <w:rPr>
          <w:color w:val="000000"/>
          <w:lang w:val="en-029"/>
        </w:rPr>
        <w:t>ducation program</w:t>
      </w:r>
      <w:r>
        <w:rPr>
          <w:color w:val="000000"/>
          <w:lang w:val="en-029"/>
        </w:rPr>
        <w:t>mes</w:t>
      </w:r>
      <w:r w:rsidR="00AB2CCE" w:rsidRPr="00154339">
        <w:rPr>
          <w:color w:val="000000"/>
          <w:lang w:val="en-029"/>
        </w:rPr>
        <w:t xml:space="preserve"> to include dis</w:t>
      </w:r>
      <w:r>
        <w:rPr>
          <w:color w:val="000000"/>
          <w:lang w:val="en-029"/>
        </w:rPr>
        <w:t>aster and climate change issues</w:t>
      </w:r>
    </w:p>
    <w:p w:rsidR="0000329A" w:rsidRPr="00B72B49" w:rsidRDefault="00C5520C" w:rsidP="0077641B">
      <w:pPr>
        <w:pStyle w:val="ListParagraph"/>
        <w:numPr>
          <w:ilvl w:val="0"/>
          <w:numId w:val="11"/>
        </w:numPr>
        <w:spacing w:line="276" w:lineRule="auto"/>
        <w:ind w:hanging="720"/>
        <w:rPr>
          <w:color w:val="000000"/>
        </w:rPr>
      </w:pPr>
      <w:r>
        <w:rPr>
          <w:color w:val="000000"/>
          <w:lang w:val="en-029"/>
        </w:rPr>
        <w:t xml:space="preserve"> Some information</w:t>
      </w:r>
      <w:r w:rsidR="00C4411B">
        <w:rPr>
          <w:color w:val="000000"/>
          <w:lang w:val="en-029"/>
        </w:rPr>
        <w:t xml:space="preserve"> </w:t>
      </w:r>
      <w:r w:rsidR="00154339" w:rsidRPr="00154339">
        <w:rPr>
          <w:color w:val="000000"/>
          <w:lang w:val="en-029"/>
        </w:rPr>
        <w:t xml:space="preserve">on Dominica </w:t>
      </w:r>
      <w:r w:rsidR="00645F32">
        <w:rPr>
          <w:color w:val="000000"/>
          <w:lang w:val="en-029"/>
        </w:rPr>
        <w:t>a</w:t>
      </w:r>
      <w:r>
        <w:rPr>
          <w:color w:val="000000"/>
          <w:lang w:val="en-029"/>
        </w:rPr>
        <w:t>ppears</w:t>
      </w:r>
      <w:r w:rsidR="00C4411B">
        <w:rPr>
          <w:color w:val="000000"/>
          <w:lang w:val="en-029"/>
        </w:rPr>
        <w:t xml:space="preserve"> </w:t>
      </w:r>
      <w:r w:rsidR="00154339" w:rsidRPr="00154339">
        <w:rPr>
          <w:color w:val="000000"/>
          <w:lang w:val="en-029"/>
        </w:rPr>
        <w:t>outdated</w:t>
      </w:r>
      <w:r w:rsidR="00154339">
        <w:rPr>
          <w:color w:val="000000"/>
          <w:lang w:val="en-029"/>
        </w:rPr>
        <w:t xml:space="preserve"> in the country summary</w:t>
      </w:r>
      <w:r w:rsidR="00645F32">
        <w:rPr>
          <w:color w:val="000000"/>
          <w:lang w:val="en-029"/>
        </w:rPr>
        <w:t xml:space="preserve"> annex</w:t>
      </w:r>
      <w:r w:rsidR="00EF3FBE">
        <w:rPr>
          <w:color w:val="000000"/>
          <w:lang w:val="en-029"/>
        </w:rPr>
        <w:t>.</w:t>
      </w:r>
    </w:p>
    <w:p w:rsidR="00E052E5" w:rsidRPr="00F44081" w:rsidRDefault="00E052E5" w:rsidP="00E76BD7">
      <w:pPr>
        <w:rPr>
          <w:color w:val="000000"/>
        </w:rPr>
      </w:pPr>
    </w:p>
    <w:p w:rsidR="00E052E5" w:rsidRPr="00CE5D49" w:rsidRDefault="00E052E5" w:rsidP="00E76BD7">
      <w:pPr>
        <w:rPr>
          <w:b/>
          <w:color w:val="365F91"/>
          <w:u w:val="single"/>
          <w:lang w:val="en-GB"/>
        </w:rPr>
      </w:pPr>
      <w:r w:rsidRPr="00CE5D49">
        <w:rPr>
          <w:b/>
          <w:color w:val="365F91"/>
          <w:u w:val="single"/>
          <w:lang w:val="en-GB"/>
        </w:rPr>
        <w:t>Strategy and action plan</w:t>
      </w:r>
    </w:p>
    <w:p w:rsidR="00CE5D49" w:rsidRDefault="00CE5D49" w:rsidP="00E76BD7">
      <w:pPr>
        <w:rPr>
          <w:color w:val="000000"/>
          <w:lang w:val="en-GB"/>
        </w:rPr>
      </w:pPr>
    </w:p>
    <w:p w:rsidR="0000329A" w:rsidRDefault="0000329A" w:rsidP="00E76BD7">
      <w:pPr>
        <w:rPr>
          <w:color w:val="000000"/>
          <w:lang w:val="en-GB"/>
        </w:rPr>
      </w:pPr>
      <w:r>
        <w:rPr>
          <w:color w:val="000000"/>
          <w:lang w:val="en-GB"/>
        </w:rPr>
        <w:t>The following comments were made on the s</w:t>
      </w:r>
      <w:r w:rsidRPr="000D6C67">
        <w:rPr>
          <w:color w:val="000000"/>
          <w:lang w:val="en-GB"/>
        </w:rPr>
        <w:t xml:space="preserve">trategy and action plan </w:t>
      </w:r>
      <w:r>
        <w:rPr>
          <w:color w:val="000000"/>
          <w:lang w:val="en-GB"/>
        </w:rPr>
        <w:t>by the local group:</w:t>
      </w:r>
    </w:p>
    <w:p w:rsidR="00CE5D49" w:rsidRDefault="00CE5D49" w:rsidP="00E76BD7">
      <w:pPr>
        <w:rPr>
          <w:color w:val="000000"/>
          <w:lang w:val="en-GB"/>
        </w:rPr>
      </w:pPr>
    </w:p>
    <w:p w:rsidR="00AB2CCE" w:rsidRPr="00154339" w:rsidRDefault="00AB2CCE" w:rsidP="0077641B">
      <w:pPr>
        <w:pStyle w:val="ListParagraph"/>
        <w:numPr>
          <w:ilvl w:val="0"/>
          <w:numId w:val="11"/>
        </w:numPr>
        <w:spacing w:line="276" w:lineRule="auto"/>
        <w:ind w:hanging="720"/>
        <w:rPr>
          <w:color w:val="000000"/>
          <w:lang w:val="en-029"/>
        </w:rPr>
      </w:pPr>
      <w:r w:rsidRPr="00154339">
        <w:rPr>
          <w:color w:val="000000"/>
          <w:lang w:val="en-029"/>
        </w:rPr>
        <w:t xml:space="preserve">Early Warning </w:t>
      </w:r>
      <w:r w:rsidR="00645F32">
        <w:rPr>
          <w:color w:val="000000"/>
          <w:lang w:val="en-029"/>
        </w:rPr>
        <w:t>S</w:t>
      </w:r>
      <w:r w:rsidRPr="00154339">
        <w:rPr>
          <w:color w:val="000000"/>
          <w:lang w:val="en-029"/>
        </w:rPr>
        <w:t xml:space="preserve">ystems </w:t>
      </w:r>
      <w:r w:rsidR="00645F32">
        <w:rPr>
          <w:color w:val="000000"/>
          <w:lang w:val="en-029"/>
        </w:rPr>
        <w:t xml:space="preserve">need to </w:t>
      </w:r>
      <w:r w:rsidRPr="00154339">
        <w:rPr>
          <w:color w:val="000000"/>
          <w:lang w:val="en-029"/>
        </w:rPr>
        <w:t>inform research and hazard monitoring system</w:t>
      </w:r>
      <w:r w:rsidR="00645F32">
        <w:rPr>
          <w:color w:val="000000"/>
          <w:lang w:val="en-029"/>
        </w:rPr>
        <w:t>s</w:t>
      </w:r>
    </w:p>
    <w:p w:rsidR="00AB2CCE" w:rsidRPr="00154339" w:rsidRDefault="00645F32" w:rsidP="0077641B">
      <w:pPr>
        <w:pStyle w:val="ListParagraph"/>
        <w:numPr>
          <w:ilvl w:val="0"/>
          <w:numId w:val="11"/>
        </w:numPr>
        <w:spacing w:line="276" w:lineRule="auto"/>
        <w:ind w:hanging="720"/>
        <w:rPr>
          <w:color w:val="000000"/>
          <w:lang w:val="en-029"/>
        </w:rPr>
      </w:pPr>
      <w:r>
        <w:rPr>
          <w:color w:val="000000"/>
          <w:lang w:val="en-029"/>
        </w:rPr>
        <w:t>‘Stoplight’ c</w:t>
      </w:r>
      <w:r w:rsidR="00AB2CCE" w:rsidRPr="00154339">
        <w:rPr>
          <w:color w:val="000000"/>
          <w:lang w:val="en-029"/>
        </w:rPr>
        <w:t>olour</w:t>
      </w:r>
      <w:r>
        <w:rPr>
          <w:color w:val="000000"/>
          <w:lang w:val="en-029"/>
        </w:rPr>
        <w:t xml:space="preserve"> coding</w:t>
      </w:r>
      <w:r w:rsidR="00AB2CCE" w:rsidRPr="00154339">
        <w:rPr>
          <w:color w:val="000000"/>
          <w:lang w:val="en-029"/>
        </w:rPr>
        <w:t xml:space="preserve"> associated with priority rankings should be </w:t>
      </w:r>
      <w:r>
        <w:rPr>
          <w:color w:val="000000"/>
          <w:lang w:val="en-029"/>
        </w:rPr>
        <w:t>reversed</w:t>
      </w:r>
    </w:p>
    <w:p w:rsidR="00AB2CCE" w:rsidRDefault="00AB2CCE" w:rsidP="0077641B">
      <w:pPr>
        <w:pStyle w:val="ListParagraph"/>
        <w:numPr>
          <w:ilvl w:val="0"/>
          <w:numId w:val="11"/>
        </w:numPr>
        <w:spacing w:line="276" w:lineRule="auto"/>
        <w:ind w:hanging="720"/>
        <w:rPr>
          <w:color w:val="000000"/>
          <w:lang w:val="en-029"/>
        </w:rPr>
      </w:pPr>
      <w:r w:rsidRPr="00154339">
        <w:rPr>
          <w:color w:val="000000"/>
          <w:lang w:val="en-029"/>
        </w:rPr>
        <w:t>Develop education and training to apply to the entire DRM cycle</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029"/>
        </w:rPr>
        <w:t xml:space="preserve">Income </w:t>
      </w:r>
      <w:r w:rsidR="00D34E4B">
        <w:rPr>
          <w:color w:val="000000"/>
          <w:lang w:val="en-029"/>
        </w:rPr>
        <w:t>i</w:t>
      </w:r>
      <w:r w:rsidRPr="00154339">
        <w:rPr>
          <w:color w:val="000000"/>
          <w:lang w:val="en-029"/>
        </w:rPr>
        <w:t>nsurance should be guided by specific climate parameters</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029"/>
        </w:rPr>
        <w:t xml:space="preserve">Collaboration and partnerships with different agencies </w:t>
      </w:r>
      <w:r w:rsidR="00D34E4B">
        <w:rPr>
          <w:color w:val="000000"/>
          <w:lang w:val="en-029"/>
        </w:rPr>
        <w:t xml:space="preserve">are needed </w:t>
      </w:r>
      <w:r w:rsidRPr="00154339">
        <w:rPr>
          <w:color w:val="000000"/>
          <w:lang w:val="en-029"/>
        </w:rPr>
        <w:t xml:space="preserve">to ensure that the </w:t>
      </w:r>
      <w:r w:rsidR="00D34E4B" w:rsidRPr="00D34E4B">
        <w:rPr>
          <w:color w:val="000000"/>
          <w:lang w:val="en-029"/>
        </w:rPr>
        <w:t xml:space="preserve">fisheries authorities can respond </w:t>
      </w:r>
      <w:r w:rsidR="00D34E4B" w:rsidRPr="00154339">
        <w:rPr>
          <w:color w:val="000000"/>
          <w:lang w:val="en-029"/>
        </w:rPr>
        <w:t>accordingly</w:t>
      </w:r>
      <w:r w:rsidR="00D34E4B">
        <w:rPr>
          <w:color w:val="000000"/>
          <w:lang w:val="en-029"/>
        </w:rPr>
        <w:t xml:space="preserve"> to </w:t>
      </w:r>
      <w:r w:rsidRPr="00154339">
        <w:rPr>
          <w:color w:val="000000"/>
          <w:lang w:val="en-029"/>
        </w:rPr>
        <w:t xml:space="preserve">the CCA and DRM </w:t>
      </w:r>
      <w:r w:rsidR="00D34E4B">
        <w:rPr>
          <w:color w:val="000000"/>
          <w:lang w:val="en-029"/>
        </w:rPr>
        <w:t>needs</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029"/>
        </w:rPr>
        <w:t>Utilize existing databases and protocols for the collection of data relevant to rapid disaster assessments</w:t>
      </w:r>
    </w:p>
    <w:p w:rsidR="00AB2CCE" w:rsidRPr="00D34E4B" w:rsidRDefault="00D34E4B" w:rsidP="0077641B">
      <w:pPr>
        <w:pStyle w:val="ListParagraph"/>
        <w:numPr>
          <w:ilvl w:val="0"/>
          <w:numId w:val="11"/>
        </w:numPr>
        <w:spacing w:line="276" w:lineRule="auto"/>
        <w:ind w:hanging="720"/>
        <w:rPr>
          <w:color w:val="000000"/>
          <w:lang w:val="en-029"/>
        </w:rPr>
      </w:pPr>
      <w:r w:rsidRPr="00D34E4B">
        <w:rPr>
          <w:color w:val="000000"/>
          <w:lang w:val="en-029"/>
        </w:rPr>
        <w:t>Need for greater coordination among the n</w:t>
      </w:r>
      <w:r w:rsidR="00AB2CCE" w:rsidRPr="00D34E4B">
        <w:rPr>
          <w:color w:val="000000"/>
          <w:lang w:val="en-029"/>
        </w:rPr>
        <w:t xml:space="preserve">ational </w:t>
      </w:r>
      <w:r w:rsidRPr="00D34E4B">
        <w:rPr>
          <w:color w:val="000000"/>
          <w:lang w:val="en-029"/>
        </w:rPr>
        <w:t xml:space="preserve">disaster management agencies that </w:t>
      </w:r>
      <w:r w:rsidR="00AB2CCE" w:rsidRPr="00D34E4B">
        <w:rPr>
          <w:color w:val="000000"/>
          <w:lang w:val="en-029"/>
        </w:rPr>
        <w:t>are the direct link</w:t>
      </w:r>
      <w:r w:rsidRPr="00D34E4B">
        <w:rPr>
          <w:color w:val="000000"/>
          <w:lang w:val="en-029"/>
        </w:rPr>
        <w:t>s</w:t>
      </w:r>
      <w:r w:rsidR="00AB2CCE" w:rsidRPr="00D34E4B">
        <w:rPr>
          <w:color w:val="000000"/>
          <w:lang w:val="en-029"/>
        </w:rPr>
        <w:t xml:space="preserve"> to donors and the mobilization of resources for recovery activities. </w:t>
      </w:r>
    </w:p>
    <w:p w:rsidR="00E052E5" w:rsidRDefault="00E052E5"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t>Programme proposals</w:t>
      </w:r>
    </w:p>
    <w:p w:rsidR="00CE5D49" w:rsidRDefault="00CE5D49" w:rsidP="00E76BD7">
      <w:pPr>
        <w:rPr>
          <w:color w:val="000000"/>
          <w:lang w:val="en-GB"/>
        </w:rPr>
      </w:pPr>
    </w:p>
    <w:p w:rsidR="0000329A" w:rsidRDefault="0000329A" w:rsidP="00E76BD7">
      <w:pPr>
        <w:rPr>
          <w:color w:val="000000"/>
          <w:lang w:val="en-GB"/>
        </w:rPr>
      </w:pPr>
      <w:r>
        <w:rPr>
          <w:color w:val="000000"/>
          <w:lang w:val="en-GB"/>
        </w:rPr>
        <w:t>Local level proposals were commented on in detail, with a few highlights shared below:</w:t>
      </w:r>
    </w:p>
    <w:p w:rsidR="00CE5D49" w:rsidRPr="003B4B5C" w:rsidRDefault="00CE5D49" w:rsidP="00E76BD7">
      <w:pPr>
        <w:rPr>
          <w:color w:val="000000"/>
          <w:lang w:val="en-GB"/>
        </w:rPr>
      </w:pPr>
    </w:p>
    <w:p w:rsidR="0000329A" w:rsidRPr="00154339" w:rsidRDefault="00154339" w:rsidP="0077641B">
      <w:pPr>
        <w:pStyle w:val="ListParagraph"/>
        <w:numPr>
          <w:ilvl w:val="0"/>
          <w:numId w:val="11"/>
        </w:numPr>
        <w:spacing w:line="276" w:lineRule="auto"/>
        <w:ind w:hanging="720"/>
        <w:rPr>
          <w:color w:val="000000"/>
          <w:lang w:val="en-GB"/>
        </w:rPr>
      </w:pPr>
      <w:r w:rsidRPr="00154339">
        <w:rPr>
          <w:color w:val="000000"/>
          <w:lang w:val="en-029"/>
        </w:rPr>
        <w:t>CCA and DRM process is two</w:t>
      </w:r>
      <w:r w:rsidR="00D34E4B">
        <w:rPr>
          <w:color w:val="000000"/>
          <w:lang w:val="en-029"/>
        </w:rPr>
        <w:t>-</w:t>
      </w:r>
      <w:r w:rsidRPr="00154339">
        <w:rPr>
          <w:color w:val="000000"/>
          <w:lang w:val="en-029"/>
        </w:rPr>
        <w:t>way</w:t>
      </w:r>
      <w:r w:rsidR="00D34E4B">
        <w:rPr>
          <w:color w:val="000000"/>
          <w:lang w:val="en-029"/>
        </w:rPr>
        <w:t>,</w:t>
      </w:r>
      <w:r w:rsidR="00B80F33">
        <w:rPr>
          <w:color w:val="000000"/>
          <w:lang w:val="en-029"/>
        </w:rPr>
        <w:t xml:space="preserve"> </w:t>
      </w:r>
      <w:r w:rsidR="00D34E4B">
        <w:rPr>
          <w:color w:val="000000"/>
          <w:lang w:val="en-029"/>
        </w:rPr>
        <w:t>requiring</w:t>
      </w:r>
      <w:r w:rsidRPr="00154339">
        <w:rPr>
          <w:color w:val="000000"/>
          <w:lang w:val="en-029"/>
        </w:rPr>
        <w:t xml:space="preserve"> the fisher</w:t>
      </w:r>
      <w:r w:rsidR="00D34E4B">
        <w:rPr>
          <w:color w:val="000000"/>
          <w:lang w:val="en-029"/>
        </w:rPr>
        <w:t>ies</w:t>
      </w:r>
      <w:r w:rsidRPr="00154339">
        <w:rPr>
          <w:color w:val="000000"/>
          <w:lang w:val="en-029"/>
        </w:rPr>
        <w:t xml:space="preserve"> communities </w:t>
      </w:r>
      <w:r w:rsidR="00D34E4B" w:rsidRPr="00154339">
        <w:rPr>
          <w:color w:val="000000"/>
          <w:lang w:val="en-029"/>
        </w:rPr>
        <w:t xml:space="preserve">and fisheries </w:t>
      </w:r>
      <w:r w:rsidR="00D34E4B" w:rsidRPr="00D34E4B">
        <w:rPr>
          <w:color w:val="000000"/>
          <w:lang w:val="en-029"/>
        </w:rPr>
        <w:t xml:space="preserve">authorities </w:t>
      </w:r>
      <w:r w:rsidRPr="00154339">
        <w:rPr>
          <w:color w:val="000000"/>
          <w:lang w:val="en-029"/>
        </w:rPr>
        <w:t xml:space="preserve">to </w:t>
      </w:r>
      <w:r w:rsidR="00D34E4B">
        <w:rPr>
          <w:color w:val="000000"/>
          <w:lang w:val="en-029"/>
        </w:rPr>
        <w:t xml:space="preserve">both </w:t>
      </w:r>
      <w:r w:rsidRPr="00154339">
        <w:rPr>
          <w:color w:val="000000"/>
          <w:lang w:val="en-029"/>
        </w:rPr>
        <w:t xml:space="preserve">be incorporated into </w:t>
      </w:r>
      <w:r w:rsidR="00D34E4B">
        <w:rPr>
          <w:color w:val="000000"/>
          <w:lang w:val="en-029"/>
        </w:rPr>
        <w:t>all activities</w:t>
      </w:r>
    </w:p>
    <w:p w:rsidR="00AB2CCE" w:rsidRPr="00154339" w:rsidRDefault="00D34E4B" w:rsidP="0077641B">
      <w:pPr>
        <w:pStyle w:val="ListParagraph"/>
        <w:numPr>
          <w:ilvl w:val="0"/>
          <w:numId w:val="11"/>
        </w:numPr>
        <w:spacing w:line="276" w:lineRule="auto"/>
        <w:ind w:hanging="720"/>
        <w:rPr>
          <w:color w:val="000000"/>
          <w:lang w:val="en-GB"/>
        </w:rPr>
      </w:pPr>
      <w:r>
        <w:rPr>
          <w:color w:val="000000"/>
          <w:lang w:val="en-029"/>
        </w:rPr>
        <w:t>It is a</w:t>
      </w:r>
      <w:r w:rsidR="00AB2CCE" w:rsidRPr="00154339">
        <w:rPr>
          <w:color w:val="000000"/>
          <w:lang w:val="en-029"/>
        </w:rPr>
        <w:t xml:space="preserve">dvisable to collaborate with </w:t>
      </w:r>
      <w:r>
        <w:rPr>
          <w:color w:val="000000"/>
          <w:lang w:val="en-029"/>
        </w:rPr>
        <w:t>diverse</w:t>
      </w:r>
      <w:r w:rsidR="00AB2CCE" w:rsidRPr="00154339">
        <w:rPr>
          <w:color w:val="000000"/>
          <w:lang w:val="en-029"/>
        </w:rPr>
        <w:t xml:space="preserve"> partners (</w:t>
      </w:r>
      <w:r>
        <w:rPr>
          <w:color w:val="000000"/>
          <w:lang w:val="en-029"/>
        </w:rPr>
        <w:t xml:space="preserve">e.g. </w:t>
      </w:r>
      <w:r w:rsidR="00AB2CCE" w:rsidRPr="00154339">
        <w:rPr>
          <w:color w:val="000000"/>
          <w:lang w:val="en-029"/>
        </w:rPr>
        <w:t>civil society, private sector)</w:t>
      </w:r>
    </w:p>
    <w:p w:rsidR="00AB2CCE" w:rsidRPr="00154339" w:rsidRDefault="00D34E4B" w:rsidP="0077641B">
      <w:pPr>
        <w:pStyle w:val="ListParagraph"/>
        <w:numPr>
          <w:ilvl w:val="0"/>
          <w:numId w:val="11"/>
        </w:numPr>
        <w:spacing w:line="276" w:lineRule="auto"/>
        <w:ind w:hanging="720"/>
        <w:rPr>
          <w:color w:val="000000"/>
          <w:lang w:val="en-GB"/>
        </w:rPr>
      </w:pPr>
      <w:r>
        <w:rPr>
          <w:color w:val="000000"/>
          <w:lang w:val="en-GB"/>
        </w:rPr>
        <w:t>Better f</w:t>
      </w:r>
      <w:r w:rsidR="00AB2CCE" w:rsidRPr="00154339">
        <w:rPr>
          <w:color w:val="000000"/>
          <w:lang w:val="en-GB"/>
        </w:rPr>
        <w:t>isheries database</w:t>
      </w:r>
      <w:r>
        <w:rPr>
          <w:color w:val="000000"/>
          <w:lang w:val="en-GB"/>
        </w:rPr>
        <w:t>s</w:t>
      </w:r>
      <w:r w:rsidR="00B80F33">
        <w:rPr>
          <w:color w:val="000000"/>
          <w:lang w:val="en-GB"/>
        </w:rPr>
        <w:t xml:space="preserve"> </w:t>
      </w:r>
      <w:r>
        <w:rPr>
          <w:color w:val="000000"/>
          <w:lang w:val="en-GB"/>
        </w:rPr>
        <w:t xml:space="preserve">are </w:t>
      </w:r>
      <w:r w:rsidR="00AB2CCE" w:rsidRPr="00154339">
        <w:rPr>
          <w:color w:val="000000"/>
          <w:lang w:val="en-GB"/>
        </w:rPr>
        <w:t xml:space="preserve">required </w:t>
      </w:r>
      <w:r>
        <w:rPr>
          <w:color w:val="000000"/>
          <w:lang w:val="en-GB"/>
        </w:rPr>
        <w:t xml:space="preserve">to supply </w:t>
      </w:r>
      <w:r w:rsidR="00AB2CCE" w:rsidRPr="00154339">
        <w:rPr>
          <w:color w:val="000000"/>
          <w:lang w:val="en-GB"/>
        </w:rPr>
        <w:t xml:space="preserve">information for damage assessment and recovery activities </w:t>
      </w:r>
    </w:p>
    <w:p w:rsidR="00AB2CCE" w:rsidRPr="00154339" w:rsidRDefault="00D34E4B" w:rsidP="0077641B">
      <w:pPr>
        <w:pStyle w:val="ListParagraph"/>
        <w:numPr>
          <w:ilvl w:val="0"/>
          <w:numId w:val="11"/>
        </w:numPr>
        <w:spacing w:line="276" w:lineRule="auto"/>
        <w:ind w:hanging="720"/>
        <w:rPr>
          <w:color w:val="000000"/>
          <w:lang w:val="en-GB"/>
        </w:rPr>
      </w:pPr>
      <w:r>
        <w:rPr>
          <w:color w:val="000000"/>
          <w:lang w:val="en-GB"/>
        </w:rPr>
        <w:t>Proposals must e</w:t>
      </w:r>
      <w:r w:rsidR="00AB2CCE" w:rsidRPr="00154339">
        <w:rPr>
          <w:color w:val="000000"/>
          <w:lang w:val="en-GB"/>
        </w:rPr>
        <w:t>nable communities (</w:t>
      </w:r>
      <w:r>
        <w:rPr>
          <w:color w:val="000000"/>
          <w:lang w:val="en-GB"/>
        </w:rPr>
        <w:t xml:space="preserve">and </w:t>
      </w:r>
      <w:r w:rsidR="00AB2CCE" w:rsidRPr="00154339">
        <w:rPr>
          <w:color w:val="000000"/>
          <w:lang w:val="en-GB"/>
        </w:rPr>
        <w:t>fisherfolk organizations) to collect, monitor and analyse data required for rapid damage assessments and recovery activities</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GB"/>
        </w:rPr>
        <w:t xml:space="preserve">Establish and maintain baseline database in communities to reflect </w:t>
      </w:r>
      <w:r w:rsidR="00D34E4B">
        <w:rPr>
          <w:color w:val="000000"/>
          <w:lang w:val="en-GB"/>
        </w:rPr>
        <w:t xml:space="preserve">the </w:t>
      </w:r>
      <w:r w:rsidRPr="00154339">
        <w:rPr>
          <w:color w:val="000000"/>
          <w:lang w:val="en-GB"/>
        </w:rPr>
        <w:t>condition and location of various livelihood assets</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GB"/>
        </w:rPr>
        <w:t xml:space="preserve">Capacity building </w:t>
      </w:r>
      <w:r w:rsidR="00D34E4B">
        <w:rPr>
          <w:color w:val="000000"/>
          <w:lang w:val="en-GB"/>
        </w:rPr>
        <w:t>of</w:t>
      </w:r>
      <w:r w:rsidR="00B80F33">
        <w:rPr>
          <w:color w:val="000000"/>
          <w:lang w:val="en-GB"/>
        </w:rPr>
        <w:t xml:space="preserve"> </w:t>
      </w:r>
      <w:r w:rsidR="00D34E4B">
        <w:rPr>
          <w:color w:val="000000"/>
          <w:lang w:val="en-GB"/>
        </w:rPr>
        <w:t>f</w:t>
      </w:r>
      <w:r w:rsidRPr="00154339">
        <w:rPr>
          <w:color w:val="000000"/>
          <w:lang w:val="en-GB"/>
        </w:rPr>
        <w:t xml:space="preserve">isheries </w:t>
      </w:r>
      <w:r w:rsidR="00D34E4B">
        <w:rPr>
          <w:color w:val="000000"/>
          <w:lang w:val="en-GB"/>
        </w:rPr>
        <w:t xml:space="preserve">authorities </w:t>
      </w:r>
      <w:r w:rsidR="00D454C4">
        <w:rPr>
          <w:color w:val="000000"/>
          <w:lang w:val="en-GB"/>
        </w:rPr>
        <w:t>is required t</w:t>
      </w:r>
      <w:r w:rsidRPr="00154339">
        <w:rPr>
          <w:color w:val="000000"/>
          <w:lang w:val="en-GB"/>
        </w:rPr>
        <w:t>o coordinate the collection of required data</w:t>
      </w:r>
      <w:r w:rsidR="00EF3FBE">
        <w:rPr>
          <w:color w:val="000000"/>
          <w:lang w:val="en-GB"/>
        </w:rPr>
        <w:t>.</w:t>
      </w:r>
    </w:p>
    <w:p w:rsidR="00E052E5" w:rsidRDefault="00E052E5" w:rsidP="00E76BD7">
      <w:pPr>
        <w:rPr>
          <w:color w:val="000000"/>
          <w:lang w:val="en-GB"/>
        </w:rPr>
      </w:pPr>
    </w:p>
    <w:p w:rsidR="00E052E5" w:rsidRPr="00CE5D49" w:rsidRDefault="00E052E5" w:rsidP="00E76BD7">
      <w:pPr>
        <w:rPr>
          <w:b/>
          <w:i/>
          <w:color w:val="365F91"/>
          <w:lang w:val="en-GB"/>
        </w:rPr>
      </w:pPr>
      <w:r w:rsidRPr="00CE5D49">
        <w:rPr>
          <w:b/>
          <w:i/>
          <w:color w:val="365F91"/>
          <w:lang w:val="en-GB"/>
        </w:rPr>
        <w:t>Discussion</w:t>
      </w:r>
    </w:p>
    <w:p w:rsidR="00CE5D49" w:rsidRDefault="00CE5D49" w:rsidP="00E76BD7">
      <w:pPr>
        <w:rPr>
          <w:color w:val="000000"/>
          <w:lang w:val="en-GB"/>
        </w:rPr>
      </w:pPr>
    </w:p>
    <w:p w:rsidR="00AA0119" w:rsidRDefault="00841237" w:rsidP="0077641B">
      <w:pPr>
        <w:spacing w:line="276" w:lineRule="auto"/>
        <w:rPr>
          <w:color w:val="000000"/>
          <w:lang w:val="en-GB"/>
        </w:rPr>
      </w:pPr>
      <w:r>
        <w:rPr>
          <w:color w:val="000000"/>
          <w:lang w:val="en-GB"/>
        </w:rPr>
        <w:t xml:space="preserve">Participants </w:t>
      </w:r>
      <w:r w:rsidR="004B5A28">
        <w:rPr>
          <w:color w:val="000000"/>
          <w:lang w:val="en-GB"/>
        </w:rPr>
        <w:t>opted</w:t>
      </w:r>
      <w:r>
        <w:rPr>
          <w:color w:val="000000"/>
          <w:lang w:val="en-GB"/>
        </w:rPr>
        <w:t xml:space="preserve"> to discuss matters in a cross-cutting manner rather than by each governance level. </w:t>
      </w:r>
      <w:r w:rsidR="00DF082E">
        <w:rPr>
          <w:color w:val="000000"/>
          <w:lang w:val="en-GB"/>
        </w:rPr>
        <w:t xml:space="preserve">In addition to general comments, organisations were asked to suggest what expertise they could contribute to the regional capacity development and networking, as well as stating their expectations. </w:t>
      </w:r>
    </w:p>
    <w:p w:rsidR="004B5A28" w:rsidRDefault="004B5A28" w:rsidP="00E76BD7">
      <w:pPr>
        <w:rPr>
          <w:color w:val="000000"/>
          <w:lang w:val="en-GB"/>
        </w:rPr>
      </w:pPr>
    </w:p>
    <w:p w:rsidR="0077641B" w:rsidRDefault="0077641B" w:rsidP="00E76BD7">
      <w:pPr>
        <w:rPr>
          <w:color w:val="000000"/>
          <w:lang w:val="en-GB"/>
        </w:rPr>
      </w:pPr>
    </w:p>
    <w:p w:rsidR="004B5A28" w:rsidRPr="00CE5D49" w:rsidRDefault="00B132D8" w:rsidP="00E76BD7">
      <w:pPr>
        <w:rPr>
          <w:b/>
          <w:color w:val="365F91"/>
          <w:u w:val="single"/>
          <w:lang w:val="en-GB"/>
        </w:rPr>
      </w:pPr>
      <w:r w:rsidRPr="00CE5D49">
        <w:rPr>
          <w:b/>
          <w:color w:val="365F91"/>
          <w:u w:val="single"/>
          <w:lang w:val="en-GB"/>
        </w:rPr>
        <w:lastRenderedPageBreak/>
        <w:t>General comments</w:t>
      </w:r>
    </w:p>
    <w:p w:rsidR="00CE5D49" w:rsidRPr="00B132D8" w:rsidRDefault="00CE5D49" w:rsidP="00E76BD7">
      <w:pPr>
        <w:rPr>
          <w:color w:val="000000"/>
          <w:u w:val="single"/>
          <w:lang w:val="en-GB"/>
        </w:rPr>
      </w:pPr>
    </w:p>
    <w:p w:rsidR="00AA0119" w:rsidRDefault="00841237" w:rsidP="0077641B">
      <w:pPr>
        <w:pStyle w:val="ListParagraph"/>
        <w:numPr>
          <w:ilvl w:val="0"/>
          <w:numId w:val="13"/>
        </w:numPr>
        <w:spacing w:line="276" w:lineRule="auto"/>
        <w:ind w:hanging="720"/>
        <w:rPr>
          <w:color w:val="000000"/>
          <w:lang w:val="en-GB"/>
        </w:rPr>
      </w:pPr>
      <w:r w:rsidRPr="00AA0119">
        <w:rPr>
          <w:color w:val="000000"/>
          <w:lang w:val="en-GB"/>
        </w:rPr>
        <w:t>Attitudes towards risk</w:t>
      </w:r>
      <w:r w:rsidR="00AA0119">
        <w:rPr>
          <w:color w:val="000000"/>
          <w:lang w:val="en-GB"/>
        </w:rPr>
        <w:t>-taking</w:t>
      </w:r>
      <w:r w:rsidRPr="00AA0119">
        <w:rPr>
          <w:color w:val="000000"/>
          <w:lang w:val="en-GB"/>
        </w:rPr>
        <w:t xml:space="preserve"> and the consequences for policy and planning </w:t>
      </w:r>
      <w:r w:rsidR="00957917">
        <w:rPr>
          <w:color w:val="000000"/>
          <w:lang w:val="en-GB"/>
        </w:rPr>
        <w:t>must</w:t>
      </w:r>
      <w:r w:rsidR="002E4396">
        <w:rPr>
          <w:color w:val="000000"/>
          <w:lang w:val="en-GB"/>
        </w:rPr>
        <w:t xml:space="preserve"> be better understood</w:t>
      </w:r>
      <w:r w:rsidR="00957917">
        <w:rPr>
          <w:color w:val="000000"/>
          <w:lang w:val="en-GB"/>
        </w:rPr>
        <w:t>, with</w:t>
      </w:r>
      <w:r w:rsidR="002E4396">
        <w:rPr>
          <w:color w:val="000000"/>
          <w:lang w:val="en-GB"/>
        </w:rPr>
        <w:t xml:space="preserve"> policies subjected to cost/benefit analysis</w:t>
      </w:r>
      <w:r w:rsidR="00957917">
        <w:rPr>
          <w:color w:val="000000"/>
          <w:lang w:val="en-GB"/>
        </w:rPr>
        <w:t>,</w:t>
      </w:r>
      <w:r w:rsidR="002E4396">
        <w:rPr>
          <w:color w:val="000000"/>
          <w:lang w:val="en-GB"/>
        </w:rPr>
        <w:t xml:space="preserve"> to ensure that public funds are not used to unnecessarily support </w:t>
      </w:r>
      <w:r w:rsidR="00957917">
        <w:rPr>
          <w:color w:val="000000"/>
          <w:lang w:val="en-GB"/>
        </w:rPr>
        <w:t>high personal</w:t>
      </w:r>
      <w:r w:rsidR="002E4396">
        <w:rPr>
          <w:color w:val="000000"/>
          <w:lang w:val="en-GB"/>
        </w:rPr>
        <w:t xml:space="preserve"> risks</w:t>
      </w:r>
      <w:r w:rsidR="00EF3FBE">
        <w:rPr>
          <w:color w:val="000000"/>
          <w:lang w:val="en-GB"/>
        </w:rPr>
        <w:t>.</w:t>
      </w:r>
    </w:p>
    <w:p w:rsidR="00BB439A" w:rsidRDefault="00BB439A" w:rsidP="0077641B">
      <w:pPr>
        <w:pStyle w:val="ListParagraph"/>
        <w:numPr>
          <w:ilvl w:val="0"/>
          <w:numId w:val="13"/>
        </w:numPr>
        <w:spacing w:line="276" w:lineRule="auto"/>
        <w:ind w:hanging="720"/>
        <w:rPr>
          <w:color w:val="000000"/>
          <w:lang w:val="en-GB"/>
        </w:rPr>
      </w:pPr>
      <w:r>
        <w:rPr>
          <w:color w:val="000000"/>
          <w:lang w:val="en-GB"/>
        </w:rPr>
        <w:t xml:space="preserve">More research on appropriate incentives to </w:t>
      </w:r>
      <w:r w:rsidR="00957917">
        <w:rPr>
          <w:color w:val="000000"/>
          <w:lang w:val="en-GB"/>
        </w:rPr>
        <w:t>influence</w:t>
      </w:r>
      <w:r w:rsidR="00B80F33">
        <w:rPr>
          <w:color w:val="000000"/>
          <w:lang w:val="en-GB"/>
        </w:rPr>
        <w:t xml:space="preserve"> </w:t>
      </w:r>
      <w:r w:rsidR="00957917">
        <w:rPr>
          <w:color w:val="000000"/>
          <w:lang w:val="en-GB"/>
        </w:rPr>
        <w:t xml:space="preserve">personal and community-level </w:t>
      </w:r>
      <w:r>
        <w:rPr>
          <w:color w:val="000000"/>
          <w:lang w:val="en-GB"/>
        </w:rPr>
        <w:t xml:space="preserve">risk-taking </w:t>
      </w:r>
      <w:r w:rsidR="00957917">
        <w:rPr>
          <w:color w:val="000000"/>
          <w:lang w:val="en-GB"/>
        </w:rPr>
        <w:t xml:space="preserve">attitudes and </w:t>
      </w:r>
      <w:r>
        <w:rPr>
          <w:color w:val="000000"/>
          <w:lang w:val="en-GB"/>
        </w:rPr>
        <w:t>behaviour is necessary to inform policy</w:t>
      </w:r>
      <w:r w:rsidR="00EF3FBE">
        <w:rPr>
          <w:color w:val="000000"/>
          <w:lang w:val="en-GB"/>
        </w:rPr>
        <w:t>.</w:t>
      </w:r>
      <w:r>
        <w:rPr>
          <w:color w:val="000000"/>
          <w:lang w:val="en-GB"/>
        </w:rPr>
        <w:t xml:space="preserve"> </w:t>
      </w:r>
    </w:p>
    <w:p w:rsidR="002E4396" w:rsidRPr="00BB439A" w:rsidRDefault="002E4396" w:rsidP="0077641B">
      <w:pPr>
        <w:pStyle w:val="ListParagraph"/>
        <w:numPr>
          <w:ilvl w:val="0"/>
          <w:numId w:val="13"/>
        </w:numPr>
        <w:spacing w:line="276" w:lineRule="auto"/>
        <w:ind w:hanging="720"/>
        <w:rPr>
          <w:color w:val="000000"/>
          <w:lang w:val="en-GB"/>
        </w:rPr>
      </w:pPr>
      <w:r>
        <w:rPr>
          <w:lang w:val="en-GB"/>
        </w:rPr>
        <w:t>Evacuation plan</w:t>
      </w:r>
      <w:r w:rsidR="00BB439A">
        <w:rPr>
          <w:lang w:val="en-GB"/>
        </w:rPr>
        <w:t>s</w:t>
      </w:r>
      <w:r>
        <w:rPr>
          <w:lang w:val="en-GB"/>
        </w:rPr>
        <w:t xml:space="preserve"> and procedures, for both mandatory and voluntary evacuation, are needed</w:t>
      </w:r>
      <w:r w:rsidR="00BB439A">
        <w:rPr>
          <w:lang w:val="en-GB"/>
        </w:rPr>
        <w:t>. This is being addressed in Saint Lucia.</w:t>
      </w:r>
    </w:p>
    <w:p w:rsidR="00BB439A" w:rsidRDefault="00BB439A" w:rsidP="0077641B">
      <w:pPr>
        <w:pStyle w:val="ListParagraph"/>
        <w:numPr>
          <w:ilvl w:val="0"/>
          <w:numId w:val="13"/>
        </w:numPr>
        <w:spacing w:line="276" w:lineRule="auto"/>
        <w:ind w:hanging="720"/>
        <w:rPr>
          <w:color w:val="000000"/>
          <w:lang w:val="en-GB"/>
        </w:rPr>
      </w:pPr>
      <w:r>
        <w:rPr>
          <w:lang w:val="en-GB"/>
        </w:rPr>
        <w:t>In some cases the forced or voluntary relocation of entire communities may be necessary</w:t>
      </w:r>
      <w:r w:rsidR="00957917">
        <w:rPr>
          <w:lang w:val="en-GB"/>
        </w:rPr>
        <w:t>, and hence the legal-institutional and ethical basis for such movement must be clear</w:t>
      </w:r>
      <w:r w:rsidR="00EF3FBE">
        <w:rPr>
          <w:lang w:val="en-GB"/>
        </w:rPr>
        <w:t>.</w:t>
      </w:r>
    </w:p>
    <w:p w:rsidR="002E4396" w:rsidRDefault="002E4396" w:rsidP="0077641B">
      <w:pPr>
        <w:pStyle w:val="ListParagraph"/>
        <w:numPr>
          <w:ilvl w:val="0"/>
          <w:numId w:val="13"/>
        </w:numPr>
        <w:spacing w:line="276" w:lineRule="auto"/>
        <w:ind w:hanging="720"/>
        <w:rPr>
          <w:color w:val="000000"/>
          <w:lang w:val="en-GB"/>
        </w:rPr>
      </w:pPr>
      <w:r>
        <w:rPr>
          <w:color w:val="000000"/>
          <w:lang w:val="en-GB"/>
        </w:rPr>
        <w:t xml:space="preserve">More attention needs to be paid to technological innovations such as in fish trap construction in order to reduce losses, damage and ghost fishing. </w:t>
      </w:r>
      <w:r w:rsidR="00957917">
        <w:rPr>
          <w:color w:val="000000"/>
          <w:lang w:val="en-GB"/>
        </w:rPr>
        <w:t>Dominica has experience it can share.</w:t>
      </w:r>
    </w:p>
    <w:p w:rsidR="002E4396" w:rsidRDefault="002E4396" w:rsidP="0077641B">
      <w:pPr>
        <w:pStyle w:val="ListParagraph"/>
        <w:numPr>
          <w:ilvl w:val="0"/>
          <w:numId w:val="13"/>
        </w:numPr>
        <w:spacing w:line="276" w:lineRule="auto"/>
        <w:ind w:hanging="720"/>
        <w:rPr>
          <w:color w:val="000000"/>
          <w:lang w:val="en-GB"/>
        </w:rPr>
      </w:pPr>
      <w:r>
        <w:rPr>
          <w:color w:val="000000"/>
          <w:lang w:val="en-GB"/>
        </w:rPr>
        <w:t>Capacity must be built to improve advocacy, lobbying and negotiation in international circles</w:t>
      </w:r>
      <w:r w:rsidR="00EF3FBE">
        <w:rPr>
          <w:color w:val="000000"/>
          <w:lang w:val="en-GB"/>
        </w:rPr>
        <w:t>.</w:t>
      </w:r>
    </w:p>
    <w:p w:rsidR="002E4396" w:rsidRDefault="00957917" w:rsidP="0077641B">
      <w:pPr>
        <w:pStyle w:val="ListParagraph"/>
        <w:numPr>
          <w:ilvl w:val="0"/>
          <w:numId w:val="13"/>
        </w:numPr>
        <w:spacing w:line="276" w:lineRule="auto"/>
        <w:ind w:hanging="720"/>
        <w:rPr>
          <w:color w:val="000000"/>
          <w:lang w:val="en-GB"/>
        </w:rPr>
      </w:pPr>
      <w:r>
        <w:rPr>
          <w:color w:val="000000"/>
          <w:lang w:val="en-GB"/>
        </w:rPr>
        <w:t>Individual, household and community plans need to be strengthened as part of DRM, but these plans would be more effective if early warning systems were well in place and trusted</w:t>
      </w:r>
      <w:r w:rsidR="00EF3FBE">
        <w:rPr>
          <w:color w:val="000000"/>
          <w:lang w:val="en-GB"/>
        </w:rPr>
        <w:t>.</w:t>
      </w:r>
    </w:p>
    <w:p w:rsidR="00957917" w:rsidRDefault="00957917" w:rsidP="0077641B">
      <w:pPr>
        <w:pStyle w:val="ListParagraph"/>
        <w:numPr>
          <w:ilvl w:val="0"/>
          <w:numId w:val="13"/>
        </w:numPr>
        <w:spacing w:line="276" w:lineRule="auto"/>
        <w:ind w:hanging="720"/>
        <w:rPr>
          <w:color w:val="000000"/>
          <w:lang w:val="en-GB"/>
        </w:rPr>
      </w:pPr>
      <w:r>
        <w:rPr>
          <w:color w:val="000000"/>
          <w:lang w:val="en-GB"/>
        </w:rPr>
        <w:t>Inadequate insurance for fisheries and aquaculture enterprises is a persistent problem requiring renewed effort to tackle and solve at both national and regional levels</w:t>
      </w:r>
      <w:r w:rsidR="00EF3FBE">
        <w:rPr>
          <w:color w:val="000000"/>
          <w:lang w:val="en-GB"/>
        </w:rPr>
        <w:t>.</w:t>
      </w:r>
    </w:p>
    <w:p w:rsidR="00957917" w:rsidRDefault="001F172B" w:rsidP="0077641B">
      <w:pPr>
        <w:pStyle w:val="ListParagraph"/>
        <w:numPr>
          <w:ilvl w:val="0"/>
          <w:numId w:val="13"/>
        </w:numPr>
        <w:spacing w:line="276" w:lineRule="auto"/>
        <w:ind w:hanging="720"/>
        <w:rPr>
          <w:color w:val="000000"/>
          <w:lang w:val="en-GB"/>
        </w:rPr>
      </w:pPr>
      <w:r>
        <w:rPr>
          <w:color w:val="000000"/>
          <w:lang w:val="en-GB"/>
        </w:rPr>
        <w:t>Although insurance may remain problematic, better information on fisheries and aquaculture assets can be obtained through regular registration and licensing computerised systems</w:t>
      </w:r>
      <w:r w:rsidR="00EF3FBE">
        <w:rPr>
          <w:color w:val="000000"/>
          <w:lang w:val="en-GB"/>
        </w:rPr>
        <w:t>.</w:t>
      </w:r>
      <w:r>
        <w:rPr>
          <w:color w:val="000000"/>
          <w:lang w:val="en-GB"/>
        </w:rPr>
        <w:t xml:space="preserve"> </w:t>
      </w:r>
    </w:p>
    <w:p w:rsidR="00B132D8" w:rsidRDefault="00B132D8" w:rsidP="00E76BD7">
      <w:pPr>
        <w:rPr>
          <w:color w:val="000000"/>
          <w:lang w:val="en-GB"/>
        </w:rPr>
      </w:pPr>
    </w:p>
    <w:p w:rsidR="00B132D8" w:rsidRPr="00CE5D49" w:rsidRDefault="00B132D8" w:rsidP="00E76BD7">
      <w:pPr>
        <w:rPr>
          <w:b/>
          <w:color w:val="365F91"/>
          <w:u w:val="single"/>
          <w:lang w:val="en-GB"/>
        </w:rPr>
      </w:pPr>
      <w:r w:rsidRPr="00CE5D49">
        <w:rPr>
          <w:b/>
          <w:color w:val="365F91"/>
          <w:u w:val="single"/>
          <w:lang w:val="en-GB"/>
        </w:rPr>
        <w:t>Comments by organisations</w:t>
      </w:r>
    </w:p>
    <w:p w:rsidR="00CE5D49" w:rsidRPr="009169A9" w:rsidRDefault="00CE5D49" w:rsidP="00E76BD7">
      <w:pPr>
        <w:rPr>
          <w:color w:val="000000"/>
          <w:u w:val="single"/>
          <w:lang w:val="en-GB"/>
        </w:rPr>
      </w:pPr>
    </w:p>
    <w:p w:rsidR="001F172B" w:rsidRDefault="001F172B" w:rsidP="0077641B">
      <w:pPr>
        <w:pStyle w:val="ListParagraph"/>
        <w:numPr>
          <w:ilvl w:val="0"/>
          <w:numId w:val="13"/>
        </w:numPr>
        <w:spacing w:line="276" w:lineRule="auto"/>
        <w:ind w:hanging="720"/>
        <w:rPr>
          <w:color w:val="000000"/>
          <w:lang w:val="en-GB"/>
        </w:rPr>
      </w:pPr>
      <w:r>
        <w:rPr>
          <w:color w:val="000000"/>
          <w:lang w:val="en-GB"/>
        </w:rPr>
        <w:t>OSPECSA countries, the Dominican Republic and Cuba should be included in the initiative. They have information and experience to share, and interests similar to the CARICOM states</w:t>
      </w:r>
      <w:r w:rsidR="00EF3FBE">
        <w:rPr>
          <w:color w:val="000000"/>
          <w:lang w:val="en-GB"/>
        </w:rPr>
        <w:t>.</w:t>
      </w:r>
    </w:p>
    <w:p w:rsidR="001F172B" w:rsidRDefault="00DF082E" w:rsidP="0077641B">
      <w:pPr>
        <w:pStyle w:val="ListParagraph"/>
        <w:numPr>
          <w:ilvl w:val="0"/>
          <w:numId w:val="13"/>
        </w:numPr>
        <w:spacing w:line="276" w:lineRule="auto"/>
        <w:ind w:hanging="720"/>
        <w:rPr>
          <w:color w:val="000000"/>
          <w:lang w:val="en-GB"/>
        </w:rPr>
      </w:pPr>
      <w:r>
        <w:rPr>
          <w:color w:val="000000"/>
          <w:lang w:val="en-GB"/>
        </w:rPr>
        <w:t>TNC</w:t>
      </w:r>
      <w:r w:rsidR="001F172B">
        <w:rPr>
          <w:color w:val="000000"/>
          <w:lang w:val="en-GB"/>
        </w:rPr>
        <w:t xml:space="preserve"> ha</w:t>
      </w:r>
      <w:r>
        <w:rPr>
          <w:color w:val="000000"/>
          <w:lang w:val="en-GB"/>
        </w:rPr>
        <w:t>s</w:t>
      </w:r>
      <w:r w:rsidR="001F172B">
        <w:rPr>
          <w:color w:val="000000"/>
          <w:lang w:val="en-GB"/>
        </w:rPr>
        <w:t xml:space="preserve"> experience in economic valuation </w:t>
      </w:r>
      <w:r>
        <w:rPr>
          <w:color w:val="000000"/>
          <w:lang w:val="en-GB"/>
        </w:rPr>
        <w:t>demonstrated by reports which may be of interest</w:t>
      </w:r>
      <w:r w:rsidR="00EF3FBE">
        <w:rPr>
          <w:color w:val="000000"/>
          <w:lang w:val="en-GB"/>
        </w:rPr>
        <w:t>.</w:t>
      </w:r>
    </w:p>
    <w:p w:rsidR="001F172B" w:rsidRDefault="00DF082E" w:rsidP="0077641B">
      <w:pPr>
        <w:pStyle w:val="ListParagraph"/>
        <w:numPr>
          <w:ilvl w:val="0"/>
          <w:numId w:val="13"/>
        </w:numPr>
        <w:spacing w:line="276" w:lineRule="auto"/>
        <w:ind w:hanging="720"/>
        <w:rPr>
          <w:color w:val="000000"/>
          <w:lang w:val="en-GB"/>
        </w:rPr>
      </w:pPr>
      <w:r>
        <w:rPr>
          <w:color w:val="000000"/>
          <w:lang w:val="en-GB"/>
        </w:rPr>
        <w:t>CEHI is interested in ensuring connections are made to ecosystem resilience, watersheds and marine pollution, especially if technological hazards are also to be taken into account</w:t>
      </w:r>
      <w:r w:rsidR="00EF3FBE">
        <w:rPr>
          <w:color w:val="000000"/>
          <w:lang w:val="en-GB"/>
        </w:rPr>
        <w:t>.</w:t>
      </w:r>
    </w:p>
    <w:p w:rsidR="00DF082E" w:rsidRDefault="00DF082E" w:rsidP="0077641B">
      <w:pPr>
        <w:pStyle w:val="ListParagraph"/>
        <w:numPr>
          <w:ilvl w:val="0"/>
          <w:numId w:val="13"/>
        </w:numPr>
        <w:spacing w:line="276" w:lineRule="auto"/>
        <w:ind w:hanging="720"/>
        <w:rPr>
          <w:color w:val="000000"/>
          <w:lang w:val="en-GB"/>
        </w:rPr>
      </w:pPr>
      <w:r>
        <w:rPr>
          <w:color w:val="000000"/>
          <w:lang w:val="en-GB"/>
        </w:rPr>
        <w:t>Opportunities exist for countries to craft the CLME SAP to better cover CCA and DRM needs</w:t>
      </w:r>
      <w:r w:rsidR="00EF3FBE">
        <w:rPr>
          <w:color w:val="000000"/>
          <w:lang w:val="en-GB"/>
        </w:rPr>
        <w:t>.</w:t>
      </w:r>
    </w:p>
    <w:p w:rsidR="00DF082E" w:rsidRDefault="00DF082E" w:rsidP="0077641B">
      <w:pPr>
        <w:pStyle w:val="ListParagraph"/>
        <w:numPr>
          <w:ilvl w:val="0"/>
          <w:numId w:val="13"/>
        </w:numPr>
        <w:spacing w:line="276" w:lineRule="auto"/>
        <w:ind w:hanging="720"/>
        <w:rPr>
          <w:color w:val="000000"/>
          <w:lang w:val="en-GB"/>
        </w:rPr>
      </w:pPr>
      <w:r>
        <w:rPr>
          <w:color w:val="000000"/>
          <w:lang w:val="en-GB"/>
        </w:rPr>
        <w:t xml:space="preserve">Fisheries policies </w:t>
      </w:r>
      <w:r w:rsidR="00CE42E2">
        <w:rPr>
          <w:color w:val="000000"/>
          <w:lang w:val="en-GB"/>
        </w:rPr>
        <w:t>being</w:t>
      </w:r>
      <w:r>
        <w:rPr>
          <w:color w:val="000000"/>
          <w:lang w:val="en-GB"/>
        </w:rPr>
        <w:t xml:space="preserve"> produced under the ACP Fish II projec</w:t>
      </w:r>
      <w:r w:rsidR="00CE42E2">
        <w:rPr>
          <w:color w:val="000000"/>
          <w:lang w:val="en-GB"/>
        </w:rPr>
        <w:t>t can address CCA and DRM</w:t>
      </w:r>
      <w:r w:rsidR="00EF3FBE">
        <w:rPr>
          <w:color w:val="000000"/>
          <w:lang w:val="en-GB"/>
        </w:rPr>
        <w:t>.</w:t>
      </w:r>
    </w:p>
    <w:p w:rsidR="00CE42E2" w:rsidRDefault="00CE42E2" w:rsidP="0077641B">
      <w:pPr>
        <w:pStyle w:val="ListParagraph"/>
        <w:numPr>
          <w:ilvl w:val="0"/>
          <w:numId w:val="13"/>
        </w:numPr>
        <w:spacing w:line="276" w:lineRule="auto"/>
        <w:ind w:hanging="720"/>
        <w:rPr>
          <w:color w:val="000000"/>
          <w:lang w:val="en-GB"/>
        </w:rPr>
      </w:pPr>
      <w:r>
        <w:rPr>
          <w:color w:val="000000"/>
          <w:lang w:val="en-GB"/>
        </w:rPr>
        <w:t>The OECS Secretariat wishes to see more CCA and DRM aquatic content in formal education</w:t>
      </w:r>
      <w:r w:rsidR="00EF3FBE">
        <w:rPr>
          <w:color w:val="000000"/>
          <w:lang w:val="en-GB"/>
        </w:rPr>
        <w:t>.</w:t>
      </w:r>
    </w:p>
    <w:p w:rsidR="00CE42E2" w:rsidRDefault="00CE42E2" w:rsidP="0077641B">
      <w:pPr>
        <w:pStyle w:val="ListParagraph"/>
        <w:numPr>
          <w:ilvl w:val="0"/>
          <w:numId w:val="13"/>
        </w:numPr>
        <w:spacing w:line="276" w:lineRule="auto"/>
        <w:ind w:hanging="720"/>
        <w:rPr>
          <w:color w:val="000000"/>
          <w:lang w:val="en-GB"/>
        </w:rPr>
      </w:pPr>
      <w:r>
        <w:rPr>
          <w:color w:val="000000"/>
          <w:lang w:val="en-GB"/>
        </w:rPr>
        <w:t>CCCC</w:t>
      </w:r>
      <w:r w:rsidR="00B80F33">
        <w:rPr>
          <w:color w:val="000000"/>
          <w:lang w:val="en-GB"/>
        </w:rPr>
        <w:t>C</w:t>
      </w:r>
      <w:r>
        <w:rPr>
          <w:color w:val="000000"/>
          <w:lang w:val="en-GB"/>
        </w:rPr>
        <w:t xml:space="preserve"> reiterated that the Regional Framework and IP are designed to address regional needs</w:t>
      </w:r>
      <w:r w:rsidR="00EF3FBE">
        <w:rPr>
          <w:color w:val="000000"/>
          <w:lang w:val="en-GB"/>
        </w:rPr>
        <w:t>.</w:t>
      </w:r>
      <w:r>
        <w:rPr>
          <w:color w:val="000000"/>
          <w:lang w:val="en-GB"/>
        </w:rPr>
        <w:t xml:space="preserve"> </w:t>
      </w:r>
    </w:p>
    <w:p w:rsidR="00CE42E2" w:rsidRDefault="00CE42E2" w:rsidP="0077641B">
      <w:pPr>
        <w:pStyle w:val="ListParagraph"/>
        <w:numPr>
          <w:ilvl w:val="0"/>
          <w:numId w:val="13"/>
        </w:numPr>
        <w:spacing w:line="276" w:lineRule="auto"/>
        <w:ind w:hanging="720"/>
        <w:rPr>
          <w:color w:val="000000"/>
          <w:lang w:val="en-GB"/>
        </w:rPr>
      </w:pPr>
      <w:r>
        <w:rPr>
          <w:color w:val="000000"/>
          <w:lang w:val="en-GB"/>
        </w:rPr>
        <w:t>CARISEC noted that effective networking and communication would reduce duplication and wastage of scarce resources and capacity as well as improve efforts for resource mobilisation</w:t>
      </w:r>
      <w:r w:rsidR="00EF3FBE">
        <w:rPr>
          <w:color w:val="000000"/>
          <w:lang w:val="en-GB"/>
        </w:rPr>
        <w:t>.</w:t>
      </w:r>
      <w:r>
        <w:rPr>
          <w:color w:val="000000"/>
          <w:lang w:val="en-GB"/>
        </w:rPr>
        <w:t xml:space="preserve"> </w:t>
      </w:r>
    </w:p>
    <w:p w:rsidR="00CE42E2" w:rsidRDefault="00CE42E2" w:rsidP="0077641B">
      <w:pPr>
        <w:pStyle w:val="ListParagraph"/>
        <w:numPr>
          <w:ilvl w:val="0"/>
          <w:numId w:val="13"/>
        </w:numPr>
        <w:spacing w:line="276" w:lineRule="auto"/>
        <w:ind w:hanging="720"/>
        <w:rPr>
          <w:color w:val="000000"/>
          <w:lang w:val="en-GB"/>
        </w:rPr>
      </w:pPr>
      <w:r>
        <w:rPr>
          <w:color w:val="000000"/>
          <w:lang w:val="en-GB"/>
        </w:rPr>
        <w:t>CDEMA remains a full partner in the process from design to outcome as its core function</w:t>
      </w:r>
      <w:r w:rsidR="00EF3FBE">
        <w:rPr>
          <w:color w:val="000000"/>
          <w:lang w:val="en-GB"/>
        </w:rPr>
        <w:t>.</w:t>
      </w:r>
    </w:p>
    <w:p w:rsidR="006E16CA" w:rsidRDefault="006E16CA" w:rsidP="0077641B">
      <w:pPr>
        <w:pStyle w:val="ListParagraph"/>
        <w:numPr>
          <w:ilvl w:val="0"/>
          <w:numId w:val="13"/>
        </w:numPr>
        <w:spacing w:line="276" w:lineRule="auto"/>
        <w:ind w:hanging="720"/>
        <w:rPr>
          <w:color w:val="000000"/>
          <w:lang w:val="en-GB"/>
        </w:rPr>
      </w:pPr>
      <w:r>
        <w:rPr>
          <w:color w:val="000000"/>
          <w:lang w:val="en-GB"/>
        </w:rPr>
        <w:t>UWI offers expertise in climate modelling and many facets of regional capacity development</w:t>
      </w:r>
      <w:r w:rsidR="00EF3FBE">
        <w:rPr>
          <w:color w:val="000000"/>
          <w:lang w:val="en-GB"/>
        </w:rPr>
        <w:t>.</w:t>
      </w:r>
    </w:p>
    <w:p w:rsidR="00CE5D49" w:rsidRDefault="00CE5D49" w:rsidP="00E76BD7">
      <w:pPr>
        <w:pStyle w:val="Heading2"/>
        <w:spacing w:before="0"/>
      </w:pPr>
    </w:p>
    <w:p w:rsidR="00381697" w:rsidRPr="00CE5D49" w:rsidRDefault="000B51ED" w:rsidP="00E76BD7">
      <w:pPr>
        <w:pStyle w:val="Heading2"/>
        <w:spacing w:before="0"/>
        <w:rPr>
          <w:color w:val="365F91"/>
        </w:rPr>
      </w:pPr>
      <w:bookmarkStart w:id="22" w:name="_Toc375301665"/>
      <w:r w:rsidRPr="00CE5D49">
        <w:rPr>
          <w:color w:val="365F91"/>
        </w:rPr>
        <w:t>Process for endorsement and the way forward</w:t>
      </w:r>
      <w:bookmarkEnd w:id="22"/>
    </w:p>
    <w:p w:rsidR="00CE5D49" w:rsidRDefault="00CE5D49" w:rsidP="00E76BD7">
      <w:pPr>
        <w:rPr>
          <w:color w:val="000000"/>
          <w:lang w:val="en-GB"/>
        </w:rPr>
      </w:pPr>
    </w:p>
    <w:p w:rsidR="00381697" w:rsidRPr="000C4C9D" w:rsidRDefault="006E16CA" w:rsidP="0077641B">
      <w:pPr>
        <w:spacing w:line="276" w:lineRule="auto"/>
        <w:rPr>
          <w:lang w:val="en-GB"/>
        </w:rPr>
      </w:pPr>
      <w:r>
        <w:rPr>
          <w:color w:val="000000"/>
          <w:lang w:val="en-GB"/>
        </w:rPr>
        <w:t>Mr</w:t>
      </w:r>
      <w:r w:rsidR="00CE5D49">
        <w:rPr>
          <w:color w:val="000000"/>
          <w:lang w:val="en-GB"/>
        </w:rPr>
        <w:t>.</w:t>
      </w:r>
      <w:r>
        <w:rPr>
          <w:color w:val="000000"/>
          <w:lang w:val="en-GB"/>
        </w:rPr>
        <w:t xml:space="preserve"> </w:t>
      </w:r>
      <w:r w:rsidRPr="003248D9">
        <w:rPr>
          <w:color w:val="000000"/>
          <w:lang w:val="en-GB"/>
        </w:rPr>
        <w:t>Milton Haughton of CRFM</w:t>
      </w:r>
      <w:r>
        <w:rPr>
          <w:color w:val="000000"/>
          <w:lang w:val="en-GB"/>
        </w:rPr>
        <w:t xml:space="preserve"> indicated that, mindful of several key agencies and potential partner</w:t>
      </w:r>
      <w:r w:rsidR="00DF3B17">
        <w:rPr>
          <w:color w:val="000000"/>
          <w:lang w:val="en-GB"/>
        </w:rPr>
        <w:t xml:space="preserve"> organi</w:t>
      </w:r>
      <w:r w:rsidR="00DD06F8">
        <w:rPr>
          <w:color w:val="000000"/>
          <w:lang w:val="en-GB"/>
        </w:rPr>
        <w:t>z</w:t>
      </w:r>
      <w:r w:rsidR="00DF3B17">
        <w:rPr>
          <w:color w:val="000000"/>
          <w:lang w:val="en-GB"/>
        </w:rPr>
        <w:t>ation</w:t>
      </w:r>
      <w:r>
        <w:rPr>
          <w:color w:val="000000"/>
          <w:lang w:val="en-GB"/>
        </w:rPr>
        <w:t xml:space="preserve">s being unable to attend the workshop, there would be continued communication to share information on this </w:t>
      </w:r>
      <w:r w:rsidR="00DD06F8">
        <w:rPr>
          <w:color w:val="000000"/>
          <w:lang w:val="en-GB"/>
        </w:rPr>
        <w:t>init</w:t>
      </w:r>
      <w:r w:rsidR="00ED0DA3">
        <w:rPr>
          <w:color w:val="000000"/>
          <w:lang w:val="en-GB"/>
        </w:rPr>
        <w:t>i</w:t>
      </w:r>
      <w:r w:rsidR="00DD06F8">
        <w:rPr>
          <w:color w:val="000000"/>
          <w:lang w:val="en-GB"/>
        </w:rPr>
        <w:t xml:space="preserve">ative </w:t>
      </w:r>
      <w:r>
        <w:rPr>
          <w:color w:val="000000"/>
          <w:lang w:val="en-GB"/>
        </w:rPr>
        <w:t xml:space="preserve">as it progresses. </w:t>
      </w:r>
      <w:r w:rsidR="00DF3B17">
        <w:rPr>
          <w:color w:val="000000"/>
          <w:lang w:val="en-GB"/>
        </w:rPr>
        <w:t>The consultants and organi</w:t>
      </w:r>
      <w:r w:rsidR="00DD06F8">
        <w:rPr>
          <w:color w:val="000000"/>
          <w:lang w:val="en-GB"/>
        </w:rPr>
        <w:t>z</w:t>
      </w:r>
      <w:r w:rsidR="00DF3B17">
        <w:rPr>
          <w:color w:val="000000"/>
          <w:lang w:val="en-GB"/>
        </w:rPr>
        <w:t>ing agencies would address the c</w:t>
      </w:r>
      <w:r>
        <w:rPr>
          <w:color w:val="000000"/>
          <w:lang w:val="en-GB"/>
        </w:rPr>
        <w:t>ompletion of the reports</w:t>
      </w:r>
      <w:r w:rsidR="00DF3B17">
        <w:rPr>
          <w:color w:val="000000"/>
          <w:lang w:val="en-GB"/>
        </w:rPr>
        <w:t xml:space="preserve"> based on the input of workshop participants.</w:t>
      </w:r>
      <w:r w:rsidR="00B80F33">
        <w:rPr>
          <w:color w:val="000000"/>
          <w:lang w:val="en-GB"/>
        </w:rPr>
        <w:t xml:space="preserve"> </w:t>
      </w:r>
      <w:r w:rsidR="00DF3B17">
        <w:rPr>
          <w:color w:val="000000"/>
          <w:lang w:val="en-GB"/>
        </w:rPr>
        <w:t xml:space="preserve">Final reports would be tabled at the Caribbean Fisheries Forum </w:t>
      </w:r>
      <w:r w:rsidR="00D817AD">
        <w:rPr>
          <w:color w:val="000000"/>
          <w:lang w:val="en-GB"/>
        </w:rPr>
        <w:t xml:space="preserve">in late April </w:t>
      </w:r>
      <w:r w:rsidR="00C5520C">
        <w:rPr>
          <w:color w:val="000000"/>
          <w:lang w:val="en-GB"/>
        </w:rPr>
        <w:t xml:space="preserve">2013 </w:t>
      </w:r>
      <w:r w:rsidR="00D817AD">
        <w:rPr>
          <w:color w:val="000000"/>
          <w:lang w:val="en-GB"/>
        </w:rPr>
        <w:t xml:space="preserve">and, if endorsed, go to the Ministerial </w:t>
      </w:r>
      <w:r w:rsidR="00D817AD">
        <w:rPr>
          <w:color w:val="000000"/>
          <w:lang w:val="en-GB"/>
        </w:rPr>
        <w:lastRenderedPageBreak/>
        <w:t>Council in May</w:t>
      </w:r>
      <w:r w:rsidR="00C5520C">
        <w:rPr>
          <w:color w:val="000000"/>
          <w:lang w:val="en-GB"/>
        </w:rPr>
        <w:t xml:space="preserve"> 2013</w:t>
      </w:r>
      <w:r w:rsidR="00D817AD">
        <w:rPr>
          <w:color w:val="000000"/>
          <w:lang w:val="en-GB"/>
        </w:rPr>
        <w:t xml:space="preserve">. CCCCC and CDEMA would also </w:t>
      </w:r>
      <w:r w:rsidR="00C5520C">
        <w:rPr>
          <w:color w:val="000000"/>
          <w:lang w:val="en-GB"/>
        </w:rPr>
        <w:t xml:space="preserve">shepherd </w:t>
      </w:r>
      <w:r w:rsidR="00D817AD">
        <w:rPr>
          <w:color w:val="000000"/>
          <w:lang w:val="en-GB"/>
        </w:rPr>
        <w:t>the final outputs through their respective endorsement processes. Consistent with the discussions that took place on resource mobilisation, all opportunities for integrating the strategy, action plan and programme proposals into existing or planned initiatives in the region would be taken advantage of as well as new relationships sought with various agencies.</w:t>
      </w:r>
    </w:p>
    <w:p w:rsidR="00CE5D49" w:rsidRDefault="00CE5D49" w:rsidP="00E76BD7">
      <w:pPr>
        <w:pStyle w:val="Heading2"/>
        <w:spacing w:before="0"/>
      </w:pPr>
    </w:p>
    <w:p w:rsidR="00E33BC7" w:rsidRPr="00CE5D49" w:rsidRDefault="00A65D46" w:rsidP="00E76BD7">
      <w:pPr>
        <w:pStyle w:val="Heading2"/>
        <w:spacing w:before="0"/>
        <w:rPr>
          <w:color w:val="365F91"/>
        </w:rPr>
      </w:pPr>
      <w:bookmarkStart w:id="23" w:name="_Toc375301666"/>
      <w:r w:rsidRPr="00CE5D49">
        <w:rPr>
          <w:color w:val="365F91"/>
        </w:rPr>
        <w:t>Summary of main considerations, decisions and recommendations</w:t>
      </w:r>
      <w:bookmarkEnd w:id="23"/>
    </w:p>
    <w:p w:rsidR="00CE5D49" w:rsidRDefault="00CE5D49" w:rsidP="00E76BD7">
      <w:pPr>
        <w:rPr>
          <w:color w:val="000000"/>
          <w:lang w:val="en-GB"/>
        </w:rPr>
      </w:pPr>
    </w:p>
    <w:p w:rsidR="00E33BC7" w:rsidRPr="00E33BC7" w:rsidRDefault="009169A9" w:rsidP="0077641B">
      <w:pPr>
        <w:spacing w:line="276" w:lineRule="auto"/>
        <w:rPr>
          <w:color w:val="000000"/>
          <w:lang w:val="en-GB"/>
        </w:rPr>
      </w:pPr>
      <w:r>
        <w:rPr>
          <w:color w:val="000000"/>
          <w:lang w:val="en-GB"/>
        </w:rPr>
        <w:t xml:space="preserve">The process </w:t>
      </w:r>
      <w:r w:rsidR="00E33BC7" w:rsidRPr="00E33BC7">
        <w:rPr>
          <w:color w:val="000000"/>
          <w:lang w:val="en-GB"/>
        </w:rPr>
        <w:t>leading to the pre</w:t>
      </w:r>
      <w:r>
        <w:rPr>
          <w:color w:val="000000"/>
          <w:lang w:val="en-GB"/>
        </w:rPr>
        <w:t>sent workshop</w:t>
      </w:r>
      <w:r w:rsidR="00E33BC7" w:rsidRPr="00E33BC7">
        <w:rPr>
          <w:color w:val="000000"/>
          <w:lang w:val="en-GB"/>
        </w:rPr>
        <w:t xml:space="preserve"> started in 2009 with a global workshop</w:t>
      </w:r>
      <w:r w:rsidR="00E33BC7" w:rsidRPr="00E33BC7">
        <w:rPr>
          <w:color w:val="000000"/>
          <w:vertAlign w:val="superscript"/>
          <w:lang w:val="en-GB"/>
        </w:rPr>
        <w:footnoteReference w:id="1"/>
      </w:r>
      <w:r w:rsidR="00E33BC7" w:rsidRPr="00E33BC7">
        <w:rPr>
          <w:color w:val="000000"/>
          <w:lang w:val="en-GB"/>
        </w:rPr>
        <w:t xml:space="preserve"> in Rome the purpose of which was to develop an assistance programme for fisheries and aquaculture. Reducing vulnerability to disasters and climate change was identified as a priority area by workshop participants, which included experts from this region. Further consultations were undertaken with partners at regional and national levels to identify actions and the way forward. The process aims at building resilience and reducing vulnerability of fisherfolk, fish farmers and their communities to disasters and the impacts of climate change and climate variability.</w:t>
      </w:r>
    </w:p>
    <w:p w:rsidR="00E33BC7" w:rsidRPr="00E33BC7" w:rsidRDefault="00E33BC7" w:rsidP="00E76BD7">
      <w:pPr>
        <w:rPr>
          <w:color w:val="000000"/>
          <w:lang w:val="en-GB"/>
        </w:rPr>
      </w:pPr>
    </w:p>
    <w:p w:rsidR="00E33BC7" w:rsidRPr="00E33BC7" w:rsidRDefault="00E33BC7" w:rsidP="0077641B">
      <w:pPr>
        <w:spacing w:line="276" w:lineRule="auto"/>
        <w:rPr>
          <w:color w:val="000000"/>
          <w:lang w:val="en-CA"/>
        </w:rPr>
      </w:pPr>
      <w:r w:rsidRPr="00E33BC7">
        <w:rPr>
          <w:color w:val="000000"/>
          <w:lang w:val="en-CA"/>
        </w:rPr>
        <w:t xml:space="preserve">Workshop participants reviewed and agreed with refinement to the </w:t>
      </w:r>
      <w:r w:rsidRPr="00E33BC7">
        <w:rPr>
          <w:color w:val="000000"/>
          <w:lang w:val="en-GB"/>
        </w:rPr>
        <w:t xml:space="preserve">three following draft reports on disaster risk management and climate change adaptation in fisheries and aquaculture: </w:t>
      </w:r>
      <w:r w:rsidR="00CE5D49">
        <w:rPr>
          <w:color w:val="000000"/>
          <w:lang w:val="en-GB"/>
        </w:rPr>
        <w:t>(</w:t>
      </w:r>
      <w:r w:rsidRPr="00E33BC7">
        <w:rPr>
          <w:color w:val="000000"/>
          <w:lang w:val="en-GB"/>
        </w:rPr>
        <w:t xml:space="preserve">i) a draft assessment study; </w:t>
      </w:r>
      <w:r w:rsidR="00CE5D49">
        <w:rPr>
          <w:color w:val="000000"/>
          <w:lang w:val="en-GB"/>
        </w:rPr>
        <w:t>(</w:t>
      </w:r>
      <w:r w:rsidRPr="00E33BC7">
        <w:rPr>
          <w:color w:val="000000"/>
          <w:lang w:val="en-GB"/>
        </w:rPr>
        <w:t xml:space="preserve">ii) a draft strategy and action plan; and </w:t>
      </w:r>
      <w:r w:rsidR="00CE5D49">
        <w:rPr>
          <w:color w:val="000000"/>
          <w:lang w:val="en-GB"/>
        </w:rPr>
        <w:t>(</w:t>
      </w:r>
      <w:r w:rsidRPr="00E33BC7">
        <w:rPr>
          <w:color w:val="000000"/>
          <w:lang w:val="en-GB"/>
        </w:rPr>
        <w:t xml:space="preserve">iii) a draft programme proposal for funding for the region. </w:t>
      </w:r>
    </w:p>
    <w:p w:rsidR="00E33BC7" w:rsidRPr="00E33BC7" w:rsidRDefault="00E33BC7" w:rsidP="00E76BD7">
      <w:pPr>
        <w:rPr>
          <w:color w:val="000000"/>
          <w:lang w:val="en-CA"/>
        </w:rPr>
      </w:pPr>
    </w:p>
    <w:p w:rsidR="00E33BC7" w:rsidRPr="00E33BC7" w:rsidRDefault="00E33BC7" w:rsidP="0077641B">
      <w:pPr>
        <w:spacing w:line="276" w:lineRule="auto"/>
        <w:rPr>
          <w:color w:val="000000"/>
          <w:lang w:val="en-CA"/>
        </w:rPr>
      </w:pPr>
      <w:r w:rsidRPr="00E33BC7">
        <w:rPr>
          <w:color w:val="000000"/>
          <w:lang w:val="en-CA"/>
        </w:rPr>
        <w:t xml:space="preserve">Workshop participants stressed the need for mainstreaming disaster risk management, climate change adaptation in fisheries and aquaculture, and highlighted major points at local, national and regional levels for consideration. They stressed the need for community level attention and encouraged livelihoods approaches towards climate change adaptation and disaster risk management. They also emphasized the need for improved cooperation between all sections of society, including government, civil society and the private sector. </w:t>
      </w:r>
    </w:p>
    <w:p w:rsidR="00E33BC7" w:rsidRPr="00E33BC7" w:rsidRDefault="00E33BC7" w:rsidP="00E76BD7">
      <w:pPr>
        <w:rPr>
          <w:color w:val="000000"/>
          <w:lang w:val="en-CA"/>
        </w:rPr>
      </w:pPr>
    </w:p>
    <w:p w:rsidR="00E33BC7" w:rsidRPr="00E33BC7" w:rsidRDefault="00E33BC7" w:rsidP="0077641B">
      <w:pPr>
        <w:spacing w:line="276" w:lineRule="auto"/>
        <w:rPr>
          <w:color w:val="000000"/>
          <w:lang w:val="en-CA"/>
        </w:rPr>
      </w:pPr>
      <w:r w:rsidRPr="00E33BC7">
        <w:rPr>
          <w:color w:val="000000"/>
          <w:lang w:val="en-CA"/>
        </w:rPr>
        <w:t>Workshop participants underscored the need to assess and value the region’s coastal and marine ecosystems’ functions, goods and services in a clear and consistent manner, and the value of conducting cost-benefit analyses to determine the most appropriate policies, plans and programmes. In addition, they emphasized the need at all levels (regional, national and local) for innovative insurance schemes for small s</w:t>
      </w:r>
      <w:r w:rsidR="009169A9">
        <w:rPr>
          <w:color w:val="000000"/>
          <w:lang w:val="en-CA"/>
        </w:rPr>
        <w:t xml:space="preserve">cale fishers and fish farmers; </w:t>
      </w:r>
      <w:r w:rsidRPr="00E33BC7">
        <w:rPr>
          <w:color w:val="000000"/>
          <w:lang w:val="en-CA"/>
        </w:rPr>
        <w:t>early warning systems; rapid damage impact assessments and the provision of rapid emergency relief assistance and support where this is needed. They further emphasized the need for gender mainstreaming and special attention to the plight of vulnerable youths in the region, as well as the need for developing capacity, promoting learning by doing and adaptive management approaches, and building resilience through the application of the ecosystem approach to fisheries (EAF) and ecosystem approach to aquaculture (EAA), which will all facilitate the ability to quickly recover and rebuild with improvements in the aftermath of a disaster event.</w:t>
      </w:r>
    </w:p>
    <w:p w:rsidR="00E33BC7" w:rsidRPr="00E33BC7" w:rsidRDefault="00E33BC7" w:rsidP="00E76BD7">
      <w:pPr>
        <w:rPr>
          <w:color w:val="000000"/>
          <w:lang w:val="en-CA"/>
        </w:rPr>
      </w:pPr>
    </w:p>
    <w:p w:rsidR="00E33BC7" w:rsidRPr="00E33BC7" w:rsidRDefault="00E33BC7" w:rsidP="0077641B">
      <w:pPr>
        <w:spacing w:line="276" w:lineRule="auto"/>
        <w:rPr>
          <w:color w:val="000000"/>
          <w:lang w:val="en-CA"/>
        </w:rPr>
      </w:pPr>
      <w:r w:rsidRPr="00E33BC7">
        <w:rPr>
          <w:color w:val="000000"/>
          <w:lang w:val="en-CA"/>
        </w:rPr>
        <w:t xml:space="preserve">At </w:t>
      </w:r>
      <w:r w:rsidR="00DD06F8">
        <w:rPr>
          <w:color w:val="000000"/>
          <w:lang w:val="en-CA"/>
        </w:rPr>
        <w:t xml:space="preserve">the </w:t>
      </w:r>
      <w:r w:rsidRPr="00E33BC7">
        <w:rPr>
          <w:color w:val="000000"/>
          <w:lang w:val="en-CA"/>
        </w:rPr>
        <w:t>regional level, they stressed the importance of agencies coordination and collaboration, research on region specific climate change impacts including increasing the knowledge base, and improving linkages between CARICOM and non-CARICOM states and organi</w:t>
      </w:r>
      <w:r w:rsidR="00DD06F8">
        <w:rPr>
          <w:color w:val="000000"/>
          <w:lang w:val="en-CA"/>
        </w:rPr>
        <w:t>z</w:t>
      </w:r>
      <w:r w:rsidRPr="00E33BC7">
        <w:rPr>
          <w:color w:val="000000"/>
          <w:lang w:val="en-CA"/>
        </w:rPr>
        <w:t>ation</w:t>
      </w:r>
      <w:r w:rsidR="00DD06F8">
        <w:rPr>
          <w:color w:val="000000"/>
          <w:lang w:val="en-CA"/>
        </w:rPr>
        <w:t>s</w:t>
      </w:r>
      <w:r w:rsidRPr="00E33BC7">
        <w:rPr>
          <w:color w:val="000000"/>
          <w:lang w:val="en-CA"/>
        </w:rPr>
        <w:t xml:space="preserve">. Strengthening CRFM (human and financial capacity) to cooperate with CCCCC and CDEMA in relation to fisheries, </w:t>
      </w:r>
      <w:r w:rsidRPr="00E33BC7">
        <w:rPr>
          <w:color w:val="000000"/>
          <w:lang w:val="en-CA"/>
        </w:rPr>
        <w:lastRenderedPageBreak/>
        <w:t>aquaculture, CCA and DRM was highlighted along with strengthening partnerships with non-governmental organi</w:t>
      </w:r>
      <w:r w:rsidR="00DD06F8">
        <w:rPr>
          <w:color w:val="000000"/>
          <w:lang w:val="en-CA"/>
        </w:rPr>
        <w:t>z</w:t>
      </w:r>
      <w:r w:rsidRPr="00E33BC7">
        <w:rPr>
          <w:color w:val="000000"/>
          <w:lang w:val="en-CA"/>
        </w:rPr>
        <w:t>ations and the private sector at all levels.</w:t>
      </w:r>
    </w:p>
    <w:p w:rsidR="00E33BC7" w:rsidRPr="00E33BC7" w:rsidRDefault="00E33BC7" w:rsidP="00E76BD7">
      <w:pPr>
        <w:rPr>
          <w:color w:val="000000"/>
          <w:lang w:val="en-CA"/>
        </w:rPr>
      </w:pPr>
    </w:p>
    <w:p w:rsidR="00E33BC7" w:rsidRPr="00E33BC7" w:rsidRDefault="00E33BC7" w:rsidP="0077641B">
      <w:pPr>
        <w:spacing w:line="276" w:lineRule="auto"/>
        <w:rPr>
          <w:color w:val="000000"/>
          <w:lang w:val="en-CA"/>
        </w:rPr>
      </w:pPr>
      <w:r w:rsidRPr="00E33BC7">
        <w:rPr>
          <w:color w:val="000000"/>
          <w:lang w:val="en-CA"/>
        </w:rPr>
        <w:t>Participants also discussed and suggested</w:t>
      </w:r>
      <w:r w:rsidRPr="00E33BC7">
        <w:rPr>
          <w:color w:val="000000"/>
          <w:lang w:val="en-GB"/>
        </w:rPr>
        <w:t xml:space="preserve"> a way forward to endorse and implement the strategy and action plan and programme proposal in order to benefit the people of the region.</w:t>
      </w:r>
    </w:p>
    <w:p w:rsidR="008F6009" w:rsidRPr="00486007" w:rsidRDefault="008F6009">
      <w:pPr>
        <w:rPr>
          <w:color w:val="000000"/>
          <w:lang w:val="en-GB"/>
        </w:rPr>
      </w:pPr>
    </w:p>
    <w:p w:rsidR="003C00AD" w:rsidRDefault="003C00AD">
      <w:pPr>
        <w:spacing w:after="200" w:line="276" w:lineRule="auto"/>
        <w:rPr>
          <w:b/>
          <w:bCs/>
          <w:color w:val="000000"/>
          <w:lang w:val="en-GB"/>
        </w:rPr>
      </w:pPr>
      <w:r>
        <w:rPr>
          <w:b/>
          <w:bCs/>
          <w:color w:val="000000"/>
          <w:lang w:val="en-GB"/>
        </w:rPr>
        <w:br w:type="page"/>
      </w:r>
    </w:p>
    <w:p w:rsidR="00253BD5" w:rsidRPr="00253BD5" w:rsidRDefault="00253BD5" w:rsidP="00CE5D49">
      <w:pPr>
        <w:pStyle w:val="Heading1"/>
        <w:spacing w:before="0" w:after="0"/>
        <w:jc w:val="center"/>
        <w:rPr>
          <w:rFonts w:ascii="Times New Roman" w:eastAsia="Times New Roman" w:hAnsi="Times New Roman"/>
          <w:bCs w:val="0"/>
          <w:caps/>
          <w:kern w:val="0"/>
          <w:sz w:val="24"/>
          <w:szCs w:val="24"/>
          <w:lang w:val="it-IT" w:bidi="ar-SA"/>
        </w:rPr>
      </w:pPr>
      <w:bookmarkStart w:id="24" w:name="_Toc323131051"/>
      <w:bookmarkStart w:id="25" w:name="_Toc326142222"/>
      <w:bookmarkStart w:id="26" w:name="_Toc332957141"/>
      <w:bookmarkStart w:id="27" w:name="_Toc335655020"/>
      <w:bookmarkStart w:id="28" w:name="_Toc335655263"/>
      <w:bookmarkStart w:id="29" w:name="_Toc335655991"/>
      <w:bookmarkStart w:id="30" w:name="_Toc335656463"/>
      <w:bookmarkStart w:id="31" w:name="_Toc375301667"/>
      <w:r w:rsidRPr="00253BD5">
        <w:rPr>
          <w:rFonts w:ascii="Times New Roman" w:eastAsia="Times New Roman" w:hAnsi="Times New Roman"/>
          <w:bCs w:val="0"/>
          <w:caps/>
          <w:kern w:val="0"/>
          <w:sz w:val="24"/>
          <w:szCs w:val="24"/>
          <w:lang w:val="it-IT" w:bidi="ar-SA"/>
        </w:rPr>
        <w:lastRenderedPageBreak/>
        <w:t>ANNEX 1 – List of participants</w:t>
      </w:r>
      <w:bookmarkEnd w:id="24"/>
      <w:bookmarkEnd w:id="25"/>
      <w:bookmarkEnd w:id="26"/>
      <w:bookmarkEnd w:id="27"/>
      <w:bookmarkEnd w:id="28"/>
      <w:bookmarkEnd w:id="29"/>
      <w:bookmarkEnd w:id="30"/>
      <w:bookmarkEnd w:id="31"/>
    </w:p>
    <w:tbl>
      <w:tblPr>
        <w:tblStyle w:val="TableGrid"/>
        <w:tblpPr w:leftFromText="180" w:rightFromText="180" w:vertAnchor="text" w:horzAnchor="margin"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9"/>
        <w:gridCol w:w="4613"/>
      </w:tblGrid>
      <w:tr w:rsidR="00766687" w:rsidTr="00766687">
        <w:tc>
          <w:tcPr>
            <w:tcW w:w="4629" w:type="dxa"/>
          </w:tcPr>
          <w:p w:rsidR="00766687" w:rsidRDefault="00766687" w:rsidP="00CE5D49">
            <w:pPr>
              <w:jc w:val="left"/>
            </w:pPr>
            <w:r w:rsidRPr="00800BB9">
              <w:rPr>
                <w:b/>
              </w:rPr>
              <w:t>GOVERNMENT INSTITUTIONS</w:t>
            </w:r>
          </w:p>
        </w:tc>
        <w:tc>
          <w:tcPr>
            <w:tcW w:w="4613" w:type="dxa"/>
          </w:tcPr>
          <w:p w:rsidR="00766687" w:rsidRDefault="00766687" w:rsidP="00CE5D49">
            <w:pPr>
              <w:jc w:val="center"/>
            </w:pPr>
          </w:p>
        </w:tc>
      </w:tr>
      <w:tr w:rsidR="00766687" w:rsidRPr="002A334F" w:rsidTr="00766687">
        <w:tc>
          <w:tcPr>
            <w:tcW w:w="4629" w:type="dxa"/>
          </w:tcPr>
          <w:p w:rsidR="00766687" w:rsidRPr="001003C2" w:rsidRDefault="00766687" w:rsidP="00766687">
            <w:pPr>
              <w:jc w:val="left"/>
              <w:rPr>
                <w:b/>
                <w:sz w:val="24"/>
              </w:rPr>
            </w:pPr>
          </w:p>
          <w:p w:rsidR="00766687" w:rsidRPr="001003C2" w:rsidRDefault="00766687" w:rsidP="00766687">
            <w:pPr>
              <w:jc w:val="left"/>
              <w:rPr>
                <w:b/>
                <w:sz w:val="24"/>
              </w:rPr>
            </w:pPr>
            <w:r w:rsidRPr="001003C2">
              <w:rPr>
                <w:b/>
                <w:sz w:val="24"/>
              </w:rPr>
              <w:t>ANGUILLA</w:t>
            </w:r>
          </w:p>
          <w:p w:rsidR="00766687" w:rsidRPr="001003C2" w:rsidRDefault="00766687" w:rsidP="00766687">
            <w:pPr>
              <w:jc w:val="left"/>
              <w:rPr>
                <w:sz w:val="24"/>
              </w:rPr>
            </w:pPr>
            <w:r w:rsidRPr="001003C2">
              <w:rPr>
                <w:sz w:val="24"/>
              </w:rPr>
              <w:t>GUMBS, Kafi</w:t>
            </w:r>
          </w:p>
          <w:p w:rsidR="00766687" w:rsidRPr="001003C2" w:rsidRDefault="00766687" w:rsidP="00766687">
            <w:pPr>
              <w:jc w:val="left"/>
              <w:rPr>
                <w:sz w:val="24"/>
              </w:rPr>
            </w:pPr>
            <w:r w:rsidRPr="001003C2">
              <w:rPr>
                <w:sz w:val="24"/>
              </w:rPr>
              <w:t>Deputy Director, Scientific Research</w:t>
            </w:r>
          </w:p>
          <w:p w:rsidR="00766687" w:rsidRPr="001003C2" w:rsidRDefault="00766687" w:rsidP="00766687">
            <w:pPr>
              <w:jc w:val="left"/>
              <w:rPr>
                <w:sz w:val="24"/>
              </w:rPr>
            </w:pPr>
            <w:r w:rsidRPr="001003C2">
              <w:rPr>
                <w:sz w:val="24"/>
              </w:rPr>
              <w:t>Department of Fisheries and Marine Resources</w:t>
            </w:r>
            <w:r w:rsidRPr="001003C2">
              <w:rPr>
                <w:sz w:val="24"/>
              </w:rPr>
              <w:br/>
              <w:t>Ministry of Home Affairs, Environment, Agriculture, Fisheries</w:t>
            </w:r>
            <w:r w:rsidR="002E6935">
              <w:rPr>
                <w:sz w:val="24"/>
              </w:rPr>
              <w:t xml:space="preserve"> and</w:t>
            </w:r>
            <w:r w:rsidRPr="001003C2">
              <w:rPr>
                <w:sz w:val="24"/>
              </w:rPr>
              <w:t xml:space="preserve"> Lands</w:t>
            </w:r>
            <w:r w:rsidRPr="001003C2">
              <w:rPr>
                <w:sz w:val="24"/>
              </w:rPr>
              <w:br/>
              <w:t>P.O. Box 60</w:t>
            </w:r>
            <w:r w:rsidRPr="001003C2">
              <w:rPr>
                <w:sz w:val="24"/>
              </w:rPr>
              <w:br/>
              <w:t>The Valley</w:t>
            </w:r>
            <w:r w:rsidRPr="001003C2">
              <w:rPr>
                <w:sz w:val="24"/>
              </w:rPr>
              <w:br/>
              <w:t>Tel: 264</w:t>
            </w:r>
            <w:r w:rsidR="00CE5D49">
              <w:rPr>
                <w:sz w:val="24"/>
              </w:rPr>
              <w:t>-</w:t>
            </w:r>
            <w:r w:rsidRPr="001003C2">
              <w:rPr>
                <w:sz w:val="24"/>
              </w:rPr>
              <w:t>497-2871</w:t>
            </w:r>
            <w:r w:rsidR="002E6935">
              <w:rPr>
                <w:sz w:val="24"/>
              </w:rPr>
              <w:t xml:space="preserve"> </w:t>
            </w:r>
            <w:r w:rsidRPr="001003C2">
              <w:rPr>
                <w:sz w:val="24"/>
              </w:rPr>
              <w:t>/ 264</w:t>
            </w:r>
            <w:r w:rsidR="00CE5D49">
              <w:rPr>
                <w:sz w:val="24"/>
              </w:rPr>
              <w:t>-</w:t>
            </w:r>
            <w:r w:rsidRPr="001003C2">
              <w:rPr>
                <w:sz w:val="24"/>
              </w:rPr>
              <w:t>497-8705</w:t>
            </w:r>
            <w:r w:rsidRPr="001003C2">
              <w:rPr>
                <w:sz w:val="24"/>
              </w:rPr>
              <w:br/>
              <w:t xml:space="preserve">Email: </w:t>
            </w:r>
            <w:hyperlink r:id="rId24" w:history="1">
              <w:r w:rsidRPr="001003C2">
                <w:rPr>
                  <w:rStyle w:val="Hyperlink"/>
                  <w:sz w:val="24"/>
                </w:rPr>
                <w:t>kafi.gumbs@gov.ai</w:t>
              </w:r>
            </w:hyperlink>
          </w:p>
          <w:p w:rsidR="00766687" w:rsidRPr="001003C2" w:rsidRDefault="00766687" w:rsidP="00766687">
            <w:pPr>
              <w:jc w:val="left"/>
              <w:rPr>
                <w:sz w:val="24"/>
              </w:rPr>
            </w:pPr>
          </w:p>
          <w:p w:rsidR="00766687" w:rsidRPr="001003C2" w:rsidRDefault="00766687" w:rsidP="00766687">
            <w:pPr>
              <w:jc w:val="left"/>
              <w:rPr>
                <w:b/>
                <w:sz w:val="24"/>
              </w:rPr>
            </w:pPr>
            <w:r w:rsidRPr="001003C2">
              <w:rPr>
                <w:b/>
                <w:sz w:val="24"/>
              </w:rPr>
              <w:t>ANTIGUA AND BARBUDA</w:t>
            </w:r>
          </w:p>
          <w:p w:rsidR="00766687" w:rsidRPr="001003C2" w:rsidRDefault="00766687" w:rsidP="00766687">
            <w:pPr>
              <w:jc w:val="left"/>
              <w:rPr>
                <w:sz w:val="24"/>
              </w:rPr>
            </w:pPr>
            <w:r w:rsidRPr="001003C2">
              <w:rPr>
                <w:sz w:val="24"/>
              </w:rPr>
              <w:t>MULLIN, Philmore</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National Office of Disaster Services</w:t>
            </w:r>
          </w:p>
          <w:p w:rsidR="00766687" w:rsidRPr="001003C2" w:rsidRDefault="00766687" w:rsidP="00766687">
            <w:pPr>
              <w:jc w:val="left"/>
              <w:rPr>
                <w:sz w:val="24"/>
              </w:rPr>
            </w:pPr>
            <w:r w:rsidRPr="001003C2">
              <w:rPr>
                <w:sz w:val="24"/>
              </w:rPr>
              <w:t>American Road</w:t>
            </w:r>
          </w:p>
          <w:p w:rsidR="00766687" w:rsidRPr="001003C2" w:rsidRDefault="00766687" w:rsidP="00766687">
            <w:pPr>
              <w:jc w:val="left"/>
              <w:rPr>
                <w:sz w:val="24"/>
              </w:rPr>
            </w:pPr>
            <w:r w:rsidRPr="001003C2">
              <w:rPr>
                <w:sz w:val="24"/>
              </w:rPr>
              <w:t>St. John’s</w:t>
            </w:r>
          </w:p>
          <w:p w:rsidR="00766687" w:rsidRPr="001003C2" w:rsidRDefault="00766687" w:rsidP="00766687">
            <w:pPr>
              <w:jc w:val="left"/>
              <w:rPr>
                <w:sz w:val="24"/>
              </w:rPr>
            </w:pPr>
            <w:r w:rsidRPr="001003C2">
              <w:rPr>
                <w:sz w:val="24"/>
              </w:rPr>
              <w:t>Tel: 268</w:t>
            </w:r>
            <w:r w:rsidR="002E6935">
              <w:rPr>
                <w:sz w:val="24"/>
              </w:rPr>
              <w:t>-</w:t>
            </w:r>
            <w:r w:rsidRPr="001003C2">
              <w:rPr>
                <w:sz w:val="24"/>
              </w:rPr>
              <w:t>562-2144</w:t>
            </w:r>
          </w:p>
          <w:p w:rsidR="00766687" w:rsidRPr="00CC5077" w:rsidRDefault="00766687" w:rsidP="00766687">
            <w:pPr>
              <w:jc w:val="left"/>
              <w:rPr>
                <w:sz w:val="24"/>
                <w:lang w:val="it-IT"/>
              </w:rPr>
            </w:pPr>
            <w:r w:rsidRPr="00CC5077">
              <w:rPr>
                <w:sz w:val="24"/>
                <w:lang w:val="it-IT"/>
              </w:rPr>
              <w:t>E</w:t>
            </w:r>
            <w:r w:rsidR="002E6935">
              <w:rPr>
                <w:sz w:val="24"/>
                <w:lang w:val="it-IT"/>
              </w:rPr>
              <w:t xml:space="preserve">mail: </w:t>
            </w:r>
            <w:hyperlink r:id="rId25" w:history="1">
              <w:r w:rsidR="002E6935" w:rsidRPr="000B0DE8">
                <w:rPr>
                  <w:rStyle w:val="Hyperlink"/>
                  <w:sz w:val="24"/>
                  <w:lang w:val="it-IT"/>
                </w:rPr>
                <w:t>nodsanu@gmail.com</w:t>
              </w:r>
            </w:hyperlink>
            <w:r w:rsidR="002E6935">
              <w:rPr>
                <w:sz w:val="24"/>
                <w:lang w:val="it-IT"/>
              </w:rPr>
              <w:t xml:space="preserve"> </w:t>
            </w:r>
          </w:p>
          <w:p w:rsidR="00766687" w:rsidRPr="00CC5077" w:rsidRDefault="00D3492C" w:rsidP="00766687">
            <w:pPr>
              <w:jc w:val="left"/>
              <w:rPr>
                <w:sz w:val="24"/>
                <w:lang w:val="it-IT"/>
              </w:rPr>
            </w:pPr>
            <w:r>
              <w:t xml:space="preserve">             </w:t>
            </w:r>
            <w:hyperlink r:id="rId26" w:history="1">
              <w:r w:rsidR="008C3A35" w:rsidRPr="00CC5077">
                <w:rPr>
                  <w:rStyle w:val="Hyperlink"/>
                  <w:sz w:val="24"/>
                  <w:lang w:val="it-IT"/>
                </w:rPr>
                <w:t>pfmullin@gmail.com</w:t>
              </w:r>
            </w:hyperlink>
          </w:p>
          <w:p w:rsidR="00766687" w:rsidRPr="00CC5077" w:rsidRDefault="00766687" w:rsidP="00766687">
            <w:pPr>
              <w:jc w:val="left"/>
              <w:rPr>
                <w:sz w:val="24"/>
                <w:lang w:val="it-IT"/>
              </w:rPr>
            </w:pPr>
          </w:p>
          <w:p w:rsidR="00766687" w:rsidRPr="00CC5077" w:rsidRDefault="008C3A35" w:rsidP="00766687">
            <w:pPr>
              <w:jc w:val="left"/>
              <w:rPr>
                <w:b/>
                <w:sz w:val="24"/>
                <w:lang w:val="it-IT"/>
              </w:rPr>
            </w:pPr>
            <w:r w:rsidRPr="00CC5077">
              <w:rPr>
                <w:b/>
                <w:sz w:val="24"/>
                <w:lang w:val="it-IT"/>
              </w:rPr>
              <w:t>ARUBA</w:t>
            </w:r>
          </w:p>
          <w:p w:rsidR="00766687" w:rsidRPr="00CC5077" w:rsidRDefault="008C3A35" w:rsidP="00766687">
            <w:pPr>
              <w:jc w:val="left"/>
              <w:rPr>
                <w:sz w:val="24"/>
                <w:lang w:val="it-IT"/>
              </w:rPr>
            </w:pPr>
            <w:r w:rsidRPr="00CC5077">
              <w:rPr>
                <w:sz w:val="24"/>
                <w:lang w:val="it-IT"/>
              </w:rPr>
              <w:t>PEREZ, Castro</w:t>
            </w:r>
          </w:p>
          <w:p w:rsidR="00766687" w:rsidRPr="001003C2" w:rsidRDefault="00766687" w:rsidP="00766687">
            <w:pPr>
              <w:jc w:val="left"/>
              <w:rPr>
                <w:sz w:val="24"/>
              </w:rPr>
            </w:pPr>
            <w:r w:rsidRPr="001003C2">
              <w:rPr>
                <w:sz w:val="24"/>
              </w:rPr>
              <w:t xml:space="preserve">Department of Agriculture, Fisheries and </w:t>
            </w:r>
          </w:p>
          <w:p w:rsidR="00766687" w:rsidRPr="001003C2" w:rsidRDefault="00766687" w:rsidP="00766687">
            <w:pPr>
              <w:jc w:val="left"/>
              <w:rPr>
                <w:sz w:val="24"/>
              </w:rPr>
            </w:pPr>
            <w:r w:rsidRPr="001003C2">
              <w:rPr>
                <w:sz w:val="24"/>
              </w:rPr>
              <w:t>Husbandry</w:t>
            </w:r>
            <w:r w:rsidRPr="001003C2">
              <w:rPr>
                <w:sz w:val="24"/>
              </w:rPr>
              <w:tab/>
            </w:r>
          </w:p>
          <w:p w:rsidR="00766687" w:rsidRPr="00CC5077" w:rsidRDefault="008C3A35" w:rsidP="00766687">
            <w:pPr>
              <w:jc w:val="left"/>
              <w:rPr>
                <w:sz w:val="24"/>
                <w:lang w:val="it-IT"/>
              </w:rPr>
            </w:pPr>
            <w:r w:rsidRPr="00CC5077">
              <w:rPr>
                <w:sz w:val="24"/>
                <w:lang w:val="it-IT"/>
              </w:rPr>
              <w:t>Dlvv Santa Rosa</w:t>
            </w:r>
          </w:p>
          <w:p w:rsidR="00766687" w:rsidRPr="00CC5077" w:rsidRDefault="008C3A35" w:rsidP="00766687">
            <w:pPr>
              <w:jc w:val="left"/>
              <w:rPr>
                <w:sz w:val="24"/>
                <w:lang w:val="it-IT"/>
              </w:rPr>
            </w:pPr>
            <w:r w:rsidRPr="00CC5077">
              <w:rPr>
                <w:sz w:val="24"/>
                <w:lang w:val="it-IT"/>
              </w:rPr>
              <w:t>Piedra Plat</w:t>
            </w:r>
          </w:p>
          <w:p w:rsidR="00766687" w:rsidRPr="00CC5077" w:rsidRDefault="002E6935" w:rsidP="00766687">
            <w:pPr>
              <w:jc w:val="left"/>
              <w:rPr>
                <w:sz w:val="24"/>
                <w:lang w:val="it-IT"/>
              </w:rPr>
            </w:pPr>
            <w:r>
              <w:rPr>
                <w:sz w:val="24"/>
                <w:lang w:val="it-IT"/>
              </w:rPr>
              <w:t>Tel</w:t>
            </w:r>
            <w:r w:rsidR="008C3A35" w:rsidRPr="00CC5077">
              <w:rPr>
                <w:sz w:val="24"/>
                <w:lang w:val="it-IT"/>
              </w:rPr>
              <w:t>:</w:t>
            </w:r>
            <w:r>
              <w:rPr>
                <w:sz w:val="24"/>
                <w:lang w:val="it-IT"/>
              </w:rPr>
              <w:t xml:space="preserve"> </w:t>
            </w:r>
            <w:r w:rsidR="008C3A35" w:rsidRPr="00CC5077">
              <w:rPr>
                <w:sz w:val="24"/>
                <w:lang w:val="it-IT"/>
              </w:rPr>
              <w:t>297</w:t>
            </w:r>
            <w:r>
              <w:rPr>
                <w:sz w:val="24"/>
                <w:lang w:val="it-IT"/>
              </w:rPr>
              <w:t>-</w:t>
            </w:r>
            <w:r w:rsidR="008C3A35" w:rsidRPr="00CC5077">
              <w:rPr>
                <w:sz w:val="24"/>
                <w:lang w:val="it-IT"/>
              </w:rPr>
              <w:t>586-0820</w:t>
            </w:r>
            <w:r w:rsidR="008C3A35" w:rsidRPr="00CC5077">
              <w:rPr>
                <w:sz w:val="24"/>
                <w:lang w:val="it-IT"/>
              </w:rPr>
              <w:tab/>
            </w:r>
            <w:r w:rsidR="008C3A35" w:rsidRPr="00CC5077">
              <w:rPr>
                <w:sz w:val="24"/>
                <w:lang w:val="it-IT"/>
              </w:rPr>
              <w:tab/>
            </w:r>
            <w:r w:rsidR="008C3A35" w:rsidRPr="00CC5077">
              <w:rPr>
                <w:sz w:val="24"/>
                <w:lang w:val="it-IT"/>
              </w:rPr>
              <w:tab/>
            </w:r>
          </w:p>
          <w:p w:rsidR="00766687" w:rsidRPr="00CC5077" w:rsidRDefault="008C3A35" w:rsidP="00766687">
            <w:pPr>
              <w:jc w:val="left"/>
              <w:rPr>
                <w:sz w:val="24"/>
                <w:lang w:val="it-IT"/>
              </w:rPr>
            </w:pPr>
            <w:r w:rsidRPr="00CC5077">
              <w:rPr>
                <w:sz w:val="24"/>
                <w:lang w:val="it-IT"/>
              </w:rPr>
              <w:t>Email:</w:t>
            </w:r>
            <w:r w:rsidR="002E6935">
              <w:rPr>
                <w:sz w:val="24"/>
                <w:lang w:val="it-IT"/>
              </w:rPr>
              <w:t xml:space="preserve"> </w:t>
            </w:r>
            <w:hyperlink r:id="rId27" w:history="1">
              <w:r w:rsidR="002E6935" w:rsidRPr="000B0DE8">
                <w:rPr>
                  <w:rStyle w:val="Hyperlink"/>
                  <w:sz w:val="24"/>
                  <w:lang w:val="it-IT"/>
                </w:rPr>
                <w:t>info@santarosa.aw</w:t>
              </w:r>
            </w:hyperlink>
            <w:r w:rsidR="002E6935">
              <w:rPr>
                <w:sz w:val="24"/>
                <w:lang w:val="it-IT"/>
              </w:rPr>
              <w:t xml:space="preserve"> </w:t>
            </w:r>
          </w:p>
          <w:p w:rsidR="00766687" w:rsidRPr="00CC5077" w:rsidRDefault="00D3492C" w:rsidP="00766687">
            <w:pPr>
              <w:jc w:val="left"/>
              <w:rPr>
                <w:sz w:val="24"/>
                <w:lang w:val="it-IT"/>
              </w:rPr>
            </w:pPr>
            <w:r>
              <w:t xml:space="preserve">            </w:t>
            </w:r>
            <w:hyperlink r:id="rId28" w:history="1">
              <w:r w:rsidR="00766687" w:rsidRPr="00CC5077">
                <w:rPr>
                  <w:rStyle w:val="Hyperlink"/>
                  <w:sz w:val="24"/>
                  <w:lang w:val="it-IT"/>
                </w:rPr>
                <w:t>castroeperez@gmail.com</w:t>
              </w:r>
            </w:hyperlink>
          </w:p>
          <w:p w:rsidR="00766687" w:rsidRPr="00CC5077" w:rsidRDefault="00766687" w:rsidP="00766687">
            <w:pPr>
              <w:jc w:val="left"/>
              <w:rPr>
                <w:sz w:val="24"/>
                <w:lang w:val="it-IT"/>
              </w:rPr>
            </w:pPr>
          </w:p>
          <w:p w:rsidR="00766687" w:rsidRPr="00CC5077" w:rsidRDefault="00766687" w:rsidP="00766687">
            <w:pPr>
              <w:jc w:val="left"/>
              <w:rPr>
                <w:b/>
                <w:sz w:val="24"/>
                <w:lang w:val="it-IT"/>
              </w:rPr>
            </w:pPr>
            <w:r w:rsidRPr="00CC5077">
              <w:rPr>
                <w:b/>
                <w:sz w:val="24"/>
                <w:lang w:val="it-IT"/>
              </w:rPr>
              <w:t>BELIZE</w:t>
            </w:r>
          </w:p>
          <w:p w:rsidR="00766687" w:rsidRPr="00CC5077" w:rsidRDefault="00766687" w:rsidP="00766687">
            <w:pPr>
              <w:jc w:val="left"/>
              <w:rPr>
                <w:sz w:val="24"/>
                <w:lang w:val="it-IT"/>
              </w:rPr>
            </w:pPr>
            <w:r w:rsidRPr="00CC5077">
              <w:rPr>
                <w:sz w:val="24"/>
                <w:lang w:val="it-IT"/>
              </w:rPr>
              <w:t>WADE, Beverly</w:t>
            </w:r>
          </w:p>
          <w:p w:rsidR="00766687" w:rsidRPr="001003C2" w:rsidRDefault="00766687" w:rsidP="00766687">
            <w:pPr>
              <w:jc w:val="left"/>
              <w:rPr>
                <w:sz w:val="24"/>
              </w:rPr>
            </w:pPr>
            <w:r w:rsidRPr="001003C2">
              <w:rPr>
                <w:sz w:val="24"/>
              </w:rPr>
              <w:t>Fisheries Administrator</w:t>
            </w:r>
          </w:p>
          <w:p w:rsidR="00766687" w:rsidRPr="001003C2" w:rsidRDefault="00766687" w:rsidP="00766687">
            <w:pPr>
              <w:jc w:val="left"/>
              <w:rPr>
                <w:sz w:val="24"/>
              </w:rPr>
            </w:pPr>
            <w:r w:rsidRPr="001003C2">
              <w:rPr>
                <w:sz w:val="24"/>
              </w:rPr>
              <w:t>Fisheries Department</w:t>
            </w:r>
          </w:p>
          <w:p w:rsidR="00766687" w:rsidRPr="001003C2" w:rsidRDefault="00766687" w:rsidP="00766687">
            <w:pPr>
              <w:jc w:val="left"/>
              <w:rPr>
                <w:sz w:val="24"/>
              </w:rPr>
            </w:pPr>
            <w:r w:rsidRPr="001003C2">
              <w:rPr>
                <w:sz w:val="24"/>
              </w:rPr>
              <w:t>Ministry of Forestry, Fisheries and Sustainable Development</w:t>
            </w:r>
          </w:p>
          <w:p w:rsidR="00766687" w:rsidRPr="001003C2" w:rsidRDefault="00766687" w:rsidP="00766687">
            <w:pPr>
              <w:jc w:val="left"/>
              <w:rPr>
                <w:sz w:val="24"/>
              </w:rPr>
            </w:pPr>
            <w:r w:rsidRPr="001003C2">
              <w:rPr>
                <w:sz w:val="24"/>
              </w:rPr>
              <w:t>P.O. Box 148, Belize City</w:t>
            </w:r>
          </w:p>
          <w:p w:rsidR="00766687" w:rsidRPr="001003C2" w:rsidRDefault="00766687" w:rsidP="00766687">
            <w:pPr>
              <w:jc w:val="left"/>
              <w:rPr>
                <w:sz w:val="24"/>
              </w:rPr>
            </w:pPr>
            <w:r w:rsidRPr="001003C2">
              <w:rPr>
                <w:sz w:val="24"/>
              </w:rPr>
              <w:t>Tel: 501</w:t>
            </w:r>
            <w:r w:rsidR="002E6935">
              <w:rPr>
                <w:sz w:val="24"/>
              </w:rPr>
              <w:t>-</w:t>
            </w:r>
            <w:r w:rsidRPr="001003C2">
              <w:rPr>
                <w:sz w:val="24"/>
              </w:rPr>
              <w:t>224-4552</w:t>
            </w:r>
            <w:r w:rsidR="002E6935">
              <w:rPr>
                <w:sz w:val="24"/>
              </w:rPr>
              <w:t xml:space="preserve"> </w:t>
            </w:r>
            <w:r w:rsidRPr="001003C2">
              <w:rPr>
                <w:sz w:val="24"/>
              </w:rPr>
              <w:t>/</w:t>
            </w:r>
            <w:r w:rsidR="002E6935">
              <w:rPr>
                <w:sz w:val="24"/>
              </w:rPr>
              <w:t xml:space="preserve"> </w:t>
            </w:r>
            <w:r w:rsidRPr="001003C2">
              <w:rPr>
                <w:sz w:val="24"/>
              </w:rPr>
              <w:t>501</w:t>
            </w:r>
            <w:r w:rsidR="002E6935">
              <w:rPr>
                <w:sz w:val="24"/>
              </w:rPr>
              <w:t>-</w:t>
            </w:r>
            <w:r w:rsidRPr="001003C2">
              <w:rPr>
                <w:sz w:val="24"/>
              </w:rPr>
              <w:t xml:space="preserve">223-2187 </w:t>
            </w:r>
          </w:p>
          <w:p w:rsidR="00766687" w:rsidRPr="002A334F" w:rsidRDefault="002E6935" w:rsidP="00766687">
            <w:pPr>
              <w:jc w:val="left"/>
              <w:rPr>
                <w:sz w:val="24"/>
              </w:rPr>
            </w:pPr>
            <w:r>
              <w:rPr>
                <w:sz w:val="24"/>
              </w:rPr>
              <w:t xml:space="preserve">Email: </w:t>
            </w:r>
            <w:hyperlink r:id="rId29" w:history="1">
              <w:r w:rsidRPr="000B0DE8">
                <w:rPr>
                  <w:rStyle w:val="Hyperlink"/>
                  <w:sz w:val="24"/>
                </w:rPr>
                <w:t>bawade@yahoo.com</w:t>
              </w:r>
            </w:hyperlink>
            <w:r>
              <w:rPr>
                <w:sz w:val="24"/>
              </w:rPr>
              <w:t xml:space="preserve"> </w:t>
            </w:r>
          </w:p>
          <w:p w:rsidR="00766687" w:rsidRPr="002A334F" w:rsidRDefault="00CA2CFF" w:rsidP="00766687">
            <w:pPr>
              <w:jc w:val="left"/>
              <w:rPr>
                <w:sz w:val="24"/>
              </w:rPr>
            </w:pPr>
            <w:hyperlink r:id="rId30" w:history="1">
              <w:r w:rsidR="008C3A35" w:rsidRPr="002A334F">
                <w:rPr>
                  <w:rStyle w:val="Hyperlink"/>
                  <w:sz w:val="24"/>
                </w:rPr>
                <w:t>fisheries_department@fisheries.gov.bz</w:t>
              </w:r>
            </w:hyperlink>
          </w:p>
          <w:p w:rsidR="00766687" w:rsidRPr="002A334F" w:rsidRDefault="00766687" w:rsidP="00766687">
            <w:pPr>
              <w:jc w:val="left"/>
              <w:rPr>
                <w:sz w:val="24"/>
              </w:rPr>
            </w:pPr>
          </w:p>
          <w:p w:rsidR="00766687" w:rsidRPr="002A334F" w:rsidRDefault="00766687" w:rsidP="00766687">
            <w:pPr>
              <w:jc w:val="left"/>
              <w:rPr>
                <w:sz w:val="24"/>
              </w:rPr>
            </w:pPr>
          </w:p>
          <w:p w:rsidR="00766687" w:rsidRPr="002A334F" w:rsidRDefault="00766687" w:rsidP="00766687">
            <w:pPr>
              <w:jc w:val="left"/>
              <w:rPr>
                <w:sz w:val="24"/>
              </w:rPr>
            </w:pPr>
          </w:p>
          <w:p w:rsidR="00766687" w:rsidRPr="002A334F" w:rsidRDefault="00766687" w:rsidP="00766687">
            <w:pPr>
              <w:jc w:val="left"/>
              <w:rPr>
                <w:b/>
                <w:bCs/>
                <w:sz w:val="24"/>
              </w:rPr>
            </w:pPr>
          </w:p>
          <w:p w:rsidR="00766687" w:rsidRPr="002A334F" w:rsidRDefault="00766687" w:rsidP="00766687">
            <w:pPr>
              <w:jc w:val="left"/>
              <w:rPr>
                <w:b/>
                <w:bCs/>
                <w:sz w:val="24"/>
              </w:rPr>
            </w:pPr>
          </w:p>
          <w:p w:rsidR="00766687" w:rsidRPr="002A334F" w:rsidRDefault="008C3A35" w:rsidP="00766687">
            <w:pPr>
              <w:jc w:val="left"/>
              <w:rPr>
                <w:sz w:val="24"/>
              </w:rPr>
            </w:pPr>
            <w:r w:rsidRPr="00CC5077">
              <w:rPr>
                <w:b/>
                <w:bCs/>
                <w:sz w:val="24"/>
              </w:rPr>
              <w:lastRenderedPageBreak/>
              <w:t>BERMUDA</w:t>
            </w:r>
          </w:p>
          <w:p w:rsidR="00766687" w:rsidRPr="001003C2" w:rsidRDefault="00766687" w:rsidP="00766687">
            <w:pPr>
              <w:jc w:val="left"/>
              <w:rPr>
                <w:bCs/>
                <w:sz w:val="24"/>
              </w:rPr>
            </w:pPr>
            <w:r w:rsidRPr="001003C2">
              <w:rPr>
                <w:bCs/>
                <w:sz w:val="24"/>
              </w:rPr>
              <w:t>TROTT, Tammy Dr.</w:t>
            </w:r>
          </w:p>
          <w:p w:rsidR="00766687" w:rsidRPr="001003C2" w:rsidRDefault="00766687" w:rsidP="00766687">
            <w:pPr>
              <w:jc w:val="left"/>
              <w:rPr>
                <w:bCs/>
                <w:sz w:val="24"/>
              </w:rPr>
            </w:pPr>
            <w:r w:rsidRPr="001003C2">
              <w:rPr>
                <w:bCs/>
                <w:sz w:val="24"/>
              </w:rPr>
              <w:t>Senior Marine Resources Officer</w:t>
            </w:r>
          </w:p>
          <w:p w:rsidR="00766687" w:rsidRPr="001003C2" w:rsidRDefault="00766687" w:rsidP="00766687">
            <w:pPr>
              <w:jc w:val="left"/>
              <w:rPr>
                <w:bCs/>
                <w:sz w:val="24"/>
              </w:rPr>
            </w:pPr>
            <w:r w:rsidRPr="001003C2">
              <w:rPr>
                <w:bCs/>
                <w:sz w:val="24"/>
              </w:rPr>
              <w:t>Government of Bermuda</w:t>
            </w:r>
          </w:p>
          <w:p w:rsidR="00766687" w:rsidRPr="001003C2" w:rsidRDefault="00766687" w:rsidP="00766687">
            <w:pPr>
              <w:jc w:val="left"/>
              <w:rPr>
                <w:bCs/>
                <w:sz w:val="24"/>
              </w:rPr>
            </w:pPr>
            <w:r w:rsidRPr="001003C2">
              <w:rPr>
                <w:bCs/>
                <w:sz w:val="24"/>
              </w:rPr>
              <w:t>Ministry of Environment, Planning and Infrastructure Strategy</w:t>
            </w:r>
          </w:p>
          <w:p w:rsidR="00766687" w:rsidRPr="001003C2" w:rsidRDefault="00766687" w:rsidP="00766687">
            <w:pPr>
              <w:jc w:val="left"/>
              <w:rPr>
                <w:bCs/>
                <w:sz w:val="24"/>
              </w:rPr>
            </w:pPr>
            <w:r w:rsidRPr="001003C2">
              <w:rPr>
                <w:bCs/>
                <w:sz w:val="24"/>
              </w:rPr>
              <w:t>Department of Environmental Protection</w:t>
            </w:r>
          </w:p>
          <w:p w:rsidR="00766687" w:rsidRPr="001003C2" w:rsidRDefault="00766687" w:rsidP="00766687">
            <w:pPr>
              <w:jc w:val="left"/>
              <w:rPr>
                <w:bCs/>
                <w:sz w:val="24"/>
              </w:rPr>
            </w:pPr>
            <w:r w:rsidRPr="001003C2">
              <w:rPr>
                <w:bCs/>
                <w:sz w:val="24"/>
              </w:rPr>
              <w:t>Marine Resources Section</w:t>
            </w:r>
          </w:p>
          <w:p w:rsidR="00766687" w:rsidRPr="001003C2" w:rsidRDefault="00766687" w:rsidP="00766687">
            <w:pPr>
              <w:jc w:val="left"/>
              <w:rPr>
                <w:bCs/>
                <w:sz w:val="24"/>
              </w:rPr>
            </w:pPr>
            <w:r w:rsidRPr="001003C2">
              <w:rPr>
                <w:bCs/>
                <w:sz w:val="24"/>
              </w:rPr>
              <w:t>#3 Coney Island Rd.</w:t>
            </w:r>
          </w:p>
          <w:p w:rsidR="00766687" w:rsidRPr="001003C2" w:rsidRDefault="00766687" w:rsidP="00766687">
            <w:pPr>
              <w:jc w:val="left"/>
              <w:rPr>
                <w:bCs/>
                <w:sz w:val="24"/>
              </w:rPr>
            </w:pPr>
            <w:r w:rsidRPr="001003C2">
              <w:rPr>
                <w:bCs/>
                <w:sz w:val="24"/>
              </w:rPr>
              <w:t>St, George’s CR04, Bermuda</w:t>
            </w:r>
          </w:p>
          <w:p w:rsidR="00766687" w:rsidRPr="001003C2" w:rsidRDefault="00766687" w:rsidP="00766687">
            <w:pPr>
              <w:jc w:val="left"/>
              <w:rPr>
                <w:bCs/>
                <w:sz w:val="24"/>
              </w:rPr>
            </w:pPr>
            <w:r w:rsidRPr="001003C2">
              <w:rPr>
                <w:bCs/>
                <w:sz w:val="24"/>
              </w:rPr>
              <w:t>P.O. Box CR52</w:t>
            </w:r>
          </w:p>
          <w:p w:rsidR="00766687" w:rsidRPr="001003C2" w:rsidRDefault="00766687" w:rsidP="00766687">
            <w:pPr>
              <w:jc w:val="left"/>
              <w:rPr>
                <w:bCs/>
                <w:sz w:val="24"/>
              </w:rPr>
            </w:pPr>
            <w:r w:rsidRPr="001003C2">
              <w:rPr>
                <w:bCs/>
                <w:sz w:val="24"/>
              </w:rPr>
              <w:t>Crawl CRBX</w:t>
            </w:r>
          </w:p>
          <w:p w:rsidR="00766687" w:rsidRPr="001003C2" w:rsidRDefault="00766687" w:rsidP="00766687">
            <w:pPr>
              <w:jc w:val="left"/>
              <w:rPr>
                <w:bCs/>
                <w:sz w:val="24"/>
              </w:rPr>
            </w:pPr>
            <w:r w:rsidRPr="001003C2">
              <w:rPr>
                <w:bCs/>
                <w:sz w:val="24"/>
              </w:rPr>
              <w:t>Tel.: 441-293-5600 Ext 2225441-705-2716</w:t>
            </w:r>
          </w:p>
          <w:p w:rsidR="00766687" w:rsidRPr="001003C2" w:rsidRDefault="00766687" w:rsidP="00766687">
            <w:pPr>
              <w:jc w:val="left"/>
              <w:rPr>
                <w:bCs/>
                <w:sz w:val="24"/>
              </w:rPr>
            </w:pPr>
            <w:r w:rsidRPr="001003C2">
              <w:rPr>
                <w:bCs/>
                <w:sz w:val="24"/>
              </w:rPr>
              <w:t xml:space="preserve">Email: </w:t>
            </w:r>
            <w:hyperlink r:id="rId31" w:history="1">
              <w:r w:rsidR="002E6935" w:rsidRPr="000B0DE8">
                <w:rPr>
                  <w:rStyle w:val="Hyperlink"/>
                  <w:bCs/>
                  <w:sz w:val="24"/>
                </w:rPr>
                <w:t>ttrott@gov.bm</w:t>
              </w:r>
            </w:hyperlink>
            <w:r w:rsidR="002E6935">
              <w:rPr>
                <w:bCs/>
                <w:sz w:val="24"/>
              </w:rPr>
              <w:t xml:space="preserve"> </w:t>
            </w:r>
          </w:p>
          <w:p w:rsidR="00766687" w:rsidRPr="001003C2" w:rsidRDefault="00766687" w:rsidP="00766687">
            <w:pPr>
              <w:jc w:val="left"/>
              <w:rPr>
                <w:bCs/>
                <w:sz w:val="24"/>
              </w:rPr>
            </w:pPr>
          </w:p>
          <w:p w:rsidR="00766687" w:rsidRPr="001003C2" w:rsidRDefault="00766687" w:rsidP="00766687">
            <w:pPr>
              <w:jc w:val="left"/>
              <w:rPr>
                <w:sz w:val="24"/>
              </w:rPr>
            </w:pPr>
            <w:r w:rsidRPr="001003C2">
              <w:rPr>
                <w:sz w:val="24"/>
              </w:rPr>
              <w:t>MING, Frederick Dr.</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Ministry of Environment, Planning and Infrastructure Strategy</w:t>
            </w:r>
          </w:p>
          <w:p w:rsidR="00766687" w:rsidRPr="001003C2" w:rsidRDefault="00766687" w:rsidP="00766687">
            <w:pPr>
              <w:jc w:val="left"/>
              <w:rPr>
                <w:sz w:val="24"/>
              </w:rPr>
            </w:pPr>
            <w:r w:rsidRPr="001003C2">
              <w:rPr>
                <w:sz w:val="24"/>
              </w:rPr>
              <w:t>c/o Department of Environment Protection</w:t>
            </w:r>
          </w:p>
          <w:p w:rsidR="00766687" w:rsidRPr="001003C2" w:rsidRDefault="00766687" w:rsidP="00766687">
            <w:pPr>
              <w:jc w:val="left"/>
              <w:rPr>
                <w:sz w:val="24"/>
              </w:rPr>
            </w:pPr>
            <w:r w:rsidRPr="001003C2">
              <w:rPr>
                <w:sz w:val="24"/>
              </w:rPr>
              <w:t>169 South Rd., Paget</w:t>
            </w:r>
          </w:p>
          <w:p w:rsidR="00766687" w:rsidRPr="001003C2" w:rsidRDefault="00766687" w:rsidP="00766687">
            <w:pPr>
              <w:jc w:val="left"/>
              <w:rPr>
                <w:sz w:val="24"/>
              </w:rPr>
            </w:pPr>
            <w:r w:rsidRPr="001003C2">
              <w:rPr>
                <w:sz w:val="24"/>
              </w:rPr>
              <w:t>DV04</w:t>
            </w:r>
          </w:p>
          <w:p w:rsidR="00766687" w:rsidRPr="001003C2" w:rsidRDefault="00766687" w:rsidP="00766687">
            <w:pPr>
              <w:jc w:val="left"/>
              <w:rPr>
                <w:sz w:val="24"/>
              </w:rPr>
            </w:pPr>
            <w:r w:rsidRPr="001003C2">
              <w:rPr>
                <w:sz w:val="24"/>
              </w:rPr>
              <w:t>Tel.: 441</w:t>
            </w:r>
            <w:r w:rsidR="002E6935">
              <w:rPr>
                <w:sz w:val="24"/>
              </w:rPr>
              <w:t>-</w:t>
            </w:r>
            <w:r w:rsidRPr="001003C2">
              <w:rPr>
                <w:sz w:val="24"/>
              </w:rPr>
              <w:t>239-2300 / 2301 / 2317</w:t>
            </w:r>
          </w:p>
          <w:p w:rsidR="00766687" w:rsidRPr="00CC5077" w:rsidRDefault="002E6935" w:rsidP="00766687">
            <w:pPr>
              <w:jc w:val="left"/>
              <w:rPr>
                <w:sz w:val="24"/>
                <w:lang w:val="fr-FR"/>
              </w:rPr>
            </w:pPr>
            <w:r>
              <w:rPr>
                <w:sz w:val="24"/>
                <w:lang w:val="fr-FR"/>
              </w:rPr>
              <w:t xml:space="preserve">         </w:t>
            </w:r>
            <w:r w:rsidR="008C3A35" w:rsidRPr="00CC5077">
              <w:rPr>
                <w:sz w:val="24"/>
                <w:lang w:val="fr-FR"/>
              </w:rPr>
              <w:t>441</w:t>
            </w:r>
            <w:r>
              <w:rPr>
                <w:sz w:val="24"/>
                <w:lang w:val="fr-FR"/>
              </w:rPr>
              <w:t>-</w:t>
            </w:r>
            <w:r w:rsidR="008C3A35" w:rsidRPr="00CC5077">
              <w:rPr>
                <w:sz w:val="24"/>
                <w:lang w:val="fr-FR"/>
              </w:rPr>
              <w:t>236-7582</w:t>
            </w:r>
          </w:p>
          <w:p w:rsidR="00766687" w:rsidRDefault="008C3A35" w:rsidP="00766687">
            <w:pPr>
              <w:jc w:val="left"/>
            </w:pPr>
            <w:r w:rsidRPr="00CC5077">
              <w:rPr>
                <w:sz w:val="24"/>
                <w:lang w:val="fr-FR"/>
              </w:rPr>
              <w:t xml:space="preserve">Email: </w:t>
            </w:r>
            <w:hyperlink r:id="rId32" w:history="1">
              <w:r w:rsidR="002E6935" w:rsidRPr="000B0DE8">
                <w:rPr>
                  <w:rStyle w:val="Hyperlink"/>
                  <w:sz w:val="24"/>
                  <w:lang w:val="fr-FR"/>
                </w:rPr>
                <w:t xml:space="preserve">dsbinns@gov.bm  </w:t>
              </w:r>
            </w:hyperlink>
          </w:p>
          <w:p w:rsidR="002E6935" w:rsidRPr="00CC5077" w:rsidRDefault="00D3492C" w:rsidP="00766687">
            <w:pPr>
              <w:jc w:val="left"/>
              <w:rPr>
                <w:sz w:val="24"/>
                <w:lang w:val="fr-FR"/>
              </w:rPr>
            </w:pPr>
            <w:r>
              <w:t xml:space="preserve">             </w:t>
            </w:r>
            <w:hyperlink r:id="rId33" w:history="1">
              <w:r w:rsidR="002E6935" w:rsidRPr="000B0DE8">
                <w:rPr>
                  <w:rStyle w:val="Hyperlink"/>
                </w:rPr>
                <w:t>fwming@gov.bm</w:t>
              </w:r>
            </w:hyperlink>
            <w:r w:rsidR="002E6935">
              <w:t xml:space="preserve"> </w:t>
            </w:r>
          </w:p>
          <w:p w:rsidR="00766687" w:rsidRPr="00CC5077" w:rsidRDefault="00766687" w:rsidP="00766687">
            <w:pPr>
              <w:jc w:val="left"/>
              <w:rPr>
                <w:sz w:val="24"/>
                <w:lang w:val="fr-FR"/>
              </w:rPr>
            </w:pPr>
          </w:p>
          <w:p w:rsidR="00766687" w:rsidRPr="00CC5077" w:rsidRDefault="00766687" w:rsidP="00766687">
            <w:pPr>
              <w:jc w:val="left"/>
              <w:rPr>
                <w:b/>
                <w:bCs/>
                <w:sz w:val="24"/>
                <w:lang w:val="fr-FR"/>
              </w:rPr>
            </w:pPr>
            <w:r w:rsidRPr="00CC5077">
              <w:rPr>
                <w:b/>
                <w:bCs/>
                <w:sz w:val="24"/>
                <w:lang w:val="fr-FR"/>
              </w:rPr>
              <w:t>CARIBBEAN NETHERLANDS</w:t>
            </w:r>
          </w:p>
          <w:p w:rsidR="00766687" w:rsidRPr="001003C2" w:rsidRDefault="00766687" w:rsidP="00766687">
            <w:pPr>
              <w:jc w:val="left"/>
              <w:rPr>
                <w:sz w:val="24"/>
              </w:rPr>
            </w:pPr>
            <w:r w:rsidRPr="001003C2">
              <w:rPr>
                <w:sz w:val="24"/>
              </w:rPr>
              <w:t>VAN BAREN, Pieter</w:t>
            </w:r>
          </w:p>
          <w:p w:rsidR="00766687" w:rsidRPr="001003C2" w:rsidRDefault="00766687" w:rsidP="00766687">
            <w:pPr>
              <w:jc w:val="left"/>
              <w:rPr>
                <w:sz w:val="24"/>
              </w:rPr>
            </w:pPr>
            <w:r w:rsidRPr="001003C2">
              <w:rPr>
                <w:sz w:val="24"/>
              </w:rPr>
              <w:t>Policy Advisor Agriculture &amp; Fisheries </w:t>
            </w:r>
          </w:p>
          <w:p w:rsidR="00766687" w:rsidRPr="001003C2" w:rsidRDefault="00766687" w:rsidP="00766687">
            <w:pPr>
              <w:jc w:val="left"/>
              <w:rPr>
                <w:sz w:val="24"/>
              </w:rPr>
            </w:pPr>
            <w:r w:rsidRPr="001003C2">
              <w:rPr>
                <w:sz w:val="24"/>
              </w:rPr>
              <w:t>Ministry of Economic Affairs</w:t>
            </w:r>
          </w:p>
          <w:p w:rsidR="00766687" w:rsidRPr="001003C2" w:rsidRDefault="00766687" w:rsidP="00766687">
            <w:pPr>
              <w:jc w:val="left"/>
              <w:rPr>
                <w:sz w:val="24"/>
              </w:rPr>
            </w:pPr>
            <w:r w:rsidRPr="001003C2">
              <w:rPr>
                <w:bCs/>
                <w:sz w:val="24"/>
              </w:rPr>
              <w:t xml:space="preserve">Rijksdienst Caribisch Nederland </w:t>
            </w:r>
          </w:p>
          <w:p w:rsidR="00766687" w:rsidRPr="00CC5077" w:rsidRDefault="00766687" w:rsidP="00766687">
            <w:pPr>
              <w:jc w:val="left"/>
              <w:rPr>
                <w:sz w:val="24"/>
                <w:lang w:val="pt-PT"/>
              </w:rPr>
            </w:pPr>
            <w:r w:rsidRPr="00CC5077">
              <w:rPr>
                <w:sz w:val="24"/>
                <w:lang w:val="pt-PT"/>
              </w:rPr>
              <w:t>Kaya Internashonal z/n</w:t>
            </w:r>
          </w:p>
          <w:p w:rsidR="00766687" w:rsidRPr="00CC5077" w:rsidRDefault="00766687" w:rsidP="00766687">
            <w:pPr>
              <w:jc w:val="left"/>
              <w:rPr>
                <w:sz w:val="24"/>
                <w:lang w:val="pt-PT"/>
              </w:rPr>
            </w:pPr>
            <w:r w:rsidRPr="00CC5077">
              <w:rPr>
                <w:sz w:val="24"/>
                <w:lang w:val="pt-PT"/>
              </w:rPr>
              <w:t>P.O. Box 357, Kralendijk</w:t>
            </w:r>
          </w:p>
          <w:p w:rsidR="00766687" w:rsidRPr="00CC5077" w:rsidRDefault="00766687" w:rsidP="00766687">
            <w:pPr>
              <w:jc w:val="left"/>
              <w:rPr>
                <w:sz w:val="24"/>
                <w:lang w:val="fr-FR"/>
              </w:rPr>
            </w:pPr>
            <w:r w:rsidRPr="00CC5077">
              <w:rPr>
                <w:sz w:val="24"/>
                <w:lang w:val="fr-FR"/>
              </w:rPr>
              <w:t>Bonaire</w:t>
            </w:r>
          </w:p>
          <w:p w:rsidR="00766687" w:rsidRPr="00CC5077" w:rsidRDefault="008C3A35" w:rsidP="00766687">
            <w:pPr>
              <w:jc w:val="left"/>
              <w:rPr>
                <w:sz w:val="24"/>
                <w:lang w:val="fr-FR"/>
              </w:rPr>
            </w:pPr>
            <w:r w:rsidRPr="00CC5077">
              <w:rPr>
                <w:sz w:val="24"/>
                <w:lang w:val="fr-FR"/>
              </w:rPr>
              <w:t>Tel: 599-715-8321</w:t>
            </w:r>
          </w:p>
          <w:p w:rsidR="00766687" w:rsidRPr="00CC5077" w:rsidRDefault="008C3A35" w:rsidP="00766687">
            <w:pPr>
              <w:jc w:val="left"/>
              <w:rPr>
                <w:sz w:val="24"/>
                <w:lang w:val="fr-FR"/>
              </w:rPr>
            </w:pPr>
            <w:r w:rsidRPr="00CC5077">
              <w:rPr>
                <w:sz w:val="24"/>
                <w:lang w:val="fr-FR"/>
              </w:rPr>
              <w:t xml:space="preserve">Email: </w:t>
            </w:r>
            <w:hyperlink r:id="rId34" w:history="1">
              <w:r w:rsidR="002E6935" w:rsidRPr="000B0DE8">
                <w:rPr>
                  <w:rStyle w:val="Hyperlink"/>
                  <w:sz w:val="24"/>
                  <w:lang w:val="fr-FR"/>
                </w:rPr>
                <w:t>pieter.vanbaren@rijksdienstcn.com</w:t>
              </w:r>
            </w:hyperlink>
            <w:r w:rsidR="002E6935">
              <w:rPr>
                <w:sz w:val="24"/>
                <w:lang w:val="fr-FR"/>
              </w:rPr>
              <w:t xml:space="preserve"> </w:t>
            </w:r>
          </w:p>
          <w:p w:rsidR="00766687" w:rsidRPr="00CC5077" w:rsidRDefault="00766687" w:rsidP="00766687">
            <w:pPr>
              <w:jc w:val="left"/>
              <w:rPr>
                <w:b/>
                <w:sz w:val="24"/>
                <w:lang w:val="fr-FR"/>
              </w:rPr>
            </w:pPr>
          </w:p>
          <w:p w:rsidR="00766687" w:rsidRPr="00CC5077" w:rsidRDefault="008C3A35" w:rsidP="00766687">
            <w:pPr>
              <w:jc w:val="left"/>
              <w:rPr>
                <w:b/>
                <w:sz w:val="24"/>
                <w:lang w:val="es-ES"/>
              </w:rPr>
            </w:pPr>
            <w:r w:rsidRPr="00CC5077">
              <w:rPr>
                <w:b/>
                <w:sz w:val="24"/>
                <w:lang w:val="es-ES"/>
              </w:rPr>
              <w:t>CUBA</w:t>
            </w:r>
            <w:r w:rsidRPr="00CC5077">
              <w:rPr>
                <w:b/>
                <w:sz w:val="24"/>
                <w:lang w:val="es-ES"/>
              </w:rPr>
              <w:tab/>
            </w:r>
          </w:p>
          <w:p w:rsidR="00766687" w:rsidRPr="00CC5077" w:rsidRDefault="008C3A35" w:rsidP="00766687">
            <w:pPr>
              <w:jc w:val="left"/>
              <w:rPr>
                <w:sz w:val="24"/>
                <w:lang w:val="es-ES"/>
              </w:rPr>
            </w:pPr>
            <w:r w:rsidRPr="00CC5077">
              <w:rPr>
                <w:sz w:val="24"/>
                <w:lang w:val="es-ES"/>
              </w:rPr>
              <w:t>TIZOL CORREA, Rafael Dr.</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 xml:space="preserve">Ministry </w:t>
            </w:r>
            <w:r w:rsidR="002E6935">
              <w:rPr>
                <w:sz w:val="24"/>
              </w:rPr>
              <w:t xml:space="preserve">of Food Industry and </w:t>
            </w:r>
            <w:r w:rsidRPr="001003C2">
              <w:rPr>
                <w:sz w:val="24"/>
              </w:rPr>
              <w:t xml:space="preserve">Fisheries Research </w:t>
            </w:r>
          </w:p>
          <w:p w:rsidR="00766687" w:rsidRPr="001003C2" w:rsidRDefault="00766687" w:rsidP="00766687">
            <w:pPr>
              <w:jc w:val="left"/>
              <w:rPr>
                <w:b/>
                <w:sz w:val="24"/>
              </w:rPr>
            </w:pPr>
            <w:r w:rsidRPr="001003C2">
              <w:rPr>
                <w:sz w:val="24"/>
              </w:rPr>
              <w:t>Center</w:t>
            </w:r>
            <w:r w:rsidRPr="001003C2">
              <w:rPr>
                <w:b/>
                <w:sz w:val="24"/>
              </w:rPr>
              <w:tab/>
            </w:r>
            <w:r w:rsidRPr="001003C2">
              <w:rPr>
                <w:b/>
                <w:sz w:val="24"/>
              </w:rPr>
              <w:tab/>
            </w:r>
            <w:r w:rsidRPr="001003C2">
              <w:rPr>
                <w:b/>
                <w:sz w:val="24"/>
              </w:rPr>
              <w:tab/>
            </w:r>
          </w:p>
          <w:p w:rsidR="00766687" w:rsidRPr="001003C2" w:rsidRDefault="00766687" w:rsidP="00766687">
            <w:pPr>
              <w:jc w:val="left"/>
              <w:rPr>
                <w:b/>
                <w:sz w:val="24"/>
              </w:rPr>
            </w:pPr>
            <w:r w:rsidRPr="001003C2">
              <w:rPr>
                <w:sz w:val="24"/>
              </w:rPr>
              <w:t>5</w:t>
            </w:r>
            <w:r w:rsidRPr="001003C2">
              <w:rPr>
                <w:sz w:val="24"/>
                <w:vertAlign w:val="superscript"/>
              </w:rPr>
              <w:t>th</w:t>
            </w:r>
            <w:r w:rsidRPr="001003C2">
              <w:rPr>
                <w:sz w:val="24"/>
              </w:rPr>
              <w:t xml:space="preserve"> Ave. and 248</w:t>
            </w:r>
            <w:r w:rsidRPr="001003C2">
              <w:rPr>
                <w:b/>
                <w:sz w:val="24"/>
              </w:rPr>
              <w:t xml:space="preserve">, </w:t>
            </w:r>
            <w:r w:rsidRPr="001003C2">
              <w:rPr>
                <w:sz w:val="24"/>
              </w:rPr>
              <w:t>Barlovento, Playa</w:t>
            </w:r>
          </w:p>
          <w:p w:rsidR="00766687" w:rsidRPr="00CC5077" w:rsidRDefault="00766687" w:rsidP="00766687">
            <w:pPr>
              <w:jc w:val="left"/>
              <w:rPr>
                <w:b/>
                <w:sz w:val="24"/>
                <w:lang w:val="pt-PT"/>
              </w:rPr>
            </w:pPr>
            <w:r w:rsidRPr="00CC5077">
              <w:rPr>
                <w:sz w:val="24"/>
                <w:lang w:val="pt-PT"/>
              </w:rPr>
              <w:t>Havana</w:t>
            </w:r>
          </w:p>
          <w:p w:rsidR="00766687" w:rsidRPr="00CC5077" w:rsidRDefault="00766687" w:rsidP="00766687">
            <w:pPr>
              <w:jc w:val="left"/>
              <w:rPr>
                <w:sz w:val="24"/>
                <w:lang w:val="pt-PT"/>
              </w:rPr>
            </w:pPr>
            <w:r w:rsidRPr="00CC5077">
              <w:rPr>
                <w:sz w:val="24"/>
                <w:lang w:val="pt-PT"/>
              </w:rPr>
              <w:t>Tel: 537</w:t>
            </w:r>
            <w:r w:rsidR="00D3492C">
              <w:rPr>
                <w:sz w:val="24"/>
                <w:lang w:val="pt-PT"/>
              </w:rPr>
              <w:t>-</w:t>
            </w:r>
            <w:r w:rsidRPr="00CC5077">
              <w:rPr>
                <w:sz w:val="24"/>
                <w:lang w:val="pt-PT"/>
              </w:rPr>
              <w:t>209-7875</w:t>
            </w:r>
          </w:p>
          <w:p w:rsidR="00766687" w:rsidRDefault="00766687" w:rsidP="00630996">
            <w:pPr>
              <w:jc w:val="left"/>
              <w:rPr>
                <w:b/>
                <w:sz w:val="24"/>
                <w:lang w:val="de-DE"/>
              </w:rPr>
            </w:pPr>
            <w:r w:rsidRPr="00CC5077">
              <w:rPr>
                <w:sz w:val="24"/>
                <w:lang w:val="pt-PT"/>
              </w:rPr>
              <w:t xml:space="preserve">Email: </w:t>
            </w:r>
            <w:hyperlink r:id="rId35" w:history="1">
              <w:r w:rsidR="002E6935" w:rsidRPr="000B0DE8">
                <w:rPr>
                  <w:rStyle w:val="Hyperlink"/>
                  <w:sz w:val="24"/>
                  <w:lang w:val="pt-PT"/>
                </w:rPr>
                <w:t>tizol@cip.telemar.cu</w:t>
              </w:r>
            </w:hyperlink>
            <w:r w:rsidR="002E6935">
              <w:rPr>
                <w:sz w:val="24"/>
                <w:lang w:val="pt-PT"/>
              </w:rPr>
              <w:t xml:space="preserve"> </w:t>
            </w:r>
          </w:p>
          <w:p w:rsidR="00766687" w:rsidRDefault="00766687" w:rsidP="00766687">
            <w:pPr>
              <w:tabs>
                <w:tab w:val="left" w:pos="928"/>
              </w:tabs>
              <w:jc w:val="left"/>
              <w:rPr>
                <w:b/>
                <w:sz w:val="24"/>
                <w:lang w:val="de-DE"/>
              </w:rPr>
            </w:pPr>
          </w:p>
          <w:p w:rsidR="00766687" w:rsidRDefault="00766687" w:rsidP="00766687">
            <w:pPr>
              <w:tabs>
                <w:tab w:val="left" w:pos="928"/>
              </w:tabs>
              <w:jc w:val="left"/>
              <w:rPr>
                <w:b/>
                <w:sz w:val="24"/>
                <w:lang w:val="de-DE"/>
              </w:rPr>
            </w:pPr>
          </w:p>
          <w:p w:rsidR="00766687" w:rsidRPr="001003C2" w:rsidRDefault="00766687" w:rsidP="00766687">
            <w:pPr>
              <w:tabs>
                <w:tab w:val="left" w:pos="928"/>
              </w:tabs>
              <w:jc w:val="left"/>
              <w:rPr>
                <w:b/>
                <w:sz w:val="24"/>
                <w:lang w:val="de-DE"/>
              </w:rPr>
            </w:pPr>
            <w:r w:rsidRPr="001003C2">
              <w:rPr>
                <w:b/>
                <w:sz w:val="24"/>
                <w:lang w:val="de-DE"/>
              </w:rPr>
              <w:lastRenderedPageBreak/>
              <w:t>GRENADA</w:t>
            </w:r>
          </w:p>
          <w:p w:rsidR="00766687" w:rsidRPr="001003C2" w:rsidRDefault="00766687" w:rsidP="00766687">
            <w:pPr>
              <w:tabs>
                <w:tab w:val="left" w:pos="928"/>
              </w:tabs>
              <w:jc w:val="left"/>
              <w:rPr>
                <w:sz w:val="24"/>
              </w:rPr>
            </w:pPr>
            <w:r w:rsidRPr="001003C2">
              <w:rPr>
                <w:sz w:val="24"/>
              </w:rPr>
              <w:t>RENNIE, Justin</w:t>
            </w:r>
          </w:p>
          <w:p w:rsidR="00766687" w:rsidRPr="001003C2" w:rsidRDefault="00766687" w:rsidP="00766687">
            <w:pPr>
              <w:tabs>
                <w:tab w:val="left" w:pos="928"/>
              </w:tabs>
              <w:jc w:val="left"/>
              <w:rPr>
                <w:sz w:val="24"/>
              </w:rPr>
            </w:pPr>
            <w:r w:rsidRPr="001003C2">
              <w:rPr>
                <w:sz w:val="24"/>
              </w:rPr>
              <w:t>Chief Fisheries Officer</w:t>
            </w:r>
          </w:p>
          <w:p w:rsidR="00766687" w:rsidRPr="001003C2" w:rsidRDefault="00766687" w:rsidP="00766687">
            <w:pPr>
              <w:tabs>
                <w:tab w:val="left" w:pos="928"/>
              </w:tabs>
              <w:jc w:val="left"/>
              <w:rPr>
                <w:sz w:val="24"/>
              </w:rPr>
            </w:pPr>
            <w:r w:rsidRPr="001003C2">
              <w:rPr>
                <w:sz w:val="24"/>
              </w:rPr>
              <w:t>Fisheries Division</w:t>
            </w:r>
          </w:p>
          <w:p w:rsidR="00766687" w:rsidRPr="001003C2" w:rsidRDefault="00766687" w:rsidP="00766687">
            <w:pPr>
              <w:tabs>
                <w:tab w:val="left" w:pos="928"/>
              </w:tabs>
              <w:jc w:val="left"/>
              <w:rPr>
                <w:sz w:val="24"/>
              </w:rPr>
            </w:pPr>
            <w:r w:rsidRPr="001003C2">
              <w:rPr>
                <w:sz w:val="24"/>
              </w:rPr>
              <w:t>Ministry of Agriculture, Forestry and Fisheries</w:t>
            </w:r>
          </w:p>
          <w:p w:rsidR="00766687" w:rsidRPr="001003C2" w:rsidRDefault="00766687" w:rsidP="00766687">
            <w:pPr>
              <w:tabs>
                <w:tab w:val="left" w:pos="928"/>
              </w:tabs>
              <w:jc w:val="left"/>
              <w:rPr>
                <w:sz w:val="24"/>
              </w:rPr>
            </w:pPr>
            <w:r w:rsidRPr="001003C2">
              <w:rPr>
                <w:sz w:val="24"/>
              </w:rPr>
              <w:t>Ministerial Complex</w:t>
            </w:r>
          </w:p>
          <w:p w:rsidR="00766687" w:rsidRPr="001003C2" w:rsidRDefault="00766687" w:rsidP="00766687">
            <w:pPr>
              <w:tabs>
                <w:tab w:val="left" w:pos="928"/>
              </w:tabs>
              <w:jc w:val="left"/>
              <w:rPr>
                <w:sz w:val="24"/>
              </w:rPr>
            </w:pPr>
            <w:r w:rsidRPr="001003C2">
              <w:rPr>
                <w:sz w:val="24"/>
              </w:rPr>
              <w:t>Tanteen</w:t>
            </w:r>
          </w:p>
          <w:p w:rsidR="00766687" w:rsidRPr="001003C2" w:rsidRDefault="00766687" w:rsidP="00766687">
            <w:pPr>
              <w:tabs>
                <w:tab w:val="left" w:pos="928"/>
              </w:tabs>
              <w:jc w:val="left"/>
              <w:rPr>
                <w:sz w:val="24"/>
              </w:rPr>
            </w:pPr>
            <w:r w:rsidRPr="001003C2">
              <w:rPr>
                <w:sz w:val="24"/>
              </w:rPr>
              <w:t>St. George’s</w:t>
            </w:r>
          </w:p>
          <w:p w:rsidR="00766687" w:rsidRPr="001003C2" w:rsidRDefault="00766687" w:rsidP="00766687">
            <w:pPr>
              <w:tabs>
                <w:tab w:val="left" w:pos="928"/>
              </w:tabs>
              <w:jc w:val="left"/>
              <w:rPr>
                <w:sz w:val="24"/>
              </w:rPr>
            </w:pPr>
            <w:r w:rsidRPr="001003C2">
              <w:rPr>
                <w:sz w:val="24"/>
              </w:rPr>
              <w:t>Tel: 473</w:t>
            </w:r>
            <w:r w:rsidR="000F127B">
              <w:rPr>
                <w:sz w:val="24"/>
              </w:rPr>
              <w:t>-</w:t>
            </w:r>
            <w:r w:rsidRPr="001003C2">
              <w:rPr>
                <w:sz w:val="24"/>
              </w:rPr>
              <w:t>440-3814</w:t>
            </w:r>
            <w:r w:rsidR="000F127B">
              <w:rPr>
                <w:sz w:val="24"/>
              </w:rPr>
              <w:t xml:space="preserve"> </w:t>
            </w:r>
            <w:r w:rsidRPr="001003C2">
              <w:rPr>
                <w:sz w:val="24"/>
              </w:rPr>
              <w:t>/</w:t>
            </w:r>
            <w:r w:rsidR="000F127B">
              <w:rPr>
                <w:sz w:val="24"/>
              </w:rPr>
              <w:t xml:space="preserve"> </w:t>
            </w:r>
            <w:r w:rsidRPr="001003C2">
              <w:rPr>
                <w:sz w:val="24"/>
              </w:rPr>
              <w:t>3831</w:t>
            </w:r>
            <w:r w:rsidR="000F127B">
              <w:rPr>
                <w:sz w:val="24"/>
              </w:rPr>
              <w:t xml:space="preserve"> </w:t>
            </w:r>
            <w:r w:rsidRPr="001003C2">
              <w:rPr>
                <w:sz w:val="24"/>
              </w:rPr>
              <w:t>/</w:t>
            </w:r>
            <w:r w:rsidR="000F127B">
              <w:rPr>
                <w:sz w:val="24"/>
              </w:rPr>
              <w:t xml:space="preserve"> </w:t>
            </w:r>
            <w:r w:rsidRPr="001003C2">
              <w:rPr>
                <w:sz w:val="24"/>
              </w:rPr>
              <w:t>435-2921</w:t>
            </w:r>
          </w:p>
          <w:p w:rsidR="00766687" w:rsidRPr="002A334F" w:rsidRDefault="008C3A35" w:rsidP="00766687">
            <w:pPr>
              <w:tabs>
                <w:tab w:val="left" w:pos="928"/>
              </w:tabs>
              <w:jc w:val="left"/>
              <w:rPr>
                <w:sz w:val="24"/>
              </w:rPr>
            </w:pPr>
            <w:r w:rsidRPr="00CC5077">
              <w:rPr>
                <w:sz w:val="24"/>
              </w:rPr>
              <w:t xml:space="preserve">Email: </w:t>
            </w:r>
            <w:hyperlink r:id="rId36" w:history="1">
              <w:r w:rsidR="000F127B" w:rsidRPr="000B0DE8">
                <w:rPr>
                  <w:rStyle w:val="Hyperlink"/>
                  <w:sz w:val="24"/>
                </w:rPr>
                <w:t>Justinar7368@hotmail.com</w:t>
              </w:r>
            </w:hyperlink>
            <w:r w:rsidR="000F127B">
              <w:rPr>
                <w:sz w:val="24"/>
              </w:rPr>
              <w:t xml:space="preserve"> </w:t>
            </w:r>
          </w:p>
          <w:p w:rsidR="00766687" w:rsidRPr="002A334F" w:rsidRDefault="00766687" w:rsidP="00766687">
            <w:pPr>
              <w:tabs>
                <w:tab w:val="left" w:pos="928"/>
              </w:tabs>
              <w:jc w:val="left"/>
              <w:rPr>
                <w:sz w:val="24"/>
              </w:rPr>
            </w:pPr>
          </w:p>
          <w:p w:rsidR="00766687" w:rsidRPr="002A334F" w:rsidRDefault="008C3A35" w:rsidP="00766687">
            <w:pPr>
              <w:tabs>
                <w:tab w:val="left" w:pos="928"/>
              </w:tabs>
              <w:jc w:val="left"/>
              <w:rPr>
                <w:sz w:val="24"/>
              </w:rPr>
            </w:pPr>
            <w:r w:rsidRPr="00CC5077">
              <w:rPr>
                <w:sz w:val="24"/>
              </w:rPr>
              <w:t>FLETCHER, Kenton</w:t>
            </w:r>
          </w:p>
          <w:p w:rsidR="00766687" w:rsidRPr="001003C2" w:rsidRDefault="00766687" w:rsidP="00766687">
            <w:pPr>
              <w:tabs>
                <w:tab w:val="left" w:pos="928"/>
              </w:tabs>
              <w:jc w:val="left"/>
              <w:rPr>
                <w:sz w:val="24"/>
              </w:rPr>
            </w:pPr>
            <w:r w:rsidRPr="001003C2">
              <w:rPr>
                <w:sz w:val="24"/>
              </w:rPr>
              <w:t>Land Use Division / Water Resource Management</w:t>
            </w:r>
          </w:p>
          <w:p w:rsidR="00766687" w:rsidRPr="001003C2" w:rsidRDefault="00766687" w:rsidP="00766687">
            <w:pPr>
              <w:tabs>
                <w:tab w:val="left" w:pos="928"/>
              </w:tabs>
              <w:jc w:val="left"/>
              <w:rPr>
                <w:sz w:val="24"/>
              </w:rPr>
            </w:pPr>
            <w:r w:rsidRPr="001003C2">
              <w:rPr>
                <w:sz w:val="24"/>
              </w:rPr>
              <w:t>Ministry of Agriculture</w:t>
            </w:r>
          </w:p>
          <w:p w:rsidR="00766687" w:rsidRPr="001003C2" w:rsidRDefault="00766687" w:rsidP="00766687">
            <w:pPr>
              <w:tabs>
                <w:tab w:val="left" w:pos="928"/>
              </w:tabs>
              <w:jc w:val="left"/>
              <w:rPr>
                <w:sz w:val="24"/>
              </w:rPr>
            </w:pPr>
            <w:r w:rsidRPr="001003C2">
              <w:rPr>
                <w:sz w:val="24"/>
              </w:rPr>
              <w:t>Tanteen</w:t>
            </w:r>
          </w:p>
          <w:p w:rsidR="00766687" w:rsidRPr="001003C2" w:rsidRDefault="00766687" w:rsidP="00766687">
            <w:pPr>
              <w:tabs>
                <w:tab w:val="left" w:pos="928"/>
              </w:tabs>
              <w:jc w:val="left"/>
              <w:rPr>
                <w:sz w:val="24"/>
              </w:rPr>
            </w:pPr>
            <w:r w:rsidRPr="001003C2">
              <w:rPr>
                <w:sz w:val="24"/>
              </w:rPr>
              <w:t>St. George’s</w:t>
            </w:r>
          </w:p>
          <w:p w:rsidR="00766687" w:rsidRPr="00CC5077" w:rsidRDefault="008C3A35" w:rsidP="00766687">
            <w:pPr>
              <w:tabs>
                <w:tab w:val="left" w:pos="928"/>
              </w:tabs>
              <w:jc w:val="left"/>
              <w:rPr>
                <w:sz w:val="24"/>
                <w:lang w:val="pt-PT"/>
              </w:rPr>
            </w:pPr>
            <w:r w:rsidRPr="00CC5077">
              <w:rPr>
                <w:sz w:val="24"/>
                <w:lang w:val="pt-PT"/>
              </w:rPr>
              <w:t>Tel: 473</w:t>
            </w:r>
            <w:r w:rsidR="000F127B">
              <w:rPr>
                <w:sz w:val="24"/>
                <w:lang w:val="pt-PT"/>
              </w:rPr>
              <w:t>-</w:t>
            </w:r>
            <w:r w:rsidRPr="00CC5077">
              <w:rPr>
                <w:sz w:val="24"/>
                <w:lang w:val="pt-PT"/>
              </w:rPr>
              <w:t>440-2708</w:t>
            </w:r>
          </w:p>
          <w:p w:rsidR="00766687" w:rsidRPr="00CC5077" w:rsidRDefault="000F127B" w:rsidP="00766687">
            <w:pPr>
              <w:jc w:val="left"/>
              <w:rPr>
                <w:sz w:val="24"/>
                <w:lang w:val="pt-PT"/>
              </w:rPr>
            </w:pPr>
            <w:r>
              <w:rPr>
                <w:sz w:val="24"/>
                <w:lang w:val="pt-PT"/>
              </w:rPr>
              <w:t>E</w:t>
            </w:r>
            <w:r w:rsidR="008C3A35" w:rsidRPr="00CC5077">
              <w:rPr>
                <w:sz w:val="24"/>
                <w:lang w:val="pt-PT"/>
              </w:rPr>
              <w:t xml:space="preserve">mail: </w:t>
            </w:r>
            <w:hyperlink r:id="rId37" w:history="1">
              <w:r w:rsidR="008C3A35" w:rsidRPr="00CC5077">
                <w:rPr>
                  <w:rStyle w:val="Hyperlink"/>
                  <w:sz w:val="24"/>
                  <w:lang w:val="pt-PT"/>
                </w:rPr>
                <w:t>Kenflet@hotmail.com</w:t>
              </w:r>
            </w:hyperlink>
          </w:p>
          <w:p w:rsidR="00766687" w:rsidRPr="00CC5077" w:rsidRDefault="00766687" w:rsidP="00766687">
            <w:pPr>
              <w:jc w:val="left"/>
              <w:rPr>
                <w:sz w:val="24"/>
                <w:lang w:val="pt-PT"/>
              </w:rPr>
            </w:pPr>
          </w:p>
          <w:p w:rsidR="00766687" w:rsidRPr="002A334F" w:rsidRDefault="008C3A35" w:rsidP="00766687">
            <w:pPr>
              <w:tabs>
                <w:tab w:val="left" w:pos="928"/>
              </w:tabs>
              <w:jc w:val="left"/>
              <w:rPr>
                <w:sz w:val="24"/>
              </w:rPr>
            </w:pPr>
            <w:r w:rsidRPr="00CC5077">
              <w:rPr>
                <w:sz w:val="24"/>
              </w:rPr>
              <w:t>WALTERS, Terrence</w:t>
            </w:r>
          </w:p>
          <w:p w:rsidR="00766687" w:rsidRPr="001003C2" w:rsidRDefault="00766687" w:rsidP="00766687">
            <w:pPr>
              <w:tabs>
                <w:tab w:val="left" w:pos="928"/>
              </w:tabs>
              <w:jc w:val="left"/>
              <w:rPr>
                <w:sz w:val="24"/>
              </w:rPr>
            </w:pPr>
            <w:r w:rsidRPr="001003C2">
              <w:rPr>
                <w:sz w:val="24"/>
              </w:rPr>
              <w:t>National Disaster Coordinator (ag.)</w:t>
            </w:r>
          </w:p>
          <w:p w:rsidR="00766687" w:rsidRPr="001003C2" w:rsidRDefault="00766687" w:rsidP="00766687">
            <w:pPr>
              <w:tabs>
                <w:tab w:val="left" w:pos="928"/>
              </w:tabs>
              <w:jc w:val="left"/>
              <w:rPr>
                <w:sz w:val="24"/>
              </w:rPr>
            </w:pPr>
            <w:r w:rsidRPr="001003C2">
              <w:rPr>
                <w:sz w:val="24"/>
              </w:rPr>
              <w:t xml:space="preserve">National Disaster Management Agency </w:t>
            </w:r>
          </w:p>
          <w:p w:rsidR="00766687" w:rsidRPr="001003C2" w:rsidRDefault="00766687" w:rsidP="00766687">
            <w:pPr>
              <w:tabs>
                <w:tab w:val="left" w:pos="928"/>
              </w:tabs>
              <w:jc w:val="left"/>
              <w:rPr>
                <w:sz w:val="24"/>
              </w:rPr>
            </w:pPr>
            <w:r w:rsidRPr="001003C2">
              <w:rPr>
                <w:sz w:val="24"/>
              </w:rPr>
              <w:t>Fort Frederick</w:t>
            </w:r>
          </w:p>
          <w:p w:rsidR="00766687" w:rsidRPr="001003C2" w:rsidRDefault="00766687" w:rsidP="00766687">
            <w:pPr>
              <w:tabs>
                <w:tab w:val="left" w:pos="928"/>
              </w:tabs>
              <w:jc w:val="left"/>
              <w:rPr>
                <w:sz w:val="24"/>
              </w:rPr>
            </w:pPr>
            <w:r w:rsidRPr="001003C2">
              <w:rPr>
                <w:sz w:val="24"/>
              </w:rPr>
              <w:t>Richmond Hill</w:t>
            </w:r>
          </w:p>
          <w:p w:rsidR="00766687" w:rsidRPr="001003C2" w:rsidRDefault="00766687" w:rsidP="00766687">
            <w:pPr>
              <w:tabs>
                <w:tab w:val="left" w:pos="928"/>
              </w:tabs>
              <w:jc w:val="left"/>
              <w:rPr>
                <w:sz w:val="24"/>
              </w:rPr>
            </w:pPr>
            <w:r w:rsidRPr="001003C2">
              <w:rPr>
                <w:sz w:val="24"/>
              </w:rPr>
              <w:t>St. George’s</w:t>
            </w:r>
          </w:p>
          <w:p w:rsidR="00766687" w:rsidRPr="002A334F" w:rsidRDefault="000F127B" w:rsidP="00766687">
            <w:pPr>
              <w:tabs>
                <w:tab w:val="left" w:pos="928"/>
              </w:tabs>
              <w:jc w:val="left"/>
              <w:rPr>
                <w:sz w:val="24"/>
              </w:rPr>
            </w:pPr>
            <w:r>
              <w:rPr>
                <w:sz w:val="24"/>
              </w:rPr>
              <w:t>Tel</w:t>
            </w:r>
            <w:r w:rsidR="008C3A35" w:rsidRPr="00CC5077">
              <w:rPr>
                <w:sz w:val="24"/>
              </w:rPr>
              <w:t>: 473</w:t>
            </w:r>
            <w:r>
              <w:rPr>
                <w:sz w:val="24"/>
              </w:rPr>
              <w:t>-</w:t>
            </w:r>
            <w:r w:rsidR="008C3A35" w:rsidRPr="00CC5077">
              <w:rPr>
                <w:sz w:val="24"/>
              </w:rPr>
              <w:t>440-8390-4 / 473</w:t>
            </w:r>
            <w:r>
              <w:rPr>
                <w:sz w:val="24"/>
              </w:rPr>
              <w:t>-</w:t>
            </w:r>
            <w:r w:rsidR="008C3A35" w:rsidRPr="00CC5077">
              <w:rPr>
                <w:sz w:val="24"/>
              </w:rPr>
              <w:t>440-0838</w:t>
            </w:r>
          </w:p>
          <w:p w:rsidR="00766687" w:rsidRPr="00CC5077" w:rsidRDefault="000F127B" w:rsidP="00766687">
            <w:pPr>
              <w:tabs>
                <w:tab w:val="left" w:pos="928"/>
              </w:tabs>
              <w:jc w:val="left"/>
              <w:rPr>
                <w:sz w:val="24"/>
                <w:lang w:val="fr-FR"/>
              </w:rPr>
            </w:pPr>
            <w:r>
              <w:rPr>
                <w:sz w:val="24"/>
                <w:lang w:val="fr-FR"/>
              </w:rPr>
              <w:t>E</w:t>
            </w:r>
            <w:r w:rsidR="008C3A35" w:rsidRPr="00CC5077">
              <w:rPr>
                <w:sz w:val="24"/>
                <w:lang w:val="fr-FR"/>
              </w:rPr>
              <w:t xml:space="preserve">mail: </w:t>
            </w:r>
            <w:hyperlink r:id="rId38" w:history="1">
              <w:r w:rsidRPr="000B0DE8">
                <w:rPr>
                  <w:rStyle w:val="Hyperlink"/>
                  <w:sz w:val="24"/>
                  <w:lang w:val="fr-FR"/>
                </w:rPr>
                <w:t>nadma@spiceisle.com</w:t>
              </w:r>
            </w:hyperlink>
            <w:r>
              <w:rPr>
                <w:sz w:val="24"/>
                <w:lang w:val="fr-FR"/>
              </w:rPr>
              <w:t xml:space="preserve"> </w:t>
            </w:r>
          </w:p>
          <w:p w:rsidR="00766687" w:rsidRPr="00CC5077" w:rsidRDefault="00766687" w:rsidP="00766687">
            <w:pPr>
              <w:tabs>
                <w:tab w:val="left" w:pos="928"/>
              </w:tabs>
              <w:jc w:val="left"/>
              <w:rPr>
                <w:sz w:val="24"/>
                <w:lang w:val="fr-FR"/>
              </w:rPr>
            </w:pPr>
          </w:p>
          <w:p w:rsidR="00766687" w:rsidRPr="00CC5077" w:rsidRDefault="008C3A35" w:rsidP="00766687">
            <w:pPr>
              <w:jc w:val="left"/>
              <w:rPr>
                <w:b/>
                <w:sz w:val="24"/>
                <w:lang w:val="fr-FR"/>
              </w:rPr>
            </w:pPr>
            <w:r w:rsidRPr="00CC5077">
              <w:rPr>
                <w:b/>
                <w:sz w:val="24"/>
                <w:lang w:val="fr-FR"/>
              </w:rPr>
              <w:t>HAITI</w:t>
            </w:r>
          </w:p>
          <w:p w:rsidR="00766687" w:rsidRPr="00CC5077" w:rsidRDefault="008C3A35" w:rsidP="00766687">
            <w:pPr>
              <w:jc w:val="left"/>
              <w:rPr>
                <w:sz w:val="24"/>
                <w:lang w:val="fr-FR"/>
              </w:rPr>
            </w:pPr>
            <w:r w:rsidRPr="00CC5077">
              <w:rPr>
                <w:sz w:val="24"/>
                <w:lang w:val="fr-FR"/>
              </w:rPr>
              <w:t>BADIO, Jean Robert</w:t>
            </w:r>
          </w:p>
          <w:p w:rsidR="00766687" w:rsidRPr="00CC5077" w:rsidRDefault="008C3A35" w:rsidP="00766687">
            <w:pPr>
              <w:jc w:val="left"/>
              <w:rPr>
                <w:sz w:val="24"/>
              </w:rPr>
            </w:pPr>
            <w:r w:rsidRPr="00CC5077">
              <w:rPr>
                <w:sz w:val="24"/>
              </w:rPr>
              <w:t>Director of Fisheries</w:t>
            </w:r>
          </w:p>
          <w:p w:rsidR="00766687" w:rsidRPr="00CC5077" w:rsidRDefault="008C3A35" w:rsidP="00766687">
            <w:pPr>
              <w:jc w:val="left"/>
              <w:rPr>
                <w:sz w:val="24"/>
              </w:rPr>
            </w:pPr>
            <w:r w:rsidRPr="00CC5077">
              <w:rPr>
                <w:sz w:val="24"/>
              </w:rPr>
              <w:t>Ministry of Agriculture and Natural Resources</w:t>
            </w:r>
          </w:p>
          <w:p w:rsidR="00766687" w:rsidRPr="00CC5077" w:rsidRDefault="00766687" w:rsidP="00766687">
            <w:pPr>
              <w:jc w:val="left"/>
              <w:rPr>
                <w:sz w:val="24"/>
                <w:lang w:val="fr-FR"/>
              </w:rPr>
            </w:pPr>
            <w:r w:rsidRPr="001003C2">
              <w:rPr>
                <w:sz w:val="24"/>
                <w:lang w:val="fr-FR"/>
              </w:rPr>
              <w:t xml:space="preserve">Damien, </w:t>
            </w:r>
            <w:r w:rsidR="008C3A35" w:rsidRPr="00CC5077">
              <w:rPr>
                <w:sz w:val="24"/>
                <w:lang w:val="fr-FR"/>
              </w:rPr>
              <w:t>Route Nationale #1</w:t>
            </w:r>
          </w:p>
          <w:p w:rsidR="00766687" w:rsidRPr="00CC5077" w:rsidRDefault="008C3A35" w:rsidP="00766687">
            <w:pPr>
              <w:jc w:val="left"/>
              <w:rPr>
                <w:sz w:val="24"/>
                <w:lang w:val="fr-FR"/>
              </w:rPr>
            </w:pPr>
            <w:r w:rsidRPr="00CC5077">
              <w:rPr>
                <w:sz w:val="24"/>
                <w:lang w:val="fr-FR"/>
              </w:rPr>
              <w:t>Port au Prince</w:t>
            </w:r>
          </w:p>
          <w:p w:rsidR="00766687" w:rsidRPr="00CC5077" w:rsidRDefault="005A0759" w:rsidP="00766687">
            <w:pPr>
              <w:jc w:val="left"/>
              <w:rPr>
                <w:sz w:val="24"/>
                <w:lang w:val="pt-PT"/>
              </w:rPr>
            </w:pPr>
            <w:r>
              <w:rPr>
                <w:sz w:val="24"/>
                <w:lang w:val="pt-PT"/>
              </w:rPr>
              <w:t>Tel</w:t>
            </w:r>
            <w:r w:rsidR="00766687" w:rsidRPr="00CC5077">
              <w:rPr>
                <w:sz w:val="24"/>
                <w:lang w:val="pt-PT"/>
              </w:rPr>
              <w:t>: 509</w:t>
            </w:r>
            <w:r>
              <w:rPr>
                <w:sz w:val="24"/>
                <w:lang w:val="pt-PT"/>
              </w:rPr>
              <w:t>-</w:t>
            </w:r>
            <w:r w:rsidR="00766687" w:rsidRPr="00CC5077">
              <w:rPr>
                <w:sz w:val="24"/>
                <w:lang w:val="pt-PT"/>
              </w:rPr>
              <w:t>3657-0507</w:t>
            </w:r>
          </w:p>
          <w:p w:rsidR="00766687" w:rsidRPr="00CC5077" w:rsidRDefault="005A0759" w:rsidP="00766687">
            <w:pPr>
              <w:jc w:val="left"/>
              <w:rPr>
                <w:sz w:val="24"/>
                <w:lang w:val="pt-PT"/>
              </w:rPr>
            </w:pPr>
            <w:r>
              <w:rPr>
                <w:sz w:val="24"/>
                <w:lang w:val="pt-PT"/>
              </w:rPr>
              <w:t>E</w:t>
            </w:r>
            <w:r w:rsidR="00766687" w:rsidRPr="00CC5077">
              <w:rPr>
                <w:sz w:val="24"/>
                <w:lang w:val="pt-PT"/>
              </w:rPr>
              <w:t xml:space="preserve">mail: </w:t>
            </w:r>
            <w:hyperlink r:id="rId39" w:history="1">
              <w:r w:rsidR="00766687" w:rsidRPr="00CC5077">
                <w:rPr>
                  <w:rStyle w:val="Hyperlink"/>
                  <w:sz w:val="24"/>
                  <w:lang w:val="pt-PT"/>
                </w:rPr>
                <w:t>robertbadio@yahoo.com</w:t>
              </w:r>
            </w:hyperlink>
          </w:p>
          <w:p w:rsidR="00766687" w:rsidRPr="00CC5077" w:rsidRDefault="00766687" w:rsidP="00766687">
            <w:pPr>
              <w:jc w:val="left"/>
              <w:rPr>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8C3A35" w:rsidP="00766687">
            <w:pPr>
              <w:jc w:val="left"/>
              <w:rPr>
                <w:b/>
                <w:sz w:val="24"/>
              </w:rPr>
            </w:pPr>
            <w:r w:rsidRPr="00CC5077">
              <w:rPr>
                <w:b/>
                <w:sz w:val="24"/>
              </w:rPr>
              <w:lastRenderedPageBreak/>
              <w:t>MONTSERRAT</w:t>
            </w:r>
          </w:p>
          <w:p w:rsidR="00766687" w:rsidRPr="001003C2" w:rsidRDefault="00766687" w:rsidP="00766687">
            <w:pPr>
              <w:jc w:val="left"/>
              <w:rPr>
                <w:sz w:val="24"/>
              </w:rPr>
            </w:pPr>
            <w:r w:rsidRPr="001003C2">
              <w:rPr>
                <w:sz w:val="24"/>
              </w:rPr>
              <w:t>JEFFERS, John</w:t>
            </w:r>
          </w:p>
          <w:p w:rsidR="00766687" w:rsidRPr="001003C2" w:rsidRDefault="00766687" w:rsidP="00766687">
            <w:pPr>
              <w:jc w:val="left"/>
              <w:rPr>
                <w:sz w:val="24"/>
              </w:rPr>
            </w:pPr>
            <w:r w:rsidRPr="001003C2">
              <w:rPr>
                <w:sz w:val="24"/>
              </w:rPr>
              <w:t xml:space="preserve">Fisheries Assistant </w:t>
            </w:r>
          </w:p>
          <w:p w:rsidR="00766687" w:rsidRPr="001003C2" w:rsidRDefault="00766687" w:rsidP="00766687">
            <w:pPr>
              <w:jc w:val="left"/>
              <w:rPr>
                <w:sz w:val="24"/>
              </w:rPr>
            </w:pPr>
            <w:r w:rsidRPr="001003C2">
              <w:rPr>
                <w:sz w:val="24"/>
              </w:rPr>
              <w:t>Department of Fisheries</w:t>
            </w:r>
          </w:p>
          <w:p w:rsidR="00766687" w:rsidRPr="00CC5077" w:rsidRDefault="00766687" w:rsidP="00766687">
            <w:pPr>
              <w:jc w:val="left"/>
              <w:rPr>
                <w:sz w:val="24"/>
                <w:lang w:val="pt-PT"/>
              </w:rPr>
            </w:pPr>
            <w:r w:rsidRPr="00CC5077">
              <w:rPr>
                <w:sz w:val="24"/>
                <w:lang w:val="pt-PT"/>
              </w:rPr>
              <w:t>P.O. Box 272</w:t>
            </w:r>
          </w:p>
          <w:p w:rsidR="00766687" w:rsidRPr="00CC5077" w:rsidRDefault="008C3A35" w:rsidP="00766687">
            <w:pPr>
              <w:jc w:val="left"/>
              <w:rPr>
                <w:sz w:val="24"/>
                <w:lang w:val="pt-PT"/>
              </w:rPr>
            </w:pPr>
            <w:r w:rsidRPr="00CC5077">
              <w:rPr>
                <w:sz w:val="24"/>
                <w:lang w:val="pt-PT"/>
              </w:rPr>
              <w:t>Brades</w:t>
            </w:r>
          </w:p>
          <w:p w:rsidR="00766687" w:rsidRPr="00CC5077" w:rsidRDefault="008C3A35" w:rsidP="00766687">
            <w:pPr>
              <w:jc w:val="left"/>
              <w:rPr>
                <w:sz w:val="24"/>
                <w:lang w:val="pt-PT"/>
              </w:rPr>
            </w:pPr>
            <w:r w:rsidRPr="00CC5077">
              <w:rPr>
                <w:sz w:val="24"/>
                <w:lang w:val="pt-PT"/>
              </w:rPr>
              <w:t>Tel: 664</w:t>
            </w:r>
            <w:r w:rsidR="005A0759">
              <w:rPr>
                <w:sz w:val="24"/>
                <w:lang w:val="pt-PT"/>
              </w:rPr>
              <w:t>-</w:t>
            </w:r>
            <w:r w:rsidRPr="00CC5077">
              <w:rPr>
                <w:sz w:val="24"/>
                <w:lang w:val="pt-PT"/>
              </w:rPr>
              <w:t>491-2546</w:t>
            </w:r>
            <w:r w:rsidR="005A0759">
              <w:rPr>
                <w:sz w:val="24"/>
                <w:lang w:val="pt-PT"/>
              </w:rPr>
              <w:t xml:space="preserve"> </w:t>
            </w:r>
            <w:r w:rsidRPr="00CC5077">
              <w:rPr>
                <w:sz w:val="24"/>
                <w:lang w:val="pt-PT"/>
              </w:rPr>
              <w:t>/</w:t>
            </w:r>
            <w:r w:rsidR="005A0759">
              <w:rPr>
                <w:sz w:val="24"/>
                <w:lang w:val="pt-PT"/>
              </w:rPr>
              <w:t xml:space="preserve"> </w:t>
            </w:r>
            <w:r w:rsidRPr="00CC5077">
              <w:rPr>
                <w:sz w:val="24"/>
                <w:lang w:val="pt-PT"/>
              </w:rPr>
              <w:t>2076</w:t>
            </w:r>
          </w:p>
          <w:p w:rsidR="00766687" w:rsidRPr="00CC5077" w:rsidRDefault="008C3A35" w:rsidP="00766687">
            <w:pPr>
              <w:jc w:val="left"/>
              <w:rPr>
                <w:sz w:val="24"/>
                <w:lang w:val="pt-PT"/>
              </w:rPr>
            </w:pPr>
            <w:r w:rsidRPr="00CC5077">
              <w:rPr>
                <w:sz w:val="24"/>
                <w:lang w:val="pt-PT"/>
              </w:rPr>
              <w:t>Email:</w:t>
            </w:r>
            <w:r w:rsidRPr="00CC5077">
              <w:rPr>
                <w:sz w:val="24"/>
                <w:lang w:val="pt-PT"/>
              </w:rPr>
              <w:tab/>
            </w:r>
            <w:hyperlink r:id="rId40" w:history="1">
              <w:r w:rsidR="005A0759" w:rsidRPr="000B0DE8">
                <w:rPr>
                  <w:rStyle w:val="Hyperlink"/>
                  <w:sz w:val="24"/>
                  <w:lang w:val="pt-PT"/>
                </w:rPr>
                <w:t>malhe@gov.ms</w:t>
              </w:r>
            </w:hyperlink>
            <w:r w:rsidR="005A0759">
              <w:rPr>
                <w:sz w:val="24"/>
                <w:lang w:val="pt-PT"/>
              </w:rPr>
              <w:t xml:space="preserve"> / </w:t>
            </w:r>
            <w:hyperlink r:id="rId41" w:history="1">
              <w:r w:rsidRPr="00CC5077">
                <w:rPr>
                  <w:rStyle w:val="Hyperlink"/>
                  <w:sz w:val="24"/>
                  <w:lang w:val="pt-PT"/>
                </w:rPr>
                <w:t>jeffersjaj@gov.ms</w:t>
              </w:r>
            </w:hyperlink>
          </w:p>
          <w:p w:rsidR="00766687" w:rsidRPr="00CC5077" w:rsidRDefault="00766687" w:rsidP="00766687">
            <w:pPr>
              <w:jc w:val="left"/>
              <w:rPr>
                <w:sz w:val="24"/>
                <w:lang w:val="pt-PT"/>
              </w:rPr>
            </w:pPr>
          </w:p>
          <w:p w:rsidR="00766687" w:rsidRPr="00CC5077" w:rsidRDefault="008C3A35" w:rsidP="00766687">
            <w:pPr>
              <w:jc w:val="left"/>
              <w:rPr>
                <w:sz w:val="24"/>
              </w:rPr>
            </w:pPr>
            <w:r w:rsidRPr="00CC5077">
              <w:rPr>
                <w:sz w:val="24"/>
              </w:rPr>
              <w:t>DARROUX, Billy</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Disaster Management Coordination Agency</w:t>
            </w:r>
          </w:p>
          <w:p w:rsidR="00766687" w:rsidRPr="001003C2" w:rsidRDefault="00766687" w:rsidP="00766687">
            <w:pPr>
              <w:jc w:val="left"/>
              <w:rPr>
                <w:sz w:val="24"/>
              </w:rPr>
            </w:pPr>
            <w:r w:rsidRPr="001003C2">
              <w:rPr>
                <w:sz w:val="24"/>
              </w:rPr>
              <w:t>Yellow Hill</w:t>
            </w:r>
          </w:p>
          <w:p w:rsidR="00766687" w:rsidRPr="001003C2" w:rsidRDefault="00766687" w:rsidP="00766687">
            <w:pPr>
              <w:jc w:val="left"/>
              <w:rPr>
                <w:sz w:val="24"/>
              </w:rPr>
            </w:pPr>
            <w:r w:rsidRPr="001003C2">
              <w:rPr>
                <w:sz w:val="24"/>
              </w:rPr>
              <w:t>St. John’s</w:t>
            </w:r>
          </w:p>
          <w:p w:rsidR="00766687" w:rsidRPr="001003C2" w:rsidRDefault="005A0759" w:rsidP="00766687">
            <w:pPr>
              <w:jc w:val="left"/>
              <w:rPr>
                <w:sz w:val="24"/>
              </w:rPr>
            </w:pPr>
            <w:r>
              <w:rPr>
                <w:sz w:val="24"/>
              </w:rPr>
              <w:t>Tel</w:t>
            </w:r>
            <w:r w:rsidR="00766687" w:rsidRPr="001003C2">
              <w:rPr>
                <w:sz w:val="24"/>
              </w:rPr>
              <w:t>: 664</w:t>
            </w:r>
            <w:r>
              <w:rPr>
                <w:sz w:val="24"/>
              </w:rPr>
              <w:t>-</w:t>
            </w:r>
            <w:r w:rsidR="00766687" w:rsidRPr="001003C2">
              <w:rPr>
                <w:sz w:val="24"/>
              </w:rPr>
              <w:t>491-7166</w:t>
            </w:r>
          </w:p>
          <w:p w:rsidR="00766687" w:rsidRPr="00CC5077" w:rsidRDefault="005A0759" w:rsidP="00766687">
            <w:pPr>
              <w:jc w:val="left"/>
              <w:rPr>
                <w:lang w:val="it-IT"/>
              </w:rPr>
            </w:pPr>
            <w:r>
              <w:rPr>
                <w:sz w:val="24"/>
                <w:lang w:val="it-IT"/>
              </w:rPr>
              <w:t>E</w:t>
            </w:r>
            <w:r w:rsidR="008C3A35" w:rsidRPr="00CC5077">
              <w:rPr>
                <w:sz w:val="24"/>
                <w:lang w:val="it-IT"/>
              </w:rPr>
              <w:t xml:space="preserve">mail: </w:t>
            </w:r>
            <w:hyperlink r:id="rId42" w:history="1">
              <w:r w:rsidR="008C3A35" w:rsidRPr="00CC5077">
                <w:rPr>
                  <w:rStyle w:val="Hyperlink"/>
                  <w:sz w:val="24"/>
                  <w:lang w:val="it-IT"/>
                </w:rPr>
                <w:t>darrouxb@gov.ms</w:t>
              </w:r>
            </w:hyperlink>
          </w:p>
          <w:p w:rsidR="00766687" w:rsidRPr="00CC5077" w:rsidRDefault="00766687" w:rsidP="00766687">
            <w:pPr>
              <w:jc w:val="left"/>
              <w:rPr>
                <w:lang w:val="it-IT"/>
              </w:rPr>
            </w:pPr>
          </w:p>
          <w:p w:rsidR="00766687" w:rsidRPr="00CC5077" w:rsidRDefault="008C3A35" w:rsidP="00766687">
            <w:pPr>
              <w:jc w:val="left"/>
              <w:rPr>
                <w:b/>
                <w:sz w:val="24"/>
                <w:lang w:val="it-IT"/>
              </w:rPr>
            </w:pPr>
            <w:r w:rsidRPr="00CC5077">
              <w:rPr>
                <w:b/>
                <w:sz w:val="24"/>
                <w:lang w:val="it-IT"/>
              </w:rPr>
              <w:t>PUERTO RICO</w:t>
            </w:r>
          </w:p>
          <w:p w:rsidR="00766687" w:rsidRPr="00CC5077" w:rsidRDefault="00766687" w:rsidP="00766687">
            <w:pPr>
              <w:jc w:val="left"/>
              <w:rPr>
                <w:sz w:val="24"/>
                <w:lang w:val="it-IT"/>
              </w:rPr>
            </w:pPr>
            <w:r w:rsidRPr="00CC5077">
              <w:rPr>
                <w:sz w:val="24"/>
                <w:lang w:val="it-IT"/>
              </w:rPr>
              <w:t>FARCHETTE, Carlos</w:t>
            </w:r>
          </w:p>
          <w:p w:rsidR="00766687" w:rsidRPr="001003C2" w:rsidRDefault="00766687" w:rsidP="00766687">
            <w:pPr>
              <w:jc w:val="left"/>
              <w:rPr>
                <w:sz w:val="24"/>
              </w:rPr>
            </w:pPr>
            <w:r w:rsidRPr="001003C2">
              <w:rPr>
                <w:sz w:val="24"/>
              </w:rPr>
              <w:t>Caribbean Fisheries Management Council</w:t>
            </w:r>
          </w:p>
          <w:p w:rsidR="00766687" w:rsidRPr="001003C2" w:rsidRDefault="00766687" w:rsidP="00766687">
            <w:pPr>
              <w:jc w:val="left"/>
              <w:rPr>
                <w:sz w:val="24"/>
              </w:rPr>
            </w:pPr>
            <w:r w:rsidRPr="001003C2">
              <w:rPr>
                <w:sz w:val="24"/>
              </w:rPr>
              <w:t>268 Muñoz Rivera Ave.</w:t>
            </w:r>
          </w:p>
          <w:p w:rsidR="00766687" w:rsidRPr="001003C2" w:rsidRDefault="00766687" w:rsidP="00766687">
            <w:pPr>
              <w:jc w:val="left"/>
              <w:rPr>
                <w:sz w:val="24"/>
              </w:rPr>
            </w:pPr>
            <w:r w:rsidRPr="001003C2">
              <w:rPr>
                <w:sz w:val="24"/>
              </w:rPr>
              <w:t>Suite 1108</w:t>
            </w:r>
          </w:p>
          <w:p w:rsidR="00766687" w:rsidRPr="001003C2" w:rsidRDefault="00766687" w:rsidP="00766687">
            <w:pPr>
              <w:jc w:val="left"/>
              <w:rPr>
                <w:sz w:val="24"/>
              </w:rPr>
            </w:pPr>
            <w:r w:rsidRPr="001003C2">
              <w:rPr>
                <w:sz w:val="24"/>
              </w:rPr>
              <w:t>San Juan</w:t>
            </w:r>
            <w:r w:rsidR="005A0759">
              <w:rPr>
                <w:sz w:val="24"/>
              </w:rPr>
              <w:t xml:space="preserve"> </w:t>
            </w:r>
            <w:r w:rsidRPr="001003C2">
              <w:rPr>
                <w:sz w:val="24"/>
              </w:rPr>
              <w:t>00918-1920</w:t>
            </w:r>
          </w:p>
          <w:p w:rsidR="00766687" w:rsidRPr="001003C2" w:rsidRDefault="00766687" w:rsidP="00766687">
            <w:pPr>
              <w:jc w:val="left"/>
              <w:rPr>
                <w:sz w:val="24"/>
              </w:rPr>
            </w:pPr>
            <w:r w:rsidRPr="001003C2">
              <w:rPr>
                <w:sz w:val="24"/>
              </w:rPr>
              <w:t>Tel:  787-766-5926</w:t>
            </w:r>
          </w:p>
          <w:p w:rsidR="00766687" w:rsidRPr="001003C2" w:rsidRDefault="005A0759" w:rsidP="00766687">
            <w:pPr>
              <w:jc w:val="left"/>
              <w:rPr>
                <w:sz w:val="24"/>
              </w:rPr>
            </w:pPr>
            <w:r>
              <w:rPr>
                <w:sz w:val="24"/>
              </w:rPr>
              <w:t>E</w:t>
            </w:r>
            <w:r w:rsidR="00766687" w:rsidRPr="001003C2">
              <w:rPr>
                <w:sz w:val="24"/>
              </w:rPr>
              <w:t xml:space="preserve">mail: </w:t>
            </w:r>
            <w:hyperlink r:id="rId43" w:history="1">
              <w:r w:rsidRPr="000B0DE8">
                <w:rPr>
                  <w:rStyle w:val="Hyperlink"/>
                  <w:sz w:val="24"/>
                </w:rPr>
                <w:t>carlosfarchette@gmail.com</w:t>
              </w:r>
            </w:hyperlink>
            <w:r>
              <w:rPr>
                <w:sz w:val="24"/>
              </w:rPr>
              <w:t xml:space="preserve"> </w:t>
            </w:r>
          </w:p>
          <w:p w:rsidR="00766687" w:rsidRPr="00CC5077" w:rsidRDefault="00766687" w:rsidP="00766687">
            <w:pPr>
              <w:jc w:val="left"/>
              <w:rPr>
                <w:b/>
                <w:sz w:val="24"/>
              </w:rPr>
            </w:pPr>
          </w:p>
          <w:p w:rsidR="00766687" w:rsidRPr="00CC5077" w:rsidRDefault="008C3A35" w:rsidP="00766687">
            <w:pPr>
              <w:jc w:val="left"/>
              <w:rPr>
                <w:b/>
                <w:sz w:val="24"/>
              </w:rPr>
            </w:pPr>
            <w:r w:rsidRPr="00CC5077">
              <w:rPr>
                <w:b/>
                <w:sz w:val="24"/>
              </w:rPr>
              <w:t>ST. KITTS and NEVIS</w:t>
            </w:r>
          </w:p>
          <w:p w:rsidR="00766687" w:rsidRPr="001003C2" w:rsidRDefault="00766687" w:rsidP="00766687">
            <w:pPr>
              <w:jc w:val="left"/>
              <w:rPr>
                <w:sz w:val="24"/>
              </w:rPr>
            </w:pPr>
            <w:r w:rsidRPr="001003C2">
              <w:rPr>
                <w:sz w:val="24"/>
              </w:rPr>
              <w:t>HEYLIGER, Samuel</w:t>
            </w:r>
          </w:p>
          <w:p w:rsidR="00766687" w:rsidRPr="001003C2" w:rsidRDefault="00766687" w:rsidP="00766687">
            <w:pPr>
              <w:jc w:val="left"/>
              <w:rPr>
                <w:sz w:val="24"/>
              </w:rPr>
            </w:pPr>
            <w:r w:rsidRPr="001003C2">
              <w:rPr>
                <w:sz w:val="24"/>
              </w:rPr>
              <w:t>Fisheries Officer</w:t>
            </w:r>
          </w:p>
          <w:p w:rsidR="00766687" w:rsidRPr="001003C2" w:rsidRDefault="00766687" w:rsidP="00766687">
            <w:pPr>
              <w:jc w:val="left"/>
              <w:rPr>
                <w:sz w:val="24"/>
              </w:rPr>
            </w:pPr>
            <w:r w:rsidRPr="001003C2">
              <w:rPr>
                <w:sz w:val="24"/>
              </w:rPr>
              <w:t>Department of Marine Resources</w:t>
            </w:r>
          </w:p>
          <w:p w:rsidR="00766687" w:rsidRPr="001003C2" w:rsidRDefault="00766687" w:rsidP="00766687">
            <w:pPr>
              <w:jc w:val="left"/>
              <w:rPr>
                <w:sz w:val="24"/>
              </w:rPr>
            </w:pPr>
            <w:r w:rsidRPr="001003C2">
              <w:rPr>
                <w:sz w:val="24"/>
              </w:rPr>
              <w:t>Ministry of marine Resources</w:t>
            </w:r>
          </w:p>
          <w:p w:rsidR="00766687" w:rsidRPr="001003C2" w:rsidRDefault="00766687" w:rsidP="00766687">
            <w:pPr>
              <w:jc w:val="left"/>
              <w:rPr>
                <w:sz w:val="24"/>
              </w:rPr>
            </w:pPr>
            <w:r w:rsidRPr="001003C2">
              <w:rPr>
                <w:sz w:val="24"/>
              </w:rPr>
              <w:t>Church Street</w:t>
            </w:r>
          </w:p>
          <w:p w:rsidR="00766687" w:rsidRPr="001003C2" w:rsidRDefault="00766687" w:rsidP="00766687">
            <w:pPr>
              <w:jc w:val="left"/>
              <w:rPr>
                <w:sz w:val="24"/>
              </w:rPr>
            </w:pPr>
            <w:r w:rsidRPr="001003C2">
              <w:rPr>
                <w:sz w:val="24"/>
              </w:rPr>
              <w:t>P.O. Box 03</w:t>
            </w:r>
          </w:p>
          <w:p w:rsidR="00766687" w:rsidRPr="001003C2" w:rsidRDefault="00766687" w:rsidP="00766687">
            <w:pPr>
              <w:jc w:val="left"/>
              <w:rPr>
                <w:sz w:val="24"/>
              </w:rPr>
            </w:pPr>
            <w:r w:rsidRPr="001003C2">
              <w:rPr>
                <w:sz w:val="24"/>
              </w:rPr>
              <w:t>Basseterre</w:t>
            </w:r>
          </w:p>
          <w:p w:rsidR="00766687" w:rsidRPr="001003C2" w:rsidRDefault="005A0759" w:rsidP="00766687">
            <w:pPr>
              <w:jc w:val="left"/>
              <w:rPr>
                <w:sz w:val="24"/>
              </w:rPr>
            </w:pPr>
            <w:r>
              <w:rPr>
                <w:sz w:val="24"/>
              </w:rPr>
              <w:t>Tel</w:t>
            </w:r>
            <w:r w:rsidR="00766687" w:rsidRPr="001003C2">
              <w:rPr>
                <w:sz w:val="24"/>
              </w:rPr>
              <w:t>: 869</w:t>
            </w:r>
            <w:r>
              <w:rPr>
                <w:sz w:val="24"/>
              </w:rPr>
              <w:t>-</w:t>
            </w:r>
            <w:r w:rsidR="00766687" w:rsidRPr="001003C2">
              <w:rPr>
                <w:sz w:val="24"/>
              </w:rPr>
              <w:t>467-1016</w:t>
            </w:r>
            <w:r>
              <w:rPr>
                <w:sz w:val="24"/>
              </w:rPr>
              <w:t xml:space="preserve"> </w:t>
            </w:r>
            <w:r w:rsidR="00766687" w:rsidRPr="001003C2">
              <w:rPr>
                <w:sz w:val="24"/>
              </w:rPr>
              <w:t>/</w:t>
            </w:r>
            <w:r>
              <w:rPr>
                <w:sz w:val="24"/>
              </w:rPr>
              <w:t xml:space="preserve"> </w:t>
            </w:r>
            <w:r w:rsidR="00766687" w:rsidRPr="001003C2">
              <w:rPr>
                <w:sz w:val="24"/>
              </w:rPr>
              <w:t>869</w:t>
            </w:r>
            <w:r>
              <w:rPr>
                <w:sz w:val="24"/>
              </w:rPr>
              <w:t>-</w:t>
            </w:r>
            <w:r w:rsidR="00766687" w:rsidRPr="001003C2">
              <w:rPr>
                <w:sz w:val="24"/>
              </w:rPr>
              <w:t>465-8045</w:t>
            </w:r>
          </w:p>
          <w:p w:rsidR="00766687" w:rsidRPr="001003C2" w:rsidRDefault="005A0759" w:rsidP="00766687">
            <w:pPr>
              <w:jc w:val="left"/>
              <w:rPr>
                <w:sz w:val="24"/>
              </w:rPr>
            </w:pPr>
            <w:r>
              <w:rPr>
                <w:sz w:val="24"/>
              </w:rPr>
              <w:t>E</w:t>
            </w:r>
            <w:r w:rsidR="00766687" w:rsidRPr="001003C2">
              <w:rPr>
                <w:sz w:val="24"/>
              </w:rPr>
              <w:t xml:space="preserve">mail: </w:t>
            </w:r>
            <w:hyperlink r:id="rId44" w:history="1">
              <w:r w:rsidRPr="000B0DE8">
                <w:rPr>
                  <w:rStyle w:val="Hyperlink"/>
                  <w:sz w:val="24"/>
                </w:rPr>
                <w:t>dmrskn@gmail.com</w:t>
              </w:r>
            </w:hyperlink>
            <w:r>
              <w:rPr>
                <w:sz w:val="24"/>
              </w:rPr>
              <w:t xml:space="preserve"> </w:t>
            </w:r>
          </w:p>
          <w:p w:rsidR="00766687" w:rsidRPr="001003C2" w:rsidRDefault="00261960" w:rsidP="00766687">
            <w:pPr>
              <w:jc w:val="left"/>
              <w:rPr>
                <w:sz w:val="24"/>
              </w:rPr>
            </w:pPr>
            <w:r>
              <w:t xml:space="preserve">             </w:t>
            </w:r>
            <w:hyperlink r:id="rId45" w:history="1">
              <w:r w:rsidR="005A0759" w:rsidRPr="000B0DE8">
                <w:rPr>
                  <w:rStyle w:val="Hyperlink"/>
                  <w:sz w:val="24"/>
                </w:rPr>
                <w:t>fishingkid67@hotmail.com</w:t>
              </w:r>
            </w:hyperlink>
            <w:r w:rsidR="005A0759">
              <w:rPr>
                <w:sz w:val="24"/>
              </w:rPr>
              <w:t xml:space="preserve"> </w:t>
            </w:r>
            <w:r w:rsidR="00766687" w:rsidRPr="001003C2">
              <w:rPr>
                <w:sz w:val="24"/>
              </w:rPr>
              <w:t xml:space="preserve"> </w:t>
            </w:r>
            <w:r w:rsidR="005A0759">
              <w:rPr>
                <w:sz w:val="24"/>
              </w:rPr>
              <w:t xml:space="preserve"> </w:t>
            </w:r>
          </w:p>
          <w:p w:rsidR="00766687" w:rsidRPr="001003C2" w:rsidRDefault="00766687" w:rsidP="00766687">
            <w:pPr>
              <w:jc w:val="left"/>
            </w:pPr>
          </w:p>
          <w:p w:rsidR="00766687" w:rsidRPr="001003C2" w:rsidRDefault="00766687" w:rsidP="00766687">
            <w:pPr>
              <w:jc w:val="left"/>
              <w:rPr>
                <w:sz w:val="24"/>
              </w:rPr>
            </w:pPr>
            <w:r w:rsidRPr="001003C2">
              <w:rPr>
                <w:sz w:val="24"/>
              </w:rPr>
              <w:t>PEETS, Perry</w:t>
            </w:r>
          </w:p>
          <w:p w:rsidR="00766687" w:rsidRPr="001003C2" w:rsidRDefault="00766687" w:rsidP="00766687">
            <w:pPr>
              <w:jc w:val="left"/>
              <w:rPr>
                <w:sz w:val="24"/>
              </w:rPr>
            </w:pPr>
            <w:r w:rsidRPr="001003C2">
              <w:rPr>
                <w:sz w:val="24"/>
              </w:rPr>
              <w:t>Deputy National Disaster Coordinator</w:t>
            </w:r>
          </w:p>
          <w:p w:rsidR="00766687" w:rsidRPr="001003C2" w:rsidRDefault="00766687" w:rsidP="00766687">
            <w:pPr>
              <w:jc w:val="left"/>
              <w:rPr>
                <w:sz w:val="24"/>
              </w:rPr>
            </w:pPr>
            <w:r w:rsidRPr="001003C2">
              <w:rPr>
                <w:sz w:val="24"/>
              </w:rPr>
              <w:t>National Emergency Management Agency</w:t>
            </w:r>
          </w:p>
          <w:p w:rsidR="00766687" w:rsidRPr="001003C2" w:rsidRDefault="00766687" w:rsidP="00766687">
            <w:pPr>
              <w:jc w:val="left"/>
              <w:rPr>
                <w:sz w:val="24"/>
              </w:rPr>
            </w:pPr>
            <w:r w:rsidRPr="001003C2">
              <w:rPr>
                <w:sz w:val="24"/>
              </w:rPr>
              <w:t>Lime Kiln</w:t>
            </w:r>
          </w:p>
          <w:p w:rsidR="00766687" w:rsidRPr="001003C2" w:rsidRDefault="00766687" w:rsidP="00766687">
            <w:pPr>
              <w:jc w:val="left"/>
              <w:rPr>
                <w:sz w:val="24"/>
              </w:rPr>
            </w:pPr>
            <w:r w:rsidRPr="001003C2">
              <w:rPr>
                <w:sz w:val="24"/>
              </w:rPr>
              <w:t>Basseterre</w:t>
            </w:r>
          </w:p>
          <w:p w:rsidR="00766687" w:rsidRPr="001003C2" w:rsidRDefault="00766687" w:rsidP="00766687">
            <w:pPr>
              <w:jc w:val="left"/>
              <w:rPr>
                <w:sz w:val="24"/>
              </w:rPr>
            </w:pPr>
            <w:r w:rsidRPr="001003C2">
              <w:rPr>
                <w:sz w:val="24"/>
              </w:rPr>
              <w:t>Tel: 869</w:t>
            </w:r>
            <w:r w:rsidR="005A0759">
              <w:rPr>
                <w:sz w:val="24"/>
              </w:rPr>
              <w:t>-</w:t>
            </w:r>
            <w:r w:rsidRPr="001003C2">
              <w:rPr>
                <w:sz w:val="24"/>
              </w:rPr>
              <w:t>466-5100</w:t>
            </w:r>
          </w:p>
          <w:p w:rsidR="00766687" w:rsidRPr="001003C2" w:rsidRDefault="005A0759" w:rsidP="00766687">
            <w:pPr>
              <w:jc w:val="left"/>
            </w:pPr>
            <w:r>
              <w:rPr>
                <w:sz w:val="24"/>
              </w:rPr>
              <w:t>E</w:t>
            </w:r>
            <w:r w:rsidR="00766687" w:rsidRPr="001003C2">
              <w:rPr>
                <w:sz w:val="24"/>
              </w:rPr>
              <w:t xml:space="preserve">mail: </w:t>
            </w:r>
            <w:hyperlink r:id="rId46" w:history="1">
              <w:r w:rsidRPr="000B0DE8">
                <w:rPr>
                  <w:rStyle w:val="Hyperlink"/>
                  <w:sz w:val="24"/>
                </w:rPr>
                <w:t>perrypeets@gmail.com</w:t>
              </w:r>
            </w:hyperlink>
            <w:r>
              <w:rPr>
                <w:sz w:val="24"/>
              </w:rPr>
              <w:t xml:space="preserve"> </w:t>
            </w:r>
          </w:p>
          <w:p w:rsidR="00766687" w:rsidRDefault="00766687" w:rsidP="00766687">
            <w:pPr>
              <w:jc w:val="left"/>
              <w:rPr>
                <w:b/>
                <w:sz w:val="24"/>
              </w:rPr>
            </w:pPr>
          </w:p>
          <w:p w:rsidR="005A0759" w:rsidRDefault="005A0759" w:rsidP="00766687">
            <w:pPr>
              <w:jc w:val="left"/>
              <w:rPr>
                <w:b/>
                <w:sz w:val="24"/>
              </w:rPr>
            </w:pPr>
          </w:p>
          <w:p w:rsidR="005A0759" w:rsidRDefault="005A0759" w:rsidP="00766687">
            <w:pPr>
              <w:jc w:val="left"/>
              <w:rPr>
                <w:b/>
                <w:sz w:val="24"/>
              </w:rPr>
            </w:pPr>
          </w:p>
          <w:p w:rsidR="005A0759" w:rsidRDefault="005A0759" w:rsidP="00766687">
            <w:pPr>
              <w:jc w:val="left"/>
              <w:rPr>
                <w:b/>
                <w:sz w:val="24"/>
              </w:rPr>
            </w:pPr>
          </w:p>
          <w:p w:rsidR="005A0759" w:rsidRDefault="005A0759" w:rsidP="00766687">
            <w:pPr>
              <w:jc w:val="left"/>
              <w:rPr>
                <w:b/>
                <w:sz w:val="24"/>
              </w:rPr>
            </w:pPr>
          </w:p>
          <w:p w:rsidR="00766687" w:rsidRPr="001003C2" w:rsidRDefault="00766687" w:rsidP="00766687">
            <w:pPr>
              <w:jc w:val="left"/>
              <w:rPr>
                <w:b/>
                <w:sz w:val="24"/>
              </w:rPr>
            </w:pPr>
            <w:r w:rsidRPr="001003C2">
              <w:rPr>
                <w:b/>
                <w:sz w:val="24"/>
              </w:rPr>
              <w:lastRenderedPageBreak/>
              <w:t>ST. VINCENT AND THE GRENADINES</w:t>
            </w:r>
          </w:p>
          <w:p w:rsidR="00766687" w:rsidRPr="001003C2" w:rsidRDefault="00766687" w:rsidP="00766687">
            <w:pPr>
              <w:jc w:val="left"/>
              <w:rPr>
                <w:sz w:val="24"/>
              </w:rPr>
            </w:pPr>
            <w:r w:rsidRPr="001003C2">
              <w:rPr>
                <w:sz w:val="24"/>
              </w:rPr>
              <w:t>GRANT, Lucille Dr.</w:t>
            </w:r>
          </w:p>
          <w:p w:rsidR="00766687" w:rsidRPr="001003C2" w:rsidRDefault="00766687" w:rsidP="00766687">
            <w:pPr>
              <w:jc w:val="left"/>
              <w:rPr>
                <w:sz w:val="24"/>
              </w:rPr>
            </w:pPr>
            <w:r w:rsidRPr="001003C2">
              <w:rPr>
                <w:sz w:val="24"/>
              </w:rPr>
              <w:t>Fisheries Officer</w:t>
            </w:r>
          </w:p>
          <w:p w:rsidR="00766687" w:rsidRPr="001003C2" w:rsidRDefault="00766687" w:rsidP="00766687">
            <w:pPr>
              <w:jc w:val="left"/>
              <w:rPr>
                <w:sz w:val="24"/>
              </w:rPr>
            </w:pPr>
            <w:r w:rsidRPr="001003C2">
              <w:rPr>
                <w:sz w:val="24"/>
              </w:rPr>
              <w:t>Fisheries Division</w:t>
            </w:r>
          </w:p>
          <w:p w:rsidR="00766687" w:rsidRPr="001003C2" w:rsidRDefault="00766687" w:rsidP="00766687">
            <w:pPr>
              <w:jc w:val="left"/>
              <w:rPr>
                <w:sz w:val="24"/>
              </w:rPr>
            </w:pPr>
            <w:r w:rsidRPr="001003C2">
              <w:rPr>
                <w:sz w:val="24"/>
              </w:rPr>
              <w:t>Ministry of Agriculture, Rural Transformation,</w:t>
            </w:r>
          </w:p>
          <w:p w:rsidR="00766687" w:rsidRPr="001003C2" w:rsidRDefault="00766687" w:rsidP="00766687">
            <w:pPr>
              <w:jc w:val="left"/>
              <w:rPr>
                <w:sz w:val="24"/>
              </w:rPr>
            </w:pPr>
            <w:r w:rsidRPr="001003C2">
              <w:rPr>
                <w:sz w:val="24"/>
              </w:rPr>
              <w:t>Forestry, Fisheries and Industry</w:t>
            </w:r>
          </w:p>
          <w:p w:rsidR="00766687" w:rsidRPr="001003C2" w:rsidRDefault="00766687" w:rsidP="00766687">
            <w:pPr>
              <w:jc w:val="left"/>
              <w:rPr>
                <w:sz w:val="24"/>
              </w:rPr>
            </w:pPr>
            <w:r w:rsidRPr="001003C2">
              <w:rPr>
                <w:sz w:val="24"/>
              </w:rPr>
              <w:t xml:space="preserve">Kingstown </w:t>
            </w:r>
          </w:p>
          <w:p w:rsidR="00766687" w:rsidRPr="001003C2" w:rsidRDefault="00766687" w:rsidP="00766687">
            <w:pPr>
              <w:jc w:val="left"/>
              <w:rPr>
                <w:sz w:val="24"/>
              </w:rPr>
            </w:pPr>
            <w:r w:rsidRPr="001003C2">
              <w:rPr>
                <w:sz w:val="24"/>
              </w:rPr>
              <w:t>Tel: 784</w:t>
            </w:r>
            <w:r w:rsidR="005A0759">
              <w:rPr>
                <w:sz w:val="24"/>
              </w:rPr>
              <w:t>-</w:t>
            </w:r>
            <w:r w:rsidRPr="001003C2">
              <w:rPr>
                <w:sz w:val="24"/>
              </w:rPr>
              <w:t>456-2738</w:t>
            </w:r>
            <w:r w:rsidR="005A0759">
              <w:rPr>
                <w:sz w:val="24"/>
              </w:rPr>
              <w:t xml:space="preserve"> </w:t>
            </w:r>
            <w:r w:rsidRPr="001003C2">
              <w:rPr>
                <w:sz w:val="24"/>
              </w:rPr>
              <w:t>/</w:t>
            </w:r>
            <w:r w:rsidR="005A0759">
              <w:rPr>
                <w:sz w:val="24"/>
              </w:rPr>
              <w:t xml:space="preserve"> </w:t>
            </w:r>
            <w:r w:rsidRPr="001003C2">
              <w:rPr>
                <w:sz w:val="24"/>
              </w:rPr>
              <w:t>1178</w:t>
            </w:r>
          </w:p>
          <w:p w:rsidR="00766687" w:rsidRPr="00CC5077" w:rsidRDefault="008C3A35" w:rsidP="00766687">
            <w:pPr>
              <w:jc w:val="left"/>
              <w:rPr>
                <w:sz w:val="24"/>
                <w:lang w:val="fr-FR"/>
              </w:rPr>
            </w:pPr>
            <w:r w:rsidRPr="00CC5077">
              <w:rPr>
                <w:sz w:val="24"/>
                <w:lang w:val="fr-FR"/>
              </w:rPr>
              <w:t xml:space="preserve">Email: </w:t>
            </w:r>
            <w:hyperlink r:id="rId47" w:history="1">
              <w:r w:rsidRPr="00CC5077">
                <w:rPr>
                  <w:rStyle w:val="Hyperlink"/>
                  <w:sz w:val="24"/>
                  <w:lang w:val="fr-FR"/>
                </w:rPr>
                <w:t>fishdiv@vincysurf.com</w:t>
              </w:r>
            </w:hyperlink>
          </w:p>
          <w:p w:rsidR="00766687" w:rsidRPr="00CC5077" w:rsidRDefault="00766687" w:rsidP="00766687">
            <w:pPr>
              <w:jc w:val="left"/>
              <w:rPr>
                <w:sz w:val="24"/>
                <w:lang w:val="fr-FR"/>
              </w:rPr>
            </w:pPr>
          </w:p>
          <w:p w:rsidR="00766687" w:rsidRPr="00CC5077" w:rsidRDefault="008C3A35" w:rsidP="00766687">
            <w:pPr>
              <w:jc w:val="left"/>
              <w:rPr>
                <w:sz w:val="24"/>
                <w:lang w:val="fr-FR"/>
              </w:rPr>
            </w:pPr>
            <w:r w:rsidRPr="00CC5077">
              <w:rPr>
                <w:sz w:val="24"/>
                <w:lang w:val="fr-FR"/>
              </w:rPr>
              <w:t>FORBES, Michelle</w:t>
            </w:r>
          </w:p>
          <w:p w:rsidR="00766687" w:rsidRPr="00CC5077" w:rsidRDefault="00766687" w:rsidP="00766687">
            <w:pPr>
              <w:jc w:val="left"/>
              <w:rPr>
                <w:sz w:val="24"/>
                <w:lang w:val="fr-FR"/>
              </w:rPr>
            </w:pPr>
            <w:r w:rsidRPr="00CC5077">
              <w:rPr>
                <w:sz w:val="24"/>
                <w:lang w:val="fr-FR"/>
              </w:rPr>
              <w:t>Deputy</w:t>
            </w:r>
            <w:r w:rsidR="005A0759">
              <w:rPr>
                <w:sz w:val="24"/>
                <w:lang w:val="fr-FR"/>
              </w:rPr>
              <w:t xml:space="preserve"> </w:t>
            </w:r>
            <w:r w:rsidRPr="00CC5077">
              <w:rPr>
                <w:sz w:val="24"/>
                <w:lang w:val="fr-FR"/>
              </w:rPr>
              <w:t>Director</w:t>
            </w:r>
          </w:p>
          <w:p w:rsidR="00766687" w:rsidRPr="001003C2" w:rsidRDefault="00766687" w:rsidP="00766687">
            <w:pPr>
              <w:jc w:val="left"/>
              <w:rPr>
                <w:sz w:val="24"/>
              </w:rPr>
            </w:pPr>
            <w:r w:rsidRPr="001003C2">
              <w:rPr>
                <w:sz w:val="24"/>
              </w:rPr>
              <w:t>National Emergency Management Organization</w:t>
            </w:r>
          </w:p>
          <w:p w:rsidR="00766687" w:rsidRPr="001003C2" w:rsidRDefault="00766687" w:rsidP="00766687">
            <w:pPr>
              <w:jc w:val="left"/>
              <w:rPr>
                <w:sz w:val="24"/>
              </w:rPr>
            </w:pPr>
            <w:r w:rsidRPr="001003C2">
              <w:rPr>
                <w:sz w:val="24"/>
              </w:rPr>
              <w:t>Ministry of National Security</w:t>
            </w:r>
          </w:p>
          <w:p w:rsidR="00766687" w:rsidRPr="001003C2" w:rsidRDefault="00766687" w:rsidP="00766687">
            <w:pPr>
              <w:jc w:val="left"/>
              <w:rPr>
                <w:sz w:val="24"/>
              </w:rPr>
            </w:pPr>
            <w:r w:rsidRPr="001003C2">
              <w:rPr>
                <w:sz w:val="24"/>
              </w:rPr>
              <w:t>Old Montrose</w:t>
            </w:r>
          </w:p>
          <w:p w:rsidR="00766687" w:rsidRPr="001003C2" w:rsidRDefault="00766687" w:rsidP="00766687">
            <w:pPr>
              <w:jc w:val="left"/>
              <w:rPr>
                <w:sz w:val="24"/>
              </w:rPr>
            </w:pPr>
            <w:r w:rsidRPr="001003C2">
              <w:rPr>
                <w:sz w:val="24"/>
              </w:rPr>
              <w:t>Kingstown</w:t>
            </w:r>
          </w:p>
          <w:p w:rsidR="00766687" w:rsidRPr="001003C2" w:rsidRDefault="005A0759" w:rsidP="00766687">
            <w:pPr>
              <w:jc w:val="left"/>
              <w:rPr>
                <w:sz w:val="24"/>
              </w:rPr>
            </w:pPr>
            <w:r>
              <w:rPr>
                <w:sz w:val="24"/>
              </w:rPr>
              <w:t>Tel</w:t>
            </w:r>
            <w:r w:rsidR="00766687" w:rsidRPr="001003C2">
              <w:rPr>
                <w:sz w:val="24"/>
              </w:rPr>
              <w:t>:  784-456-2975</w:t>
            </w:r>
          </w:p>
          <w:p w:rsidR="00261960" w:rsidRDefault="00766687" w:rsidP="00766687">
            <w:pPr>
              <w:jc w:val="left"/>
              <w:rPr>
                <w:sz w:val="24"/>
              </w:rPr>
            </w:pPr>
            <w:r w:rsidRPr="001003C2">
              <w:rPr>
                <w:sz w:val="24"/>
              </w:rPr>
              <w:t xml:space="preserve">Email: </w:t>
            </w:r>
            <w:hyperlink r:id="rId48" w:history="1">
              <w:r w:rsidR="005A0759" w:rsidRPr="000B0DE8">
                <w:rPr>
                  <w:rStyle w:val="Hyperlink"/>
                  <w:sz w:val="24"/>
                </w:rPr>
                <w:t>nemosvg@gmail.com</w:t>
              </w:r>
            </w:hyperlink>
            <w:r w:rsidR="005A0759">
              <w:rPr>
                <w:sz w:val="24"/>
              </w:rPr>
              <w:t xml:space="preserve"> </w:t>
            </w:r>
            <w:r w:rsidRPr="001003C2">
              <w:rPr>
                <w:sz w:val="24"/>
              </w:rPr>
              <w:t xml:space="preserve"> </w:t>
            </w:r>
            <w:r w:rsidR="00261960">
              <w:rPr>
                <w:sz w:val="24"/>
              </w:rPr>
              <w:t xml:space="preserve">                         </w:t>
            </w:r>
          </w:p>
          <w:p w:rsidR="00766687" w:rsidRPr="001003C2" w:rsidRDefault="00261960" w:rsidP="00766687">
            <w:pPr>
              <w:jc w:val="left"/>
            </w:pPr>
            <w:r>
              <w:rPr>
                <w:sz w:val="24"/>
              </w:rPr>
              <w:t xml:space="preserve">            </w:t>
            </w:r>
            <w:hyperlink r:id="rId49" w:history="1">
              <w:r w:rsidR="005A0759" w:rsidRPr="000B0DE8">
                <w:rPr>
                  <w:rStyle w:val="Hyperlink"/>
                  <w:sz w:val="24"/>
                </w:rPr>
                <w:t>vincymichelle@yahoo.co.uk</w:t>
              </w:r>
            </w:hyperlink>
            <w:r w:rsidR="005A0759">
              <w:rPr>
                <w:sz w:val="24"/>
              </w:rPr>
              <w:t xml:space="preserve"> </w:t>
            </w:r>
          </w:p>
          <w:p w:rsidR="00766687" w:rsidRPr="001003C2" w:rsidRDefault="00766687" w:rsidP="00766687">
            <w:pPr>
              <w:jc w:val="left"/>
            </w:pPr>
          </w:p>
          <w:p w:rsidR="00766687" w:rsidRPr="001003C2" w:rsidRDefault="00766687" w:rsidP="00766687">
            <w:pPr>
              <w:jc w:val="left"/>
              <w:rPr>
                <w:b/>
                <w:sz w:val="24"/>
              </w:rPr>
            </w:pPr>
            <w:r w:rsidRPr="001003C2">
              <w:rPr>
                <w:b/>
                <w:sz w:val="24"/>
              </w:rPr>
              <w:t>SURINAME</w:t>
            </w:r>
          </w:p>
          <w:p w:rsidR="00766687" w:rsidRPr="001003C2" w:rsidRDefault="00766687" w:rsidP="00766687">
            <w:pPr>
              <w:jc w:val="left"/>
              <w:rPr>
                <w:sz w:val="24"/>
              </w:rPr>
            </w:pPr>
            <w:r w:rsidRPr="001003C2">
              <w:rPr>
                <w:sz w:val="24"/>
              </w:rPr>
              <w:t>CHOTKAN, Anand</w:t>
            </w:r>
          </w:p>
          <w:p w:rsidR="00766687" w:rsidRPr="001003C2" w:rsidRDefault="00766687" w:rsidP="00766687">
            <w:pPr>
              <w:jc w:val="left"/>
              <w:rPr>
                <w:sz w:val="24"/>
              </w:rPr>
            </w:pPr>
            <w:r w:rsidRPr="001003C2">
              <w:rPr>
                <w:sz w:val="24"/>
              </w:rPr>
              <w:t>Junior Veterinary Officer / Acting Head</w:t>
            </w:r>
          </w:p>
          <w:p w:rsidR="00766687" w:rsidRPr="001003C2" w:rsidRDefault="00766687" w:rsidP="00766687">
            <w:pPr>
              <w:jc w:val="left"/>
              <w:rPr>
                <w:sz w:val="24"/>
              </w:rPr>
            </w:pPr>
            <w:r w:rsidRPr="001003C2">
              <w:rPr>
                <w:sz w:val="24"/>
              </w:rPr>
              <w:t>Aquaculture</w:t>
            </w:r>
          </w:p>
          <w:p w:rsidR="00766687" w:rsidRPr="001003C2" w:rsidRDefault="00766687" w:rsidP="00766687">
            <w:pPr>
              <w:jc w:val="left"/>
              <w:rPr>
                <w:sz w:val="24"/>
              </w:rPr>
            </w:pPr>
            <w:r w:rsidRPr="001003C2">
              <w:rPr>
                <w:sz w:val="24"/>
              </w:rPr>
              <w:t>Fisheries Department</w:t>
            </w:r>
          </w:p>
          <w:p w:rsidR="00766687" w:rsidRPr="001003C2" w:rsidRDefault="00766687" w:rsidP="00766687">
            <w:pPr>
              <w:jc w:val="left"/>
              <w:rPr>
                <w:sz w:val="24"/>
              </w:rPr>
            </w:pPr>
            <w:r w:rsidRPr="001003C2">
              <w:rPr>
                <w:sz w:val="24"/>
              </w:rPr>
              <w:t>Ministry of Agriculture, Animal Husbandry and Fisheries</w:t>
            </w:r>
          </w:p>
          <w:p w:rsidR="00766687" w:rsidRPr="00CC5077" w:rsidRDefault="008C3A35" w:rsidP="00766687">
            <w:pPr>
              <w:jc w:val="left"/>
              <w:rPr>
                <w:sz w:val="24"/>
                <w:lang w:val="nl-NL"/>
              </w:rPr>
            </w:pPr>
            <w:r w:rsidRPr="00CC5077">
              <w:rPr>
                <w:sz w:val="24"/>
                <w:lang w:val="nl-NL"/>
              </w:rPr>
              <w:t>P.O. Box 1807, Cornelis Jongbawstraat 50</w:t>
            </w:r>
          </w:p>
          <w:p w:rsidR="00766687" w:rsidRPr="00CC5077" w:rsidRDefault="00766687" w:rsidP="00766687">
            <w:pPr>
              <w:jc w:val="left"/>
              <w:rPr>
                <w:sz w:val="24"/>
                <w:lang w:val="pt-PT"/>
              </w:rPr>
            </w:pPr>
            <w:r w:rsidRPr="00CC5077">
              <w:rPr>
                <w:sz w:val="24"/>
                <w:lang w:val="pt-PT"/>
              </w:rPr>
              <w:t>Paramaribo</w:t>
            </w:r>
          </w:p>
          <w:p w:rsidR="00766687" w:rsidRPr="00CC5077" w:rsidRDefault="005A0759" w:rsidP="00766687">
            <w:pPr>
              <w:jc w:val="left"/>
              <w:rPr>
                <w:sz w:val="24"/>
                <w:lang w:val="pt-PT"/>
              </w:rPr>
            </w:pPr>
            <w:r>
              <w:rPr>
                <w:sz w:val="24"/>
                <w:lang w:val="pt-PT"/>
              </w:rPr>
              <w:t>Tel</w:t>
            </w:r>
            <w:r w:rsidR="00766687" w:rsidRPr="00CC5077">
              <w:rPr>
                <w:sz w:val="24"/>
                <w:lang w:val="pt-PT"/>
              </w:rPr>
              <w:t>: 597</w:t>
            </w:r>
            <w:r>
              <w:rPr>
                <w:sz w:val="24"/>
                <w:lang w:val="pt-PT"/>
              </w:rPr>
              <w:t>-</w:t>
            </w:r>
            <w:r w:rsidR="00766687" w:rsidRPr="00CC5077">
              <w:rPr>
                <w:sz w:val="24"/>
                <w:lang w:val="pt-PT"/>
              </w:rPr>
              <w:t>479-112 Ext 3101</w:t>
            </w:r>
          </w:p>
          <w:p w:rsidR="00766687" w:rsidRPr="00CC5077" w:rsidRDefault="005A0759" w:rsidP="00766687">
            <w:pPr>
              <w:jc w:val="left"/>
              <w:rPr>
                <w:sz w:val="24"/>
                <w:lang w:val="pt-PT"/>
              </w:rPr>
            </w:pPr>
            <w:r>
              <w:rPr>
                <w:sz w:val="24"/>
                <w:lang w:val="pt-PT"/>
              </w:rPr>
              <w:t xml:space="preserve">Email: </w:t>
            </w:r>
            <w:hyperlink r:id="rId50" w:history="1">
              <w:r w:rsidRPr="000B0DE8">
                <w:rPr>
                  <w:rStyle w:val="Hyperlink"/>
                  <w:sz w:val="24"/>
                  <w:lang w:val="pt-PT"/>
                </w:rPr>
                <w:t>visserijdienst@sr.net</w:t>
              </w:r>
            </w:hyperlink>
            <w:r>
              <w:rPr>
                <w:sz w:val="24"/>
                <w:lang w:val="pt-PT"/>
              </w:rPr>
              <w:t xml:space="preserve"> </w:t>
            </w:r>
          </w:p>
          <w:p w:rsidR="00766687" w:rsidRPr="001003C2" w:rsidRDefault="00261960" w:rsidP="00766687">
            <w:pPr>
              <w:jc w:val="left"/>
            </w:pPr>
            <w:r>
              <w:t xml:space="preserve">             </w:t>
            </w:r>
            <w:hyperlink r:id="rId51" w:history="1">
              <w:r w:rsidR="00766687" w:rsidRPr="001003C2">
                <w:rPr>
                  <w:rStyle w:val="Hyperlink"/>
                  <w:sz w:val="24"/>
                </w:rPr>
                <w:t>a_chotkan@hotmail.com</w:t>
              </w:r>
            </w:hyperlink>
          </w:p>
          <w:p w:rsidR="00766687" w:rsidRPr="001003C2" w:rsidRDefault="00766687" w:rsidP="00766687">
            <w:pPr>
              <w:jc w:val="left"/>
            </w:pPr>
          </w:p>
          <w:p w:rsidR="00766687" w:rsidRPr="001003C2" w:rsidRDefault="00766687" w:rsidP="00766687">
            <w:pPr>
              <w:jc w:val="left"/>
              <w:rPr>
                <w:b/>
                <w:sz w:val="24"/>
              </w:rPr>
            </w:pPr>
            <w:r w:rsidRPr="001003C2">
              <w:rPr>
                <w:b/>
                <w:sz w:val="24"/>
              </w:rPr>
              <w:t>TRINIDAD AND TOBAGO</w:t>
            </w:r>
          </w:p>
          <w:p w:rsidR="00766687" w:rsidRPr="001003C2" w:rsidRDefault="00766687" w:rsidP="00766687">
            <w:pPr>
              <w:jc w:val="left"/>
              <w:rPr>
                <w:sz w:val="24"/>
              </w:rPr>
            </w:pPr>
            <w:r w:rsidRPr="001003C2">
              <w:rPr>
                <w:sz w:val="24"/>
              </w:rPr>
              <w:t>MIEUX, Recardo</w:t>
            </w:r>
          </w:p>
          <w:p w:rsidR="00766687" w:rsidRPr="001003C2" w:rsidRDefault="00766687" w:rsidP="00766687">
            <w:pPr>
              <w:jc w:val="left"/>
              <w:rPr>
                <w:sz w:val="24"/>
              </w:rPr>
            </w:pPr>
            <w:r w:rsidRPr="001003C2">
              <w:rPr>
                <w:sz w:val="24"/>
              </w:rPr>
              <w:t>Fisheries Officer</w:t>
            </w:r>
          </w:p>
          <w:p w:rsidR="00766687" w:rsidRPr="001003C2" w:rsidRDefault="00766687" w:rsidP="00766687">
            <w:pPr>
              <w:jc w:val="left"/>
              <w:rPr>
                <w:sz w:val="24"/>
              </w:rPr>
            </w:pPr>
            <w:r w:rsidRPr="001003C2">
              <w:rPr>
                <w:sz w:val="24"/>
              </w:rPr>
              <w:t>Fisheries Division</w:t>
            </w:r>
          </w:p>
          <w:p w:rsidR="00766687" w:rsidRPr="001003C2" w:rsidRDefault="00766687" w:rsidP="00766687">
            <w:pPr>
              <w:jc w:val="left"/>
              <w:rPr>
                <w:sz w:val="24"/>
              </w:rPr>
            </w:pPr>
            <w:r w:rsidRPr="001003C2">
              <w:rPr>
                <w:sz w:val="24"/>
              </w:rPr>
              <w:t>Ministry of Food Production</w:t>
            </w:r>
          </w:p>
          <w:p w:rsidR="00766687" w:rsidRPr="001003C2" w:rsidRDefault="00766687" w:rsidP="00766687">
            <w:pPr>
              <w:jc w:val="left"/>
              <w:rPr>
                <w:sz w:val="24"/>
              </w:rPr>
            </w:pPr>
            <w:r w:rsidRPr="001003C2">
              <w:rPr>
                <w:sz w:val="24"/>
              </w:rPr>
              <w:t>#35 Cipriani Boulevard</w:t>
            </w:r>
          </w:p>
          <w:p w:rsidR="00766687" w:rsidRPr="001003C2" w:rsidRDefault="00766687" w:rsidP="00766687">
            <w:pPr>
              <w:jc w:val="left"/>
              <w:rPr>
                <w:sz w:val="24"/>
              </w:rPr>
            </w:pPr>
            <w:r w:rsidRPr="001003C2">
              <w:rPr>
                <w:sz w:val="24"/>
              </w:rPr>
              <w:t>Port-of-Spain</w:t>
            </w:r>
          </w:p>
          <w:p w:rsidR="00766687" w:rsidRPr="001003C2" w:rsidRDefault="005A0759" w:rsidP="00766687">
            <w:pPr>
              <w:jc w:val="left"/>
              <w:rPr>
                <w:sz w:val="24"/>
              </w:rPr>
            </w:pPr>
            <w:r>
              <w:rPr>
                <w:sz w:val="24"/>
              </w:rPr>
              <w:t>Tel</w:t>
            </w:r>
            <w:r w:rsidR="00766687" w:rsidRPr="001003C2">
              <w:rPr>
                <w:sz w:val="24"/>
              </w:rPr>
              <w:t>: 868</w:t>
            </w:r>
            <w:r>
              <w:rPr>
                <w:sz w:val="24"/>
              </w:rPr>
              <w:t>-</w:t>
            </w:r>
            <w:r w:rsidR="00766687" w:rsidRPr="001003C2">
              <w:rPr>
                <w:sz w:val="24"/>
              </w:rPr>
              <w:t>623-6028 / 8525</w:t>
            </w:r>
          </w:p>
          <w:p w:rsidR="00766687" w:rsidRPr="001003C2" w:rsidRDefault="00766687" w:rsidP="00766687">
            <w:pPr>
              <w:jc w:val="left"/>
            </w:pPr>
            <w:r w:rsidRPr="001003C2">
              <w:rPr>
                <w:sz w:val="24"/>
              </w:rPr>
              <w:t xml:space="preserve">Email:  </w:t>
            </w:r>
            <w:hyperlink r:id="rId52" w:history="1">
              <w:r w:rsidRPr="001003C2">
                <w:rPr>
                  <w:rStyle w:val="Hyperlink"/>
                  <w:sz w:val="24"/>
                </w:rPr>
                <w:t>recardomieux@yahoo.com</w:t>
              </w:r>
            </w:hyperlink>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Default="00766687" w:rsidP="00766687">
            <w:pPr>
              <w:jc w:val="left"/>
              <w:rPr>
                <w:b/>
                <w:bCs/>
                <w:sz w:val="24"/>
              </w:rPr>
            </w:pPr>
          </w:p>
          <w:p w:rsidR="00766687" w:rsidRDefault="00766687" w:rsidP="00766687">
            <w:pPr>
              <w:jc w:val="left"/>
              <w:rPr>
                <w:b/>
                <w:bCs/>
                <w:sz w:val="24"/>
              </w:rPr>
            </w:pPr>
          </w:p>
          <w:p w:rsidR="00766687" w:rsidRPr="001003C2" w:rsidRDefault="00766687" w:rsidP="00766687">
            <w:pPr>
              <w:jc w:val="left"/>
              <w:rPr>
                <w:b/>
                <w:bCs/>
                <w:sz w:val="24"/>
              </w:rPr>
            </w:pPr>
            <w:r w:rsidRPr="001003C2">
              <w:rPr>
                <w:b/>
                <w:bCs/>
                <w:sz w:val="24"/>
              </w:rPr>
              <w:lastRenderedPageBreak/>
              <w:t>CANADA CARIBBEAN DISASTER RISK MANAGEMENT FUND</w:t>
            </w:r>
          </w:p>
          <w:p w:rsidR="00766687" w:rsidRPr="001003C2" w:rsidRDefault="00766687" w:rsidP="00766687">
            <w:pPr>
              <w:jc w:val="left"/>
              <w:rPr>
                <w:sz w:val="24"/>
              </w:rPr>
            </w:pPr>
            <w:r w:rsidRPr="001003C2">
              <w:rPr>
                <w:sz w:val="24"/>
              </w:rPr>
              <w:t>WALLING, Leslie</w:t>
            </w:r>
          </w:p>
          <w:p w:rsidR="00766687" w:rsidRPr="001003C2" w:rsidRDefault="00766687" w:rsidP="00766687">
            <w:pPr>
              <w:jc w:val="left"/>
              <w:rPr>
                <w:bCs/>
                <w:sz w:val="24"/>
              </w:rPr>
            </w:pPr>
            <w:r w:rsidRPr="001003C2">
              <w:rPr>
                <w:bCs/>
                <w:sz w:val="24"/>
              </w:rPr>
              <w:t>Coordinator</w:t>
            </w:r>
          </w:p>
          <w:p w:rsidR="00766687" w:rsidRPr="001003C2" w:rsidRDefault="00766687" w:rsidP="00766687">
            <w:pPr>
              <w:jc w:val="left"/>
              <w:rPr>
                <w:bCs/>
                <w:sz w:val="24"/>
              </w:rPr>
            </w:pPr>
            <w:r w:rsidRPr="001003C2">
              <w:rPr>
                <w:bCs/>
                <w:sz w:val="24"/>
              </w:rPr>
              <w:t>Canada Caribbean Disaster Risk Management</w:t>
            </w:r>
          </w:p>
          <w:p w:rsidR="00766687" w:rsidRPr="001003C2" w:rsidRDefault="00766687" w:rsidP="00766687">
            <w:pPr>
              <w:jc w:val="left"/>
              <w:rPr>
                <w:bCs/>
                <w:sz w:val="24"/>
              </w:rPr>
            </w:pPr>
            <w:r w:rsidRPr="001003C2">
              <w:rPr>
                <w:bCs/>
                <w:sz w:val="24"/>
              </w:rPr>
              <w:t xml:space="preserve">c/o Caribbean Disaster Emergency Management </w:t>
            </w:r>
          </w:p>
          <w:p w:rsidR="00766687" w:rsidRPr="001003C2" w:rsidRDefault="00766687" w:rsidP="00766687">
            <w:pPr>
              <w:jc w:val="left"/>
              <w:rPr>
                <w:bCs/>
                <w:sz w:val="24"/>
              </w:rPr>
            </w:pPr>
            <w:r w:rsidRPr="001003C2">
              <w:rPr>
                <w:bCs/>
                <w:sz w:val="24"/>
              </w:rPr>
              <w:t>Agency (CDEMA)</w:t>
            </w:r>
          </w:p>
          <w:p w:rsidR="00766687" w:rsidRPr="001003C2" w:rsidRDefault="00766687" w:rsidP="00766687">
            <w:pPr>
              <w:jc w:val="left"/>
              <w:rPr>
                <w:bCs/>
                <w:sz w:val="24"/>
              </w:rPr>
            </w:pPr>
            <w:r w:rsidRPr="001003C2">
              <w:rPr>
                <w:bCs/>
                <w:sz w:val="24"/>
              </w:rPr>
              <w:t>Building #1, Manor Lodge Complex</w:t>
            </w:r>
          </w:p>
          <w:p w:rsidR="00766687" w:rsidRPr="001003C2" w:rsidRDefault="00766687" w:rsidP="00766687">
            <w:pPr>
              <w:jc w:val="left"/>
              <w:rPr>
                <w:bCs/>
                <w:sz w:val="24"/>
              </w:rPr>
            </w:pPr>
            <w:r w:rsidRPr="001003C2">
              <w:rPr>
                <w:bCs/>
                <w:sz w:val="24"/>
              </w:rPr>
              <w:t>Lodge Hill,  St. Michael</w:t>
            </w:r>
          </w:p>
          <w:p w:rsidR="00766687" w:rsidRPr="002A334F" w:rsidRDefault="008C3A35" w:rsidP="00766687">
            <w:pPr>
              <w:jc w:val="left"/>
              <w:rPr>
                <w:bCs/>
                <w:sz w:val="24"/>
              </w:rPr>
            </w:pPr>
            <w:r w:rsidRPr="00CC5077">
              <w:rPr>
                <w:bCs/>
                <w:sz w:val="24"/>
              </w:rPr>
              <w:t>Barbados</w:t>
            </w:r>
          </w:p>
          <w:p w:rsidR="00766687" w:rsidRPr="002A334F" w:rsidRDefault="008C3A35" w:rsidP="00766687">
            <w:pPr>
              <w:jc w:val="left"/>
              <w:rPr>
                <w:bCs/>
                <w:sz w:val="24"/>
              </w:rPr>
            </w:pPr>
            <w:r w:rsidRPr="00CC5077">
              <w:rPr>
                <w:bCs/>
                <w:sz w:val="24"/>
              </w:rPr>
              <w:t>Tel:  246-425-0306</w:t>
            </w:r>
          </w:p>
          <w:p w:rsidR="00766687" w:rsidRPr="002A334F" w:rsidRDefault="002A76F8" w:rsidP="00766687">
            <w:pPr>
              <w:jc w:val="left"/>
              <w:rPr>
                <w:bCs/>
                <w:sz w:val="24"/>
              </w:rPr>
            </w:pPr>
            <w:r>
              <w:t xml:space="preserve">Email: </w:t>
            </w:r>
            <w:hyperlink r:id="rId53" w:history="1">
              <w:r w:rsidR="008C3A35" w:rsidRPr="002A334F">
                <w:rPr>
                  <w:rStyle w:val="Hyperlink"/>
                  <w:bCs/>
                  <w:sz w:val="24"/>
                </w:rPr>
                <w:t>ccdrm.fund@gmail.com</w:t>
              </w:r>
            </w:hyperlink>
          </w:p>
          <w:p w:rsidR="00766687" w:rsidRPr="002A334F" w:rsidRDefault="00766687" w:rsidP="00766687">
            <w:pPr>
              <w:jc w:val="left"/>
              <w:rPr>
                <w:bCs/>
                <w:sz w:val="24"/>
              </w:rPr>
            </w:pPr>
          </w:p>
          <w:p w:rsidR="00766687" w:rsidRPr="001003C2" w:rsidRDefault="00766687" w:rsidP="00766687">
            <w:pPr>
              <w:jc w:val="left"/>
              <w:rPr>
                <w:b/>
                <w:bCs/>
                <w:sz w:val="24"/>
              </w:rPr>
            </w:pPr>
            <w:r w:rsidRPr="001003C2">
              <w:rPr>
                <w:b/>
                <w:bCs/>
                <w:sz w:val="24"/>
              </w:rPr>
              <w:t>CARIBBEAN DISASTER EMERGENCY MANAGEMENT AGENCY (CDEMA)</w:t>
            </w:r>
          </w:p>
          <w:p w:rsidR="00766687" w:rsidRPr="001003C2" w:rsidRDefault="00766687" w:rsidP="00766687">
            <w:pPr>
              <w:jc w:val="left"/>
              <w:rPr>
                <w:sz w:val="24"/>
              </w:rPr>
            </w:pPr>
            <w:r w:rsidRPr="001003C2">
              <w:rPr>
                <w:sz w:val="24"/>
              </w:rPr>
              <w:t>YEARWOOD, Ricardo</w:t>
            </w:r>
          </w:p>
          <w:p w:rsidR="00766687" w:rsidRPr="001003C2" w:rsidRDefault="00766687" w:rsidP="00766687">
            <w:pPr>
              <w:jc w:val="left"/>
              <w:rPr>
                <w:bCs/>
                <w:sz w:val="24"/>
              </w:rPr>
            </w:pPr>
            <w:r w:rsidRPr="001003C2">
              <w:rPr>
                <w:bCs/>
                <w:sz w:val="24"/>
              </w:rPr>
              <w:t xml:space="preserve">Caribbean Disaster Emergency Management </w:t>
            </w:r>
          </w:p>
          <w:p w:rsidR="00766687" w:rsidRPr="001003C2" w:rsidRDefault="00766687" w:rsidP="00766687">
            <w:pPr>
              <w:jc w:val="left"/>
              <w:rPr>
                <w:bCs/>
                <w:sz w:val="24"/>
              </w:rPr>
            </w:pPr>
            <w:r w:rsidRPr="001003C2">
              <w:rPr>
                <w:bCs/>
                <w:sz w:val="24"/>
              </w:rPr>
              <w:t>Agency (CDEMA)</w:t>
            </w:r>
          </w:p>
          <w:p w:rsidR="00766687" w:rsidRPr="001003C2" w:rsidRDefault="00766687" w:rsidP="00766687">
            <w:pPr>
              <w:jc w:val="left"/>
              <w:rPr>
                <w:bCs/>
                <w:sz w:val="24"/>
              </w:rPr>
            </w:pPr>
            <w:r w:rsidRPr="001003C2">
              <w:rPr>
                <w:bCs/>
                <w:sz w:val="24"/>
              </w:rPr>
              <w:t>Building #1, Manor Lodge Complex</w:t>
            </w:r>
          </w:p>
          <w:p w:rsidR="00766687" w:rsidRPr="001003C2" w:rsidRDefault="00766687" w:rsidP="00766687">
            <w:pPr>
              <w:jc w:val="left"/>
              <w:rPr>
                <w:bCs/>
                <w:sz w:val="24"/>
              </w:rPr>
            </w:pPr>
            <w:r w:rsidRPr="001003C2">
              <w:rPr>
                <w:bCs/>
                <w:sz w:val="24"/>
              </w:rPr>
              <w:t>Lodge Hill</w:t>
            </w:r>
          </w:p>
          <w:p w:rsidR="00766687" w:rsidRPr="001003C2" w:rsidRDefault="00766687" w:rsidP="00766687">
            <w:pPr>
              <w:jc w:val="left"/>
              <w:rPr>
                <w:bCs/>
                <w:sz w:val="24"/>
              </w:rPr>
            </w:pPr>
            <w:r w:rsidRPr="001003C2">
              <w:rPr>
                <w:bCs/>
                <w:sz w:val="24"/>
              </w:rPr>
              <w:t>St. Michael</w:t>
            </w:r>
          </w:p>
          <w:p w:rsidR="00766687" w:rsidRPr="001003C2" w:rsidRDefault="00766687" w:rsidP="00766687">
            <w:pPr>
              <w:jc w:val="left"/>
              <w:rPr>
                <w:bCs/>
                <w:sz w:val="24"/>
              </w:rPr>
            </w:pPr>
            <w:r w:rsidRPr="001003C2">
              <w:rPr>
                <w:bCs/>
                <w:sz w:val="24"/>
              </w:rPr>
              <w:t>Barbados</w:t>
            </w:r>
          </w:p>
          <w:p w:rsidR="00766687" w:rsidRPr="001003C2" w:rsidRDefault="00766687" w:rsidP="00766687">
            <w:pPr>
              <w:jc w:val="left"/>
              <w:rPr>
                <w:bCs/>
                <w:sz w:val="24"/>
              </w:rPr>
            </w:pPr>
            <w:r w:rsidRPr="001003C2">
              <w:rPr>
                <w:bCs/>
                <w:sz w:val="24"/>
              </w:rPr>
              <w:t>Tel: 246</w:t>
            </w:r>
            <w:r w:rsidR="002A76F8">
              <w:rPr>
                <w:bCs/>
                <w:sz w:val="24"/>
              </w:rPr>
              <w:t>-</w:t>
            </w:r>
            <w:r w:rsidRPr="001003C2">
              <w:rPr>
                <w:bCs/>
                <w:sz w:val="24"/>
              </w:rPr>
              <w:t>425-0388</w:t>
            </w:r>
          </w:p>
          <w:p w:rsidR="00766687" w:rsidRPr="002A334F" w:rsidRDefault="008C3A35" w:rsidP="00766687">
            <w:pPr>
              <w:jc w:val="left"/>
              <w:rPr>
                <w:bCs/>
                <w:sz w:val="24"/>
              </w:rPr>
            </w:pPr>
            <w:r w:rsidRPr="00CC5077">
              <w:rPr>
                <w:bCs/>
                <w:sz w:val="24"/>
              </w:rPr>
              <w:t xml:space="preserve">Email: </w:t>
            </w:r>
            <w:hyperlink r:id="rId54" w:history="1">
              <w:r w:rsidR="002A76F8" w:rsidRPr="000B0DE8">
                <w:rPr>
                  <w:rStyle w:val="Hyperlink"/>
                  <w:bCs/>
                  <w:sz w:val="24"/>
                </w:rPr>
                <w:t>Ricardo.yearwood@cdema.org</w:t>
              </w:r>
            </w:hyperlink>
            <w:r w:rsidR="002A76F8">
              <w:rPr>
                <w:bCs/>
                <w:sz w:val="24"/>
              </w:rPr>
              <w:t xml:space="preserve"> </w:t>
            </w:r>
          </w:p>
          <w:p w:rsidR="00766687" w:rsidRPr="002A334F" w:rsidRDefault="00766687" w:rsidP="00766687">
            <w:pPr>
              <w:jc w:val="left"/>
              <w:rPr>
                <w:bCs/>
                <w:sz w:val="24"/>
              </w:rPr>
            </w:pPr>
          </w:p>
          <w:p w:rsidR="00766687" w:rsidRPr="001003C2" w:rsidRDefault="00766687" w:rsidP="00766687">
            <w:pPr>
              <w:jc w:val="left"/>
              <w:rPr>
                <w:b/>
                <w:bCs/>
                <w:sz w:val="24"/>
              </w:rPr>
            </w:pPr>
            <w:r w:rsidRPr="001003C2">
              <w:rPr>
                <w:b/>
                <w:bCs/>
                <w:sz w:val="24"/>
              </w:rPr>
              <w:t>CARIBBEAN COMMUNITY CLIMATE CHANGE CENTRE</w:t>
            </w:r>
          </w:p>
          <w:p w:rsidR="00766687" w:rsidRPr="001003C2" w:rsidRDefault="00766687" w:rsidP="00766687">
            <w:pPr>
              <w:jc w:val="left"/>
              <w:rPr>
                <w:sz w:val="24"/>
              </w:rPr>
            </w:pPr>
            <w:r w:rsidRPr="001003C2">
              <w:rPr>
                <w:sz w:val="24"/>
              </w:rPr>
              <w:t>NICHOLS, Keith</w:t>
            </w:r>
          </w:p>
          <w:p w:rsidR="00766687" w:rsidRPr="001003C2" w:rsidRDefault="00766687" w:rsidP="00766687">
            <w:pPr>
              <w:jc w:val="left"/>
              <w:rPr>
                <w:bCs/>
                <w:sz w:val="24"/>
              </w:rPr>
            </w:pPr>
            <w:r w:rsidRPr="001003C2">
              <w:rPr>
                <w:bCs/>
                <w:sz w:val="24"/>
              </w:rPr>
              <w:t>Project Development Specialist</w:t>
            </w:r>
          </w:p>
          <w:p w:rsidR="00766687" w:rsidRPr="001003C2" w:rsidRDefault="00766687" w:rsidP="00766687">
            <w:pPr>
              <w:jc w:val="left"/>
              <w:rPr>
                <w:bCs/>
                <w:sz w:val="24"/>
              </w:rPr>
            </w:pPr>
            <w:r w:rsidRPr="001003C2">
              <w:rPr>
                <w:bCs/>
                <w:sz w:val="24"/>
              </w:rPr>
              <w:t xml:space="preserve">Caribbean Community Climate Change </w:t>
            </w:r>
          </w:p>
          <w:p w:rsidR="00766687" w:rsidRPr="001003C2" w:rsidRDefault="00766687" w:rsidP="00766687">
            <w:pPr>
              <w:jc w:val="left"/>
              <w:rPr>
                <w:bCs/>
                <w:sz w:val="24"/>
              </w:rPr>
            </w:pPr>
            <w:r w:rsidRPr="001003C2">
              <w:rPr>
                <w:bCs/>
                <w:sz w:val="24"/>
              </w:rPr>
              <w:t>Centre</w:t>
            </w:r>
          </w:p>
          <w:p w:rsidR="00766687" w:rsidRPr="001003C2" w:rsidRDefault="00766687" w:rsidP="00766687">
            <w:pPr>
              <w:jc w:val="left"/>
              <w:rPr>
                <w:bCs/>
                <w:sz w:val="24"/>
              </w:rPr>
            </w:pPr>
            <w:r w:rsidRPr="001003C2">
              <w:rPr>
                <w:bCs/>
                <w:sz w:val="24"/>
              </w:rPr>
              <w:t>2</w:t>
            </w:r>
            <w:r w:rsidRPr="001003C2">
              <w:rPr>
                <w:bCs/>
                <w:sz w:val="24"/>
                <w:vertAlign w:val="superscript"/>
              </w:rPr>
              <w:t>nd</w:t>
            </w:r>
            <w:r w:rsidRPr="001003C2">
              <w:rPr>
                <w:bCs/>
                <w:sz w:val="24"/>
              </w:rPr>
              <w:t xml:space="preserve"> Floor, Lawrence Nicholas Building</w:t>
            </w:r>
          </w:p>
          <w:p w:rsidR="00766687" w:rsidRPr="001003C2" w:rsidRDefault="00766687" w:rsidP="00766687">
            <w:pPr>
              <w:jc w:val="left"/>
              <w:rPr>
                <w:bCs/>
                <w:sz w:val="24"/>
              </w:rPr>
            </w:pPr>
            <w:r w:rsidRPr="001003C2">
              <w:rPr>
                <w:bCs/>
                <w:sz w:val="24"/>
              </w:rPr>
              <w:t>Ring Road</w:t>
            </w:r>
          </w:p>
          <w:p w:rsidR="00766687" w:rsidRPr="001003C2" w:rsidRDefault="00766687" w:rsidP="00766687">
            <w:pPr>
              <w:jc w:val="left"/>
              <w:rPr>
                <w:bCs/>
                <w:sz w:val="24"/>
              </w:rPr>
            </w:pPr>
            <w:r w:rsidRPr="001003C2">
              <w:rPr>
                <w:bCs/>
                <w:sz w:val="24"/>
              </w:rPr>
              <w:t>Belmopan City, Cayo District</w:t>
            </w:r>
          </w:p>
          <w:p w:rsidR="00766687" w:rsidRPr="001003C2" w:rsidRDefault="00766687" w:rsidP="00766687">
            <w:pPr>
              <w:jc w:val="left"/>
              <w:rPr>
                <w:bCs/>
                <w:sz w:val="24"/>
              </w:rPr>
            </w:pPr>
            <w:r w:rsidRPr="001003C2">
              <w:rPr>
                <w:bCs/>
                <w:sz w:val="24"/>
              </w:rPr>
              <w:t>Belize</w:t>
            </w:r>
          </w:p>
          <w:p w:rsidR="00766687" w:rsidRPr="001003C2" w:rsidRDefault="002A76F8" w:rsidP="00766687">
            <w:pPr>
              <w:jc w:val="left"/>
              <w:rPr>
                <w:bCs/>
                <w:sz w:val="24"/>
              </w:rPr>
            </w:pPr>
            <w:r>
              <w:rPr>
                <w:bCs/>
                <w:sz w:val="24"/>
              </w:rPr>
              <w:t>Tel</w:t>
            </w:r>
            <w:r w:rsidR="00766687" w:rsidRPr="001003C2">
              <w:rPr>
                <w:bCs/>
                <w:sz w:val="24"/>
              </w:rPr>
              <w:t>: 501</w:t>
            </w:r>
            <w:r>
              <w:rPr>
                <w:bCs/>
                <w:sz w:val="24"/>
              </w:rPr>
              <w:t>-</w:t>
            </w:r>
            <w:r w:rsidR="00766687" w:rsidRPr="001003C2">
              <w:rPr>
                <w:bCs/>
                <w:sz w:val="24"/>
              </w:rPr>
              <w:t>822-1094</w:t>
            </w:r>
          </w:p>
          <w:p w:rsidR="00766687" w:rsidRPr="001003C2" w:rsidRDefault="002A76F8" w:rsidP="00766687">
            <w:pPr>
              <w:jc w:val="left"/>
              <w:rPr>
                <w:bCs/>
                <w:sz w:val="24"/>
              </w:rPr>
            </w:pPr>
            <w:r>
              <w:rPr>
                <w:bCs/>
                <w:sz w:val="24"/>
              </w:rPr>
              <w:t>E</w:t>
            </w:r>
            <w:r w:rsidR="00766687" w:rsidRPr="001003C2">
              <w:rPr>
                <w:bCs/>
                <w:sz w:val="24"/>
              </w:rPr>
              <w:t xml:space="preserve">mail: </w:t>
            </w:r>
            <w:hyperlink r:id="rId55" w:history="1">
              <w:r w:rsidR="00766687" w:rsidRPr="001003C2">
                <w:rPr>
                  <w:rStyle w:val="Hyperlink"/>
                  <w:bCs/>
                  <w:sz w:val="24"/>
                </w:rPr>
                <w:t>knichols@caribbeanclimate.bz</w:t>
              </w:r>
            </w:hyperlink>
          </w:p>
          <w:p w:rsidR="00766687" w:rsidRDefault="00766687"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Pr="001003C2" w:rsidRDefault="002A76F8" w:rsidP="00766687">
            <w:pPr>
              <w:jc w:val="left"/>
              <w:rPr>
                <w:bCs/>
                <w:sz w:val="24"/>
              </w:rPr>
            </w:pPr>
          </w:p>
          <w:p w:rsidR="00766687" w:rsidRPr="001003C2" w:rsidRDefault="00766687" w:rsidP="00766687">
            <w:pPr>
              <w:jc w:val="left"/>
              <w:rPr>
                <w:b/>
                <w:bCs/>
                <w:sz w:val="24"/>
              </w:rPr>
            </w:pPr>
            <w:r w:rsidRPr="001003C2">
              <w:rPr>
                <w:b/>
                <w:bCs/>
                <w:sz w:val="24"/>
              </w:rPr>
              <w:lastRenderedPageBreak/>
              <w:t>CARIBBEAN NETWORK OF FISHERFOLK ORGANISATION (CNFO)</w:t>
            </w:r>
          </w:p>
          <w:p w:rsidR="00766687" w:rsidRPr="001003C2" w:rsidRDefault="00766687" w:rsidP="00766687">
            <w:pPr>
              <w:jc w:val="left"/>
              <w:rPr>
                <w:sz w:val="24"/>
              </w:rPr>
            </w:pPr>
            <w:r w:rsidRPr="001003C2">
              <w:rPr>
                <w:sz w:val="24"/>
              </w:rPr>
              <w:t>LAY, Mitchell</w:t>
            </w:r>
          </w:p>
          <w:p w:rsidR="00766687" w:rsidRPr="001003C2" w:rsidRDefault="00766687" w:rsidP="00766687">
            <w:pPr>
              <w:jc w:val="left"/>
              <w:rPr>
                <w:sz w:val="24"/>
              </w:rPr>
            </w:pPr>
            <w:r w:rsidRPr="001003C2">
              <w:rPr>
                <w:sz w:val="24"/>
              </w:rPr>
              <w:t>Coordinator</w:t>
            </w:r>
          </w:p>
          <w:p w:rsidR="00766687" w:rsidRPr="001003C2" w:rsidRDefault="00766687" w:rsidP="00766687">
            <w:pPr>
              <w:jc w:val="left"/>
              <w:rPr>
                <w:sz w:val="24"/>
              </w:rPr>
            </w:pPr>
            <w:r w:rsidRPr="001003C2">
              <w:rPr>
                <w:sz w:val="24"/>
              </w:rPr>
              <w:t>Caribbean Network of Fisherfolk Organisations</w:t>
            </w:r>
          </w:p>
          <w:p w:rsidR="00766687" w:rsidRPr="001003C2" w:rsidRDefault="00766687" w:rsidP="00766687">
            <w:pPr>
              <w:jc w:val="left"/>
              <w:rPr>
                <w:sz w:val="24"/>
              </w:rPr>
            </w:pPr>
            <w:r w:rsidRPr="001003C2">
              <w:rPr>
                <w:sz w:val="24"/>
              </w:rPr>
              <w:t>New Winthorpes, P.O. Box 2784</w:t>
            </w:r>
          </w:p>
          <w:p w:rsidR="00766687" w:rsidRPr="001003C2" w:rsidRDefault="00766687" w:rsidP="00766687">
            <w:pPr>
              <w:jc w:val="left"/>
              <w:rPr>
                <w:sz w:val="24"/>
              </w:rPr>
            </w:pPr>
            <w:r w:rsidRPr="001003C2">
              <w:rPr>
                <w:sz w:val="24"/>
              </w:rPr>
              <w:t>St. Georges</w:t>
            </w:r>
          </w:p>
          <w:p w:rsidR="00766687" w:rsidRPr="001003C2" w:rsidRDefault="00766687" w:rsidP="00766687">
            <w:pPr>
              <w:jc w:val="left"/>
              <w:rPr>
                <w:sz w:val="24"/>
              </w:rPr>
            </w:pPr>
            <w:r w:rsidRPr="001003C2">
              <w:rPr>
                <w:sz w:val="24"/>
              </w:rPr>
              <w:t>Antigua and Barbuda</w:t>
            </w:r>
          </w:p>
          <w:p w:rsidR="00766687" w:rsidRPr="001003C2" w:rsidRDefault="002B59C9" w:rsidP="00766687">
            <w:pPr>
              <w:jc w:val="left"/>
              <w:rPr>
                <w:sz w:val="24"/>
              </w:rPr>
            </w:pPr>
            <w:r>
              <w:rPr>
                <w:sz w:val="24"/>
              </w:rPr>
              <w:t>Tel</w:t>
            </w:r>
            <w:r w:rsidR="00766687" w:rsidRPr="001003C2">
              <w:rPr>
                <w:sz w:val="24"/>
              </w:rPr>
              <w:t>: 268</w:t>
            </w:r>
            <w:r>
              <w:rPr>
                <w:sz w:val="24"/>
              </w:rPr>
              <w:t>-</w:t>
            </w:r>
            <w:r w:rsidR="00766687" w:rsidRPr="001003C2">
              <w:rPr>
                <w:sz w:val="24"/>
              </w:rPr>
              <w:t>784-4690</w:t>
            </w:r>
          </w:p>
          <w:p w:rsidR="00261960" w:rsidRDefault="008C3A35" w:rsidP="00766687">
            <w:pPr>
              <w:jc w:val="left"/>
              <w:rPr>
                <w:sz w:val="24"/>
              </w:rPr>
            </w:pPr>
            <w:r w:rsidRPr="00CC5077">
              <w:rPr>
                <w:sz w:val="24"/>
              </w:rPr>
              <w:t>Email:</w:t>
            </w:r>
            <w:r w:rsidRPr="00CC5077">
              <w:rPr>
                <w:sz w:val="24"/>
              </w:rPr>
              <w:tab/>
              <w:t xml:space="preserve"> </w:t>
            </w:r>
            <w:hyperlink r:id="rId56" w:history="1">
              <w:r w:rsidR="002B59C9" w:rsidRPr="000B0DE8">
                <w:rPr>
                  <w:rStyle w:val="Hyperlink"/>
                  <w:sz w:val="24"/>
                </w:rPr>
                <w:t>mitchlay@yahoo.co.uk</w:t>
              </w:r>
            </w:hyperlink>
            <w:r w:rsidR="002B59C9">
              <w:rPr>
                <w:sz w:val="24"/>
              </w:rPr>
              <w:t xml:space="preserve"> </w:t>
            </w:r>
            <w:r w:rsidRPr="00CC5077">
              <w:rPr>
                <w:sz w:val="24"/>
              </w:rPr>
              <w:t xml:space="preserve"> </w:t>
            </w:r>
            <w:r w:rsidR="00261960">
              <w:rPr>
                <w:sz w:val="24"/>
              </w:rPr>
              <w:t xml:space="preserve">                </w:t>
            </w:r>
          </w:p>
          <w:p w:rsidR="00766687" w:rsidRPr="002A334F" w:rsidRDefault="00261960" w:rsidP="00766687">
            <w:pPr>
              <w:jc w:val="left"/>
              <w:rPr>
                <w:sz w:val="24"/>
              </w:rPr>
            </w:pPr>
            <w:r>
              <w:rPr>
                <w:sz w:val="24"/>
              </w:rPr>
              <w:t xml:space="preserve">             </w:t>
            </w:r>
            <w:hyperlink r:id="rId57" w:history="1">
              <w:r w:rsidR="008C3A35" w:rsidRPr="002A334F">
                <w:rPr>
                  <w:rStyle w:val="Hyperlink"/>
                  <w:sz w:val="24"/>
                </w:rPr>
                <w:t>CFNO_cu@yahoo.com</w:t>
              </w:r>
            </w:hyperlink>
          </w:p>
          <w:p w:rsidR="00766687" w:rsidRPr="002A334F" w:rsidRDefault="00766687" w:rsidP="00766687">
            <w:pPr>
              <w:jc w:val="left"/>
              <w:rPr>
                <w:sz w:val="24"/>
              </w:rPr>
            </w:pPr>
          </w:p>
          <w:p w:rsidR="00766687" w:rsidRPr="001003C2" w:rsidRDefault="00766687" w:rsidP="00766687">
            <w:pPr>
              <w:tabs>
                <w:tab w:val="left" w:pos="928"/>
              </w:tabs>
              <w:jc w:val="left"/>
              <w:rPr>
                <w:b/>
                <w:bCs/>
                <w:sz w:val="24"/>
              </w:rPr>
            </w:pPr>
            <w:r w:rsidRPr="001003C2">
              <w:rPr>
                <w:b/>
                <w:bCs/>
                <w:sz w:val="24"/>
              </w:rPr>
              <w:t>CARIBBEAN REGIONAL FISHERIES MECHANISM (CRFM) SECRETARIAT</w:t>
            </w:r>
          </w:p>
          <w:p w:rsidR="00766687" w:rsidRPr="001003C2" w:rsidRDefault="00766687" w:rsidP="00766687">
            <w:pPr>
              <w:tabs>
                <w:tab w:val="left" w:pos="928"/>
              </w:tabs>
              <w:jc w:val="left"/>
              <w:rPr>
                <w:bCs/>
                <w:sz w:val="24"/>
              </w:rPr>
            </w:pPr>
            <w:r w:rsidRPr="001003C2">
              <w:rPr>
                <w:bCs/>
                <w:sz w:val="24"/>
              </w:rPr>
              <w:t>HAUGHTON, Milton</w:t>
            </w:r>
          </w:p>
          <w:p w:rsidR="00766687" w:rsidRPr="001003C2" w:rsidRDefault="00766687" w:rsidP="00766687">
            <w:pPr>
              <w:tabs>
                <w:tab w:val="left" w:pos="928"/>
              </w:tabs>
              <w:jc w:val="left"/>
              <w:rPr>
                <w:sz w:val="24"/>
              </w:rPr>
            </w:pPr>
            <w:r w:rsidRPr="001003C2">
              <w:rPr>
                <w:sz w:val="24"/>
              </w:rPr>
              <w:t>Executive Director</w:t>
            </w:r>
          </w:p>
          <w:p w:rsidR="00766687" w:rsidRPr="001003C2" w:rsidRDefault="00766687" w:rsidP="00766687">
            <w:pPr>
              <w:tabs>
                <w:tab w:val="left" w:pos="928"/>
              </w:tabs>
              <w:jc w:val="left"/>
              <w:rPr>
                <w:sz w:val="24"/>
              </w:rPr>
            </w:pPr>
            <w:r w:rsidRPr="001003C2">
              <w:rPr>
                <w:sz w:val="24"/>
              </w:rPr>
              <w:t>CRFM Secretariat</w:t>
            </w:r>
          </w:p>
          <w:p w:rsidR="00766687" w:rsidRPr="001003C2" w:rsidRDefault="00766687" w:rsidP="00766687">
            <w:pPr>
              <w:tabs>
                <w:tab w:val="left" w:pos="928"/>
              </w:tabs>
              <w:jc w:val="left"/>
              <w:rPr>
                <w:sz w:val="24"/>
              </w:rPr>
            </w:pPr>
            <w:r w:rsidRPr="001003C2">
              <w:rPr>
                <w:sz w:val="24"/>
              </w:rPr>
              <w:t>P.O. Box 642</w:t>
            </w:r>
          </w:p>
          <w:p w:rsidR="00766687" w:rsidRPr="001003C2" w:rsidRDefault="00766687" w:rsidP="00766687">
            <w:pPr>
              <w:tabs>
                <w:tab w:val="left" w:pos="928"/>
              </w:tabs>
              <w:jc w:val="left"/>
              <w:rPr>
                <w:sz w:val="24"/>
              </w:rPr>
            </w:pPr>
            <w:r w:rsidRPr="001003C2">
              <w:rPr>
                <w:sz w:val="24"/>
              </w:rPr>
              <w:t>Princess Margaret Drive</w:t>
            </w:r>
          </w:p>
          <w:p w:rsidR="00766687" w:rsidRPr="001003C2" w:rsidRDefault="00766687" w:rsidP="00766687">
            <w:pPr>
              <w:tabs>
                <w:tab w:val="left" w:pos="928"/>
              </w:tabs>
              <w:jc w:val="left"/>
              <w:rPr>
                <w:sz w:val="24"/>
              </w:rPr>
            </w:pPr>
            <w:r w:rsidRPr="001003C2">
              <w:rPr>
                <w:sz w:val="24"/>
              </w:rPr>
              <w:t>Belize City</w:t>
            </w:r>
          </w:p>
          <w:p w:rsidR="00766687" w:rsidRPr="001003C2" w:rsidRDefault="00766687" w:rsidP="00766687">
            <w:pPr>
              <w:tabs>
                <w:tab w:val="left" w:pos="928"/>
              </w:tabs>
              <w:jc w:val="left"/>
              <w:rPr>
                <w:sz w:val="24"/>
              </w:rPr>
            </w:pPr>
            <w:r w:rsidRPr="001003C2">
              <w:rPr>
                <w:sz w:val="24"/>
              </w:rPr>
              <w:t>Belize</w:t>
            </w:r>
          </w:p>
          <w:p w:rsidR="00766687" w:rsidRDefault="00766687" w:rsidP="00766687">
            <w:pPr>
              <w:tabs>
                <w:tab w:val="left" w:pos="928"/>
              </w:tabs>
              <w:jc w:val="left"/>
              <w:rPr>
                <w:sz w:val="24"/>
              </w:rPr>
            </w:pPr>
            <w:r w:rsidRPr="001003C2">
              <w:rPr>
                <w:sz w:val="24"/>
              </w:rPr>
              <w:t>Tel: 501</w:t>
            </w:r>
            <w:r w:rsidR="002B59C9">
              <w:rPr>
                <w:sz w:val="24"/>
              </w:rPr>
              <w:t>-</w:t>
            </w:r>
            <w:r w:rsidRPr="001003C2">
              <w:rPr>
                <w:sz w:val="24"/>
              </w:rPr>
              <w:t>223-4443</w:t>
            </w:r>
            <w:r w:rsidR="002B59C9">
              <w:rPr>
                <w:sz w:val="24"/>
              </w:rPr>
              <w:t xml:space="preserve"> / 4 / 5</w:t>
            </w:r>
          </w:p>
          <w:p w:rsidR="002B59C9" w:rsidRPr="001003C2" w:rsidRDefault="002B59C9" w:rsidP="00766687">
            <w:pPr>
              <w:tabs>
                <w:tab w:val="left" w:pos="928"/>
              </w:tabs>
              <w:jc w:val="left"/>
              <w:rPr>
                <w:sz w:val="24"/>
              </w:rPr>
            </w:pPr>
            <w:r>
              <w:rPr>
                <w:sz w:val="24"/>
              </w:rPr>
              <w:t>Fax:  501-223-4446</w:t>
            </w:r>
          </w:p>
          <w:p w:rsidR="00766687" w:rsidRPr="001003C2" w:rsidRDefault="00766687" w:rsidP="00766687">
            <w:pPr>
              <w:tabs>
                <w:tab w:val="left" w:pos="928"/>
              </w:tabs>
              <w:jc w:val="left"/>
              <w:rPr>
                <w:sz w:val="24"/>
              </w:rPr>
            </w:pPr>
            <w:r w:rsidRPr="001003C2">
              <w:rPr>
                <w:sz w:val="24"/>
              </w:rPr>
              <w:t xml:space="preserve">Email: </w:t>
            </w:r>
            <w:hyperlink r:id="rId58" w:history="1">
              <w:r w:rsidR="002B59C9" w:rsidRPr="000B0DE8">
                <w:rPr>
                  <w:rStyle w:val="Hyperlink"/>
                  <w:sz w:val="24"/>
                </w:rPr>
                <w:t>milton.haughton@crfm.int</w:t>
              </w:r>
            </w:hyperlink>
            <w:r w:rsidR="002B59C9">
              <w:rPr>
                <w:sz w:val="24"/>
              </w:rPr>
              <w:t xml:space="preserve"> </w:t>
            </w:r>
          </w:p>
          <w:p w:rsidR="00261960" w:rsidRDefault="00261960" w:rsidP="00766687">
            <w:pPr>
              <w:jc w:val="left"/>
              <w:rPr>
                <w:sz w:val="24"/>
              </w:rPr>
            </w:pPr>
            <w:r>
              <w:t xml:space="preserve">             </w:t>
            </w:r>
            <w:hyperlink r:id="rId59" w:history="1">
              <w:r w:rsidR="002B59C9" w:rsidRPr="000B0DE8">
                <w:rPr>
                  <w:rStyle w:val="Hyperlink"/>
                  <w:sz w:val="24"/>
                </w:rPr>
                <w:t>miltonhaughton@hotmail.com</w:t>
              </w:r>
            </w:hyperlink>
            <w:r w:rsidR="002B59C9">
              <w:rPr>
                <w:sz w:val="24"/>
              </w:rPr>
              <w:t xml:space="preserve"> </w:t>
            </w:r>
            <w:r w:rsidR="00766687" w:rsidRPr="001003C2">
              <w:rPr>
                <w:sz w:val="24"/>
              </w:rPr>
              <w:t xml:space="preserve"> </w:t>
            </w:r>
            <w:r>
              <w:rPr>
                <w:sz w:val="24"/>
              </w:rPr>
              <w:t xml:space="preserve">           </w:t>
            </w:r>
          </w:p>
          <w:p w:rsidR="00766687" w:rsidRPr="001003C2" w:rsidRDefault="00261960" w:rsidP="00766687">
            <w:pPr>
              <w:jc w:val="left"/>
              <w:rPr>
                <w:sz w:val="24"/>
              </w:rPr>
            </w:pPr>
            <w:r>
              <w:rPr>
                <w:sz w:val="24"/>
              </w:rPr>
              <w:t xml:space="preserve">            </w:t>
            </w:r>
            <w:hyperlink r:id="rId60" w:history="1">
              <w:r w:rsidR="002B59C9" w:rsidRPr="000B0DE8">
                <w:rPr>
                  <w:rStyle w:val="Hyperlink"/>
                  <w:sz w:val="24"/>
                </w:rPr>
                <w:t>secretariat@crfm.int</w:t>
              </w:r>
            </w:hyperlink>
          </w:p>
          <w:p w:rsidR="00766687" w:rsidRPr="001003C2" w:rsidRDefault="00766687" w:rsidP="00766687">
            <w:pPr>
              <w:jc w:val="left"/>
              <w:rPr>
                <w:sz w:val="24"/>
              </w:rPr>
            </w:pPr>
          </w:p>
          <w:p w:rsidR="00766687" w:rsidRPr="001003C2" w:rsidRDefault="00766687" w:rsidP="00766687">
            <w:pPr>
              <w:jc w:val="left"/>
              <w:rPr>
                <w:sz w:val="24"/>
              </w:rPr>
            </w:pPr>
            <w:r w:rsidRPr="001003C2">
              <w:rPr>
                <w:sz w:val="24"/>
              </w:rPr>
              <w:t>PHILLIPS, Terrence</w:t>
            </w:r>
          </w:p>
          <w:p w:rsidR="00766687" w:rsidRPr="001003C2" w:rsidRDefault="00766687" w:rsidP="00766687">
            <w:pPr>
              <w:jc w:val="left"/>
              <w:rPr>
                <w:sz w:val="24"/>
              </w:rPr>
            </w:pPr>
            <w:r w:rsidRPr="001003C2">
              <w:rPr>
                <w:sz w:val="24"/>
              </w:rPr>
              <w:t>Programme Manager</w:t>
            </w:r>
          </w:p>
          <w:p w:rsidR="00766687" w:rsidRPr="001003C2" w:rsidRDefault="00766687" w:rsidP="00766687">
            <w:pPr>
              <w:jc w:val="left"/>
              <w:rPr>
                <w:sz w:val="24"/>
              </w:rPr>
            </w:pPr>
            <w:r w:rsidRPr="001003C2">
              <w:rPr>
                <w:sz w:val="24"/>
              </w:rPr>
              <w:t>Fisheries Management and Development</w:t>
            </w:r>
          </w:p>
          <w:p w:rsidR="00766687" w:rsidRPr="001003C2" w:rsidRDefault="00766687" w:rsidP="00766687">
            <w:pPr>
              <w:jc w:val="left"/>
              <w:rPr>
                <w:sz w:val="24"/>
              </w:rPr>
            </w:pPr>
            <w:r w:rsidRPr="001003C2">
              <w:rPr>
                <w:sz w:val="24"/>
              </w:rPr>
              <w:t>CRFM Secretariat</w:t>
            </w:r>
          </w:p>
          <w:p w:rsidR="00766687" w:rsidRPr="001003C2" w:rsidRDefault="00766687" w:rsidP="00766687">
            <w:pPr>
              <w:jc w:val="left"/>
              <w:rPr>
                <w:sz w:val="24"/>
              </w:rPr>
            </w:pPr>
            <w:r w:rsidRPr="001003C2">
              <w:rPr>
                <w:sz w:val="24"/>
              </w:rPr>
              <w:t>3</w:t>
            </w:r>
            <w:r w:rsidRPr="001003C2">
              <w:rPr>
                <w:sz w:val="24"/>
                <w:vertAlign w:val="superscript"/>
              </w:rPr>
              <w:t>rd</w:t>
            </w:r>
            <w:r w:rsidRPr="001003C2">
              <w:rPr>
                <w:sz w:val="24"/>
              </w:rPr>
              <w:t xml:space="preserve"> Floor Corea’s Building</w:t>
            </w:r>
          </w:p>
          <w:p w:rsidR="00766687" w:rsidRPr="001003C2" w:rsidRDefault="00766687" w:rsidP="00766687">
            <w:pPr>
              <w:jc w:val="left"/>
              <w:rPr>
                <w:sz w:val="24"/>
              </w:rPr>
            </w:pPr>
            <w:r w:rsidRPr="001003C2">
              <w:rPr>
                <w:sz w:val="24"/>
              </w:rPr>
              <w:t>Halifax and Hillsboro Streets</w:t>
            </w:r>
          </w:p>
          <w:p w:rsidR="00766687" w:rsidRPr="001003C2" w:rsidRDefault="00766687" w:rsidP="00766687">
            <w:pPr>
              <w:jc w:val="left"/>
              <w:rPr>
                <w:sz w:val="24"/>
              </w:rPr>
            </w:pPr>
            <w:r w:rsidRPr="001003C2">
              <w:rPr>
                <w:sz w:val="24"/>
              </w:rPr>
              <w:t>Kingstown</w:t>
            </w:r>
          </w:p>
          <w:p w:rsidR="00766687" w:rsidRPr="001003C2" w:rsidRDefault="00766687" w:rsidP="00766687">
            <w:pPr>
              <w:jc w:val="left"/>
              <w:rPr>
                <w:sz w:val="24"/>
              </w:rPr>
            </w:pPr>
            <w:r w:rsidRPr="001003C2">
              <w:rPr>
                <w:sz w:val="24"/>
              </w:rPr>
              <w:t>St. Vincent and the Grenadines</w:t>
            </w:r>
          </w:p>
          <w:p w:rsidR="00766687" w:rsidRDefault="008C3A35" w:rsidP="00766687">
            <w:pPr>
              <w:jc w:val="left"/>
              <w:rPr>
                <w:sz w:val="24"/>
                <w:lang w:val="pt-PT"/>
              </w:rPr>
            </w:pPr>
            <w:r w:rsidRPr="00CC5077">
              <w:rPr>
                <w:sz w:val="24"/>
                <w:lang w:val="pt-PT"/>
              </w:rPr>
              <w:t>Tel: 784</w:t>
            </w:r>
            <w:r w:rsidR="002B59C9">
              <w:rPr>
                <w:sz w:val="24"/>
                <w:lang w:val="pt-PT"/>
              </w:rPr>
              <w:t>-</w:t>
            </w:r>
            <w:r w:rsidRPr="00CC5077">
              <w:rPr>
                <w:sz w:val="24"/>
                <w:lang w:val="pt-PT"/>
              </w:rPr>
              <w:t>457-3474</w:t>
            </w:r>
          </w:p>
          <w:p w:rsidR="002B59C9" w:rsidRPr="00CC5077" w:rsidRDefault="002B59C9" w:rsidP="00766687">
            <w:pPr>
              <w:jc w:val="left"/>
              <w:rPr>
                <w:sz w:val="24"/>
                <w:lang w:val="pt-PT"/>
              </w:rPr>
            </w:pPr>
            <w:r>
              <w:rPr>
                <w:sz w:val="24"/>
                <w:lang w:val="pt-PT"/>
              </w:rPr>
              <w:t>Fax:  784-457-3475</w:t>
            </w:r>
          </w:p>
          <w:p w:rsidR="00766687" w:rsidRDefault="008C3A35" w:rsidP="00766687">
            <w:pPr>
              <w:jc w:val="left"/>
            </w:pPr>
            <w:r w:rsidRPr="00CC5077">
              <w:rPr>
                <w:sz w:val="24"/>
                <w:lang w:val="pt-PT"/>
              </w:rPr>
              <w:t>Email:</w:t>
            </w:r>
            <w:r w:rsidRPr="00CC5077">
              <w:rPr>
                <w:sz w:val="24"/>
                <w:lang w:val="pt-PT"/>
              </w:rPr>
              <w:tab/>
            </w:r>
            <w:hyperlink r:id="rId61" w:history="1">
              <w:r w:rsidR="002B59C9" w:rsidRPr="000B0DE8">
                <w:rPr>
                  <w:rStyle w:val="Hyperlink"/>
                  <w:sz w:val="24"/>
                  <w:lang w:val="pt-PT"/>
                </w:rPr>
                <w:t>terrence.phillips@crfm.int</w:t>
              </w:r>
            </w:hyperlink>
          </w:p>
          <w:p w:rsidR="002B59C9" w:rsidRPr="00CC5077" w:rsidRDefault="002B59C9" w:rsidP="00766687">
            <w:pPr>
              <w:jc w:val="left"/>
              <w:rPr>
                <w:sz w:val="24"/>
                <w:lang w:val="pt-PT"/>
              </w:rPr>
            </w:pPr>
          </w:p>
          <w:p w:rsidR="00766687" w:rsidRPr="00CC5077" w:rsidRDefault="008C3A35" w:rsidP="00766687">
            <w:pPr>
              <w:jc w:val="left"/>
              <w:rPr>
                <w:sz w:val="24"/>
                <w:lang w:val="pt-PT"/>
              </w:rPr>
            </w:pPr>
            <w:r w:rsidRPr="00CC5077">
              <w:rPr>
                <w:sz w:val="24"/>
                <w:lang w:val="pt-PT"/>
              </w:rPr>
              <w:t>LANZA, Delmar</w:t>
            </w:r>
          </w:p>
          <w:p w:rsidR="00766687" w:rsidRPr="00CC5077" w:rsidRDefault="008C3A35" w:rsidP="00766687">
            <w:pPr>
              <w:jc w:val="left"/>
              <w:rPr>
                <w:sz w:val="24"/>
              </w:rPr>
            </w:pPr>
            <w:r w:rsidRPr="00CC5077">
              <w:rPr>
                <w:sz w:val="24"/>
              </w:rPr>
              <w:t>Manager, Finance and Administration</w:t>
            </w:r>
          </w:p>
          <w:p w:rsidR="00766687" w:rsidRPr="001003C2" w:rsidRDefault="00766687" w:rsidP="00766687">
            <w:pPr>
              <w:jc w:val="left"/>
              <w:rPr>
                <w:sz w:val="24"/>
              </w:rPr>
            </w:pPr>
            <w:r w:rsidRPr="001003C2">
              <w:rPr>
                <w:sz w:val="24"/>
              </w:rPr>
              <w:t>CRFM Secretariat</w:t>
            </w:r>
          </w:p>
          <w:p w:rsidR="00766687" w:rsidRPr="001003C2" w:rsidRDefault="00766687" w:rsidP="00766687">
            <w:pPr>
              <w:jc w:val="left"/>
              <w:rPr>
                <w:sz w:val="24"/>
              </w:rPr>
            </w:pPr>
            <w:r w:rsidRPr="001003C2">
              <w:rPr>
                <w:sz w:val="24"/>
              </w:rPr>
              <w:t>P.O. Box 642, Princess Margaret Drive</w:t>
            </w:r>
          </w:p>
          <w:p w:rsidR="00766687" w:rsidRPr="001003C2" w:rsidRDefault="00766687" w:rsidP="00766687">
            <w:pPr>
              <w:jc w:val="left"/>
              <w:rPr>
                <w:sz w:val="24"/>
              </w:rPr>
            </w:pPr>
            <w:r w:rsidRPr="001003C2">
              <w:rPr>
                <w:sz w:val="24"/>
              </w:rPr>
              <w:t>Belize City</w:t>
            </w:r>
          </w:p>
          <w:p w:rsidR="00766687" w:rsidRPr="001003C2" w:rsidRDefault="00766687" w:rsidP="00766687">
            <w:pPr>
              <w:jc w:val="left"/>
              <w:rPr>
                <w:sz w:val="24"/>
              </w:rPr>
            </w:pPr>
            <w:r w:rsidRPr="001003C2">
              <w:rPr>
                <w:sz w:val="24"/>
              </w:rPr>
              <w:t>Belize</w:t>
            </w:r>
          </w:p>
          <w:p w:rsidR="00766687" w:rsidRDefault="00766687" w:rsidP="00766687">
            <w:pPr>
              <w:jc w:val="left"/>
              <w:rPr>
                <w:sz w:val="24"/>
              </w:rPr>
            </w:pPr>
            <w:r w:rsidRPr="001003C2">
              <w:rPr>
                <w:sz w:val="24"/>
              </w:rPr>
              <w:t>Tel: 501</w:t>
            </w:r>
            <w:r w:rsidR="002B59C9">
              <w:rPr>
                <w:sz w:val="24"/>
              </w:rPr>
              <w:t>-</w:t>
            </w:r>
            <w:r w:rsidRPr="001003C2">
              <w:rPr>
                <w:sz w:val="24"/>
              </w:rPr>
              <w:t>223-4443</w:t>
            </w:r>
            <w:r w:rsidR="002B59C9">
              <w:rPr>
                <w:sz w:val="24"/>
              </w:rPr>
              <w:t xml:space="preserve"> / 4 / 5</w:t>
            </w:r>
          </w:p>
          <w:p w:rsidR="002B59C9" w:rsidRPr="001003C2" w:rsidRDefault="002B59C9" w:rsidP="00766687">
            <w:pPr>
              <w:jc w:val="left"/>
              <w:rPr>
                <w:sz w:val="24"/>
              </w:rPr>
            </w:pPr>
            <w:r>
              <w:rPr>
                <w:sz w:val="24"/>
              </w:rPr>
              <w:t>Fax:  501-223-4446</w:t>
            </w:r>
          </w:p>
          <w:p w:rsidR="00766687" w:rsidRDefault="00766687" w:rsidP="00766687">
            <w:pPr>
              <w:jc w:val="left"/>
              <w:rPr>
                <w:sz w:val="24"/>
              </w:rPr>
            </w:pPr>
            <w:r w:rsidRPr="001003C2">
              <w:rPr>
                <w:sz w:val="24"/>
              </w:rPr>
              <w:t xml:space="preserve">Email: </w:t>
            </w:r>
            <w:hyperlink r:id="rId62" w:history="1">
              <w:r w:rsidR="002B59C9" w:rsidRPr="000B0DE8">
                <w:rPr>
                  <w:rStyle w:val="Hyperlink"/>
                  <w:sz w:val="24"/>
                </w:rPr>
                <w:t>delmar.lanza@crfm.int</w:t>
              </w:r>
            </w:hyperlink>
            <w:r w:rsidR="002B59C9">
              <w:rPr>
                <w:sz w:val="24"/>
              </w:rPr>
              <w:t xml:space="preserve"> </w:t>
            </w:r>
          </w:p>
          <w:p w:rsidR="00766687" w:rsidRPr="001003C2" w:rsidRDefault="00766687" w:rsidP="00766687">
            <w:pPr>
              <w:jc w:val="left"/>
              <w:rPr>
                <w:sz w:val="24"/>
              </w:rPr>
            </w:pPr>
            <w:r w:rsidRPr="001003C2">
              <w:rPr>
                <w:sz w:val="24"/>
              </w:rPr>
              <w:lastRenderedPageBreak/>
              <w:t>BAHRI, Tarub</w:t>
            </w:r>
          </w:p>
          <w:p w:rsidR="00766687" w:rsidRPr="001003C2" w:rsidRDefault="00766687" w:rsidP="00766687">
            <w:pPr>
              <w:jc w:val="left"/>
              <w:rPr>
                <w:sz w:val="24"/>
              </w:rPr>
            </w:pPr>
            <w:r w:rsidRPr="001003C2">
              <w:rPr>
                <w:sz w:val="24"/>
              </w:rPr>
              <w:t>Fishery Resource Officer</w:t>
            </w:r>
          </w:p>
          <w:p w:rsidR="00766687" w:rsidRPr="001003C2" w:rsidRDefault="00766687" w:rsidP="00766687">
            <w:pPr>
              <w:jc w:val="left"/>
              <w:rPr>
                <w:sz w:val="24"/>
              </w:rPr>
            </w:pPr>
            <w:r w:rsidRPr="001003C2">
              <w:rPr>
                <w:sz w:val="24"/>
              </w:rPr>
              <w:t>Food and Agriculture Organization of the United Nations</w:t>
            </w:r>
          </w:p>
          <w:p w:rsidR="00766687" w:rsidRPr="00CC5077" w:rsidRDefault="008C3A35" w:rsidP="00766687">
            <w:pPr>
              <w:jc w:val="left"/>
              <w:rPr>
                <w:sz w:val="24"/>
                <w:lang w:val="it-IT"/>
              </w:rPr>
            </w:pPr>
            <w:r w:rsidRPr="00CC5077">
              <w:rPr>
                <w:sz w:val="24"/>
                <w:lang w:val="it-IT"/>
              </w:rPr>
              <w:t>Viale Terme di Caracalla</w:t>
            </w:r>
          </w:p>
          <w:p w:rsidR="00766687" w:rsidRPr="00CC5077" w:rsidRDefault="008C3A35" w:rsidP="00766687">
            <w:pPr>
              <w:jc w:val="left"/>
              <w:rPr>
                <w:sz w:val="24"/>
                <w:lang w:val="it-IT"/>
              </w:rPr>
            </w:pPr>
            <w:r w:rsidRPr="00CC5077">
              <w:rPr>
                <w:sz w:val="24"/>
                <w:lang w:val="it-IT"/>
              </w:rPr>
              <w:t>00153 Rome</w:t>
            </w:r>
          </w:p>
          <w:p w:rsidR="00766687" w:rsidRPr="00CC5077" w:rsidRDefault="008C3A35" w:rsidP="00766687">
            <w:pPr>
              <w:jc w:val="left"/>
              <w:rPr>
                <w:sz w:val="24"/>
                <w:lang w:val="it-IT"/>
              </w:rPr>
            </w:pPr>
            <w:r w:rsidRPr="00CC5077">
              <w:rPr>
                <w:sz w:val="24"/>
                <w:lang w:val="it-IT"/>
              </w:rPr>
              <w:t>Tel: 39</w:t>
            </w:r>
            <w:r w:rsidR="002B59C9">
              <w:rPr>
                <w:sz w:val="24"/>
                <w:lang w:val="it-IT"/>
              </w:rPr>
              <w:t>-</w:t>
            </w:r>
            <w:r w:rsidRPr="00CC5077">
              <w:rPr>
                <w:sz w:val="24"/>
                <w:lang w:val="it-IT"/>
              </w:rPr>
              <w:t>065-705-5233</w:t>
            </w:r>
          </w:p>
          <w:p w:rsidR="00766687" w:rsidRPr="002A334F" w:rsidRDefault="002B59C9" w:rsidP="00766687">
            <w:pPr>
              <w:jc w:val="left"/>
              <w:rPr>
                <w:bCs/>
                <w:sz w:val="24"/>
              </w:rPr>
            </w:pPr>
            <w:r>
              <w:rPr>
                <w:sz w:val="24"/>
              </w:rPr>
              <w:t>E</w:t>
            </w:r>
            <w:r w:rsidR="008C3A35" w:rsidRPr="00CC5077">
              <w:rPr>
                <w:sz w:val="24"/>
              </w:rPr>
              <w:t xml:space="preserve">mail: </w:t>
            </w:r>
            <w:hyperlink r:id="rId63" w:history="1">
              <w:r w:rsidRPr="000B0DE8">
                <w:rPr>
                  <w:rStyle w:val="Hyperlink"/>
                  <w:sz w:val="24"/>
                </w:rPr>
                <w:t>Tarub.Bahri@fao.org</w:t>
              </w:r>
            </w:hyperlink>
            <w:r>
              <w:rPr>
                <w:sz w:val="24"/>
              </w:rPr>
              <w:t xml:space="preserve"> </w:t>
            </w:r>
          </w:p>
          <w:p w:rsidR="00766687" w:rsidRPr="002A334F" w:rsidRDefault="00766687" w:rsidP="00766687">
            <w:pPr>
              <w:jc w:val="left"/>
              <w:rPr>
                <w:bCs/>
                <w:sz w:val="24"/>
              </w:rPr>
            </w:pPr>
          </w:p>
          <w:p w:rsidR="00766687" w:rsidRPr="001003C2" w:rsidRDefault="00766687" w:rsidP="00766687">
            <w:pPr>
              <w:jc w:val="left"/>
              <w:rPr>
                <w:b/>
                <w:bCs/>
                <w:sz w:val="24"/>
              </w:rPr>
            </w:pPr>
            <w:r w:rsidRPr="001003C2">
              <w:rPr>
                <w:b/>
                <w:bCs/>
                <w:sz w:val="24"/>
              </w:rPr>
              <w:t>INTERNATIONAL COLLECTIVE FOR THE SUPPORT OF SMALL SCALE FISHERS (</w:t>
            </w:r>
            <w:r w:rsidR="002B59C9">
              <w:rPr>
                <w:b/>
                <w:bCs/>
                <w:sz w:val="24"/>
              </w:rPr>
              <w:t>ICSF</w:t>
            </w:r>
            <w:r w:rsidRPr="001003C2">
              <w:rPr>
                <w:b/>
                <w:bCs/>
                <w:sz w:val="24"/>
              </w:rPr>
              <w:t>)</w:t>
            </w:r>
          </w:p>
          <w:p w:rsidR="00766687" w:rsidRPr="001003C2" w:rsidRDefault="00766687" w:rsidP="00766687">
            <w:pPr>
              <w:jc w:val="left"/>
              <w:rPr>
                <w:bCs/>
                <w:sz w:val="24"/>
              </w:rPr>
            </w:pPr>
            <w:r w:rsidRPr="001003C2">
              <w:rPr>
                <w:bCs/>
                <w:sz w:val="24"/>
              </w:rPr>
              <w:t>SOLIS RIVERA, Vivienne</w:t>
            </w:r>
          </w:p>
          <w:p w:rsidR="00766687" w:rsidRPr="001003C2" w:rsidRDefault="00766687" w:rsidP="00766687">
            <w:pPr>
              <w:jc w:val="left"/>
              <w:rPr>
                <w:bCs/>
                <w:sz w:val="24"/>
              </w:rPr>
            </w:pPr>
            <w:r w:rsidRPr="001003C2">
              <w:rPr>
                <w:bCs/>
                <w:sz w:val="24"/>
              </w:rPr>
              <w:t>Coope SoliDar R.L.</w:t>
            </w:r>
          </w:p>
          <w:p w:rsidR="00766687" w:rsidRPr="001003C2" w:rsidRDefault="00766687" w:rsidP="00766687">
            <w:pPr>
              <w:jc w:val="left"/>
              <w:rPr>
                <w:bCs/>
                <w:sz w:val="24"/>
              </w:rPr>
            </w:pPr>
            <w:r w:rsidRPr="001003C2">
              <w:rPr>
                <w:bCs/>
                <w:sz w:val="24"/>
              </w:rPr>
              <w:t>International Collective for the Support of Small Scale Fishers (ICSF)</w:t>
            </w:r>
          </w:p>
          <w:p w:rsidR="00766687" w:rsidRPr="00CC5077" w:rsidRDefault="008C3A35" w:rsidP="00766687">
            <w:pPr>
              <w:jc w:val="left"/>
              <w:rPr>
                <w:bCs/>
                <w:sz w:val="24"/>
                <w:lang w:val="pt-PT"/>
              </w:rPr>
            </w:pPr>
            <w:r w:rsidRPr="00CC5077">
              <w:rPr>
                <w:bCs/>
                <w:sz w:val="24"/>
                <w:lang w:val="pt-PT"/>
              </w:rPr>
              <w:t>Costa Rica</w:t>
            </w:r>
          </w:p>
          <w:p w:rsidR="00766687" w:rsidRPr="00CC5077" w:rsidRDefault="002B59C9" w:rsidP="00766687">
            <w:pPr>
              <w:jc w:val="left"/>
              <w:rPr>
                <w:bCs/>
                <w:sz w:val="24"/>
                <w:lang w:val="pt-PT"/>
              </w:rPr>
            </w:pPr>
            <w:r>
              <w:rPr>
                <w:bCs/>
                <w:sz w:val="24"/>
                <w:lang w:val="pt-PT"/>
              </w:rPr>
              <w:t>Tel</w:t>
            </w:r>
            <w:r w:rsidR="008C3A35" w:rsidRPr="00CC5077">
              <w:rPr>
                <w:bCs/>
                <w:sz w:val="24"/>
                <w:lang w:val="pt-PT"/>
              </w:rPr>
              <w:t>: 506</w:t>
            </w:r>
            <w:r>
              <w:rPr>
                <w:bCs/>
                <w:sz w:val="24"/>
                <w:lang w:val="pt-PT"/>
              </w:rPr>
              <w:t>-</w:t>
            </w:r>
            <w:r w:rsidR="008C3A35" w:rsidRPr="00CC5077">
              <w:rPr>
                <w:bCs/>
                <w:sz w:val="24"/>
                <w:lang w:val="pt-PT"/>
              </w:rPr>
              <w:t>2281-2890</w:t>
            </w:r>
          </w:p>
          <w:p w:rsidR="00766687" w:rsidRPr="00CC5077" w:rsidRDefault="008C3A35" w:rsidP="00766687">
            <w:pPr>
              <w:jc w:val="left"/>
              <w:rPr>
                <w:bCs/>
                <w:sz w:val="24"/>
                <w:lang w:val="pt-PT"/>
              </w:rPr>
            </w:pPr>
            <w:r w:rsidRPr="00CC5077">
              <w:rPr>
                <w:bCs/>
                <w:sz w:val="24"/>
                <w:lang w:val="pt-PT"/>
              </w:rPr>
              <w:t xml:space="preserve">Email: </w:t>
            </w:r>
            <w:hyperlink r:id="rId64" w:history="1">
              <w:r w:rsidR="002B59C9" w:rsidRPr="000B0DE8">
                <w:rPr>
                  <w:rStyle w:val="Hyperlink"/>
                  <w:bCs/>
                  <w:sz w:val="24"/>
                  <w:lang w:val="pt-PT"/>
                </w:rPr>
                <w:t>volis@coopesolidar.org</w:t>
              </w:r>
            </w:hyperlink>
            <w:r w:rsidR="002B59C9">
              <w:rPr>
                <w:bCs/>
                <w:sz w:val="24"/>
                <w:lang w:val="pt-PT"/>
              </w:rPr>
              <w:t xml:space="preserve"> </w:t>
            </w:r>
          </w:p>
          <w:p w:rsidR="00766687" w:rsidRPr="00CC5077" w:rsidRDefault="00766687" w:rsidP="00766687">
            <w:pPr>
              <w:jc w:val="left"/>
              <w:rPr>
                <w:bCs/>
                <w:sz w:val="24"/>
                <w:lang w:val="pt-PT"/>
              </w:rPr>
            </w:pPr>
          </w:p>
          <w:p w:rsidR="00766687" w:rsidRPr="001003C2" w:rsidRDefault="00766687" w:rsidP="00766687">
            <w:pPr>
              <w:jc w:val="left"/>
              <w:rPr>
                <w:sz w:val="24"/>
              </w:rPr>
            </w:pPr>
            <w:r w:rsidRPr="001003C2">
              <w:rPr>
                <w:b/>
                <w:bCs/>
                <w:sz w:val="24"/>
              </w:rPr>
              <w:t>ORGANISATION OF EASTERN CARIBBEAN STATES</w:t>
            </w:r>
          </w:p>
          <w:p w:rsidR="00766687" w:rsidRPr="001003C2" w:rsidRDefault="00766687" w:rsidP="00766687">
            <w:pPr>
              <w:jc w:val="left"/>
              <w:rPr>
                <w:sz w:val="24"/>
              </w:rPr>
            </w:pPr>
            <w:r w:rsidRPr="001003C2">
              <w:rPr>
                <w:sz w:val="24"/>
              </w:rPr>
              <w:t>MURRAY, Peter</w:t>
            </w:r>
          </w:p>
          <w:p w:rsidR="00766687" w:rsidRPr="001003C2" w:rsidRDefault="00766687" w:rsidP="00766687">
            <w:pPr>
              <w:jc w:val="left"/>
              <w:rPr>
                <w:sz w:val="24"/>
              </w:rPr>
            </w:pPr>
            <w:r w:rsidRPr="001003C2">
              <w:rPr>
                <w:sz w:val="24"/>
              </w:rPr>
              <w:t>Programme Officer III</w:t>
            </w:r>
          </w:p>
          <w:p w:rsidR="00766687" w:rsidRPr="001003C2" w:rsidRDefault="00766687" w:rsidP="00766687">
            <w:pPr>
              <w:jc w:val="left"/>
              <w:rPr>
                <w:sz w:val="24"/>
              </w:rPr>
            </w:pPr>
            <w:r w:rsidRPr="001003C2">
              <w:rPr>
                <w:sz w:val="24"/>
              </w:rPr>
              <w:t>Ocean Governance Unit</w:t>
            </w:r>
          </w:p>
          <w:p w:rsidR="00766687" w:rsidRPr="001003C2" w:rsidRDefault="00766687" w:rsidP="00766687">
            <w:pPr>
              <w:jc w:val="left"/>
              <w:rPr>
                <w:sz w:val="24"/>
              </w:rPr>
            </w:pPr>
            <w:r w:rsidRPr="001003C2">
              <w:rPr>
                <w:sz w:val="24"/>
              </w:rPr>
              <w:t>Organisation of Eastern Caribbean States</w:t>
            </w:r>
          </w:p>
          <w:p w:rsidR="00766687" w:rsidRPr="001003C2" w:rsidRDefault="00766687" w:rsidP="00766687">
            <w:pPr>
              <w:jc w:val="left"/>
              <w:rPr>
                <w:sz w:val="24"/>
              </w:rPr>
            </w:pPr>
            <w:r w:rsidRPr="001003C2">
              <w:rPr>
                <w:sz w:val="24"/>
              </w:rPr>
              <w:t>Morne Fortuné</w:t>
            </w:r>
          </w:p>
          <w:p w:rsidR="00766687" w:rsidRPr="001003C2" w:rsidRDefault="00766687" w:rsidP="00766687">
            <w:pPr>
              <w:jc w:val="left"/>
              <w:rPr>
                <w:sz w:val="24"/>
              </w:rPr>
            </w:pPr>
            <w:r w:rsidRPr="001003C2">
              <w:rPr>
                <w:sz w:val="24"/>
              </w:rPr>
              <w:t>P.O. Box 1383</w:t>
            </w:r>
          </w:p>
          <w:p w:rsidR="00766687" w:rsidRPr="001003C2" w:rsidRDefault="00766687" w:rsidP="00766687">
            <w:pPr>
              <w:jc w:val="left"/>
              <w:rPr>
                <w:sz w:val="24"/>
              </w:rPr>
            </w:pPr>
            <w:r w:rsidRPr="001003C2">
              <w:rPr>
                <w:sz w:val="24"/>
              </w:rPr>
              <w:t>Castries</w:t>
            </w:r>
          </w:p>
          <w:p w:rsidR="00766687" w:rsidRPr="001003C2" w:rsidRDefault="00766687" w:rsidP="00766687">
            <w:pPr>
              <w:jc w:val="left"/>
              <w:rPr>
                <w:sz w:val="24"/>
              </w:rPr>
            </w:pPr>
            <w:r w:rsidRPr="001003C2">
              <w:rPr>
                <w:sz w:val="24"/>
              </w:rPr>
              <w:t>Saint Lucia</w:t>
            </w:r>
          </w:p>
          <w:p w:rsidR="00766687" w:rsidRPr="001003C2" w:rsidRDefault="002B59C9" w:rsidP="00766687">
            <w:pPr>
              <w:jc w:val="left"/>
              <w:rPr>
                <w:sz w:val="24"/>
              </w:rPr>
            </w:pPr>
            <w:r>
              <w:rPr>
                <w:sz w:val="24"/>
              </w:rPr>
              <w:t>Tel</w:t>
            </w:r>
            <w:r w:rsidR="00766687" w:rsidRPr="001003C2">
              <w:rPr>
                <w:sz w:val="24"/>
              </w:rPr>
              <w:t>: 758</w:t>
            </w:r>
            <w:r>
              <w:rPr>
                <w:sz w:val="24"/>
              </w:rPr>
              <w:t>-</w:t>
            </w:r>
            <w:r w:rsidR="00766687" w:rsidRPr="001003C2">
              <w:rPr>
                <w:sz w:val="24"/>
              </w:rPr>
              <w:t>455-6327 Ext 6327</w:t>
            </w:r>
          </w:p>
          <w:p w:rsidR="00766687" w:rsidRPr="001003C2" w:rsidRDefault="00766687" w:rsidP="00766687">
            <w:pPr>
              <w:jc w:val="left"/>
              <w:rPr>
                <w:bCs/>
                <w:sz w:val="24"/>
              </w:rPr>
            </w:pPr>
            <w:r w:rsidRPr="001003C2">
              <w:rPr>
                <w:sz w:val="24"/>
              </w:rPr>
              <w:t xml:space="preserve">Email: </w:t>
            </w:r>
            <w:hyperlink r:id="rId65" w:history="1">
              <w:r w:rsidR="002B59C9" w:rsidRPr="000B0DE8">
                <w:rPr>
                  <w:rStyle w:val="Hyperlink"/>
                  <w:sz w:val="24"/>
                </w:rPr>
                <w:t>pamurray@oecs.org</w:t>
              </w:r>
            </w:hyperlink>
            <w:r w:rsidR="002B59C9">
              <w:rPr>
                <w:sz w:val="24"/>
              </w:rPr>
              <w:t xml:space="preserve"> </w:t>
            </w:r>
          </w:p>
          <w:p w:rsidR="00766687" w:rsidRPr="001003C2" w:rsidRDefault="00766687" w:rsidP="00766687">
            <w:pPr>
              <w:jc w:val="left"/>
              <w:rPr>
                <w:bCs/>
                <w:sz w:val="24"/>
              </w:rPr>
            </w:pPr>
          </w:p>
          <w:p w:rsidR="00766687" w:rsidRPr="001003C2" w:rsidRDefault="00766687" w:rsidP="00766687">
            <w:pPr>
              <w:jc w:val="left"/>
              <w:rPr>
                <w:b/>
                <w:sz w:val="24"/>
              </w:rPr>
            </w:pPr>
            <w:r w:rsidRPr="001003C2">
              <w:rPr>
                <w:b/>
                <w:sz w:val="24"/>
              </w:rPr>
              <w:t>OSPESCA</w:t>
            </w:r>
          </w:p>
          <w:p w:rsidR="00766687" w:rsidRPr="001003C2" w:rsidRDefault="00766687" w:rsidP="00766687">
            <w:pPr>
              <w:jc w:val="left"/>
              <w:rPr>
                <w:sz w:val="24"/>
              </w:rPr>
            </w:pPr>
            <w:r w:rsidRPr="001003C2">
              <w:rPr>
                <w:sz w:val="24"/>
              </w:rPr>
              <w:t>PEREZ, Manuel</w:t>
            </w:r>
          </w:p>
          <w:p w:rsidR="00766687" w:rsidRPr="001003C2" w:rsidRDefault="00766687" w:rsidP="00766687">
            <w:pPr>
              <w:jc w:val="left"/>
              <w:rPr>
                <w:sz w:val="24"/>
              </w:rPr>
            </w:pPr>
            <w:r w:rsidRPr="001003C2">
              <w:rPr>
                <w:sz w:val="24"/>
              </w:rPr>
              <w:t xml:space="preserve">Central America Fisheries and Aquaculture </w:t>
            </w:r>
          </w:p>
          <w:p w:rsidR="00766687" w:rsidRPr="00CC5077" w:rsidRDefault="008C3A35" w:rsidP="00766687">
            <w:pPr>
              <w:jc w:val="left"/>
              <w:rPr>
                <w:sz w:val="24"/>
                <w:lang w:val="es-ES"/>
              </w:rPr>
            </w:pPr>
            <w:r w:rsidRPr="00CC5077">
              <w:rPr>
                <w:sz w:val="24"/>
                <w:lang w:val="es-ES"/>
              </w:rPr>
              <w:t>Organisation</w:t>
            </w:r>
            <w:r w:rsidRPr="00CC5077">
              <w:rPr>
                <w:sz w:val="24"/>
                <w:lang w:val="es-ES"/>
              </w:rPr>
              <w:tab/>
            </w:r>
            <w:r w:rsidRPr="00CC5077">
              <w:rPr>
                <w:sz w:val="24"/>
                <w:lang w:val="es-ES"/>
              </w:rPr>
              <w:tab/>
            </w:r>
            <w:r w:rsidRPr="00CC5077">
              <w:rPr>
                <w:sz w:val="24"/>
                <w:lang w:val="es-ES"/>
              </w:rPr>
              <w:tab/>
            </w:r>
          </w:p>
          <w:p w:rsidR="00766687" w:rsidRPr="00CC5077" w:rsidRDefault="008C3A35" w:rsidP="00766687">
            <w:pPr>
              <w:jc w:val="left"/>
              <w:rPr>
                <w:sz w:val="24"/>
                <w:lang w:val="es-ES"/>
              </w:rPr>
            </w:pPr>
            <w:r w:rsidRPr="00CC5077">
              <w:rPr>
                <w:sz w:val="24"/>
                <w:lang w:val="es-ES"/>
              </w:rPr>
              <w:t>Boulevard Cancilleria</w:t>
            </w:r>
          </w:p>
          <w:p w:rsidR="00766687" w:rsidRPr="00CC5077" w:rsidRDefault="008C3A35" w:rsidP="00766687">
            <w:pPr>
              <w:jc w:val="left"/>
              <w:rPr>
                <w:sz w:val="24"/>
                <w:lang w:val="es-ES"/>
              </w:rPr>
            </w:pPr>
            <w:r w:rsidRPr="00CC5077">
              <w:rPr>
                <w:sz w:val="24"/>
                <w:lang w:val="es-ES"/>
              </w:rPr>
              <w:t>Edificio SICA</w:t>
            </w:r>
          </w:p>
          <w:p w:rsidR="00766687" w:rsidRPr="00CC5077" w:rsidRDefault="008C3A35" w:rsidP="00766687">
            <w:pPr>
              <w:jc w:val="left"/>
              <w:rPr>
                <w:sz w:val="24"/>
                <w:lang w:val="es-ES"/>
              </w:rPr>
            </w:pPr>
            <w:r w:rsidRPr="00CC5077">
              <w:rPr>
                <w:sz w:val="24"/>
                <w:lang w:val="es-ES"/>
              </w:rPr>
              <w:t>San Salvador</w:t>
            </w:r>
          </w:p>
          <w:p w:rsidR="00766687" w:rsidRPr="00CC5077" w:rsidRDefault="008C3A35" w:rsidP="00766687">
            <w:pPr>
              <w:jc w:val="left"/>
              <w:rPr>
                <w:sz w:val="24"/>
                <w:lang w:val="es-ES"/>
              </w:rPr>
            </w:pPr>
            <w:r w:rsidRPr="00CC5077">
              <w:rPr>
                <w:sz w:val="24"/>
                <w:lang w:val="es-ES"/>
              </w:rPr>
              <w:t>El Salvador</w:t>
            </w:r>
          </w:p>
          <w:p w:rsidR="00766687" w:rsidRPr="00CC5077" w:rsidRDefault="002B59C9" w:rsidP="00766687">
            <w:pPr>
              <w:jc w:val="left"/>
              <w:rPr>
                <w:sz w:val="24"/>
                <w:lang w:val="pt-PT"/>
              </w:rPr>
            </w:pPr>
            <w:r>
              <w:rPr>
                <w:sz w:val="24"/>
                <w:lang w:val="pt-PT"/>
              </w:rPr>
              <w:t>Tel</w:t>
            </w:r>
            <w:r w:rsidR="00766687" w:rsidRPr="00CC5077">
              <w:rPr>
                <w:sz w:val="24"/>
                <w:lang w:val="pt-PT"/>
              </w:rPr>
              <w:t>: 503</w:t>
            </w:r>
            <w:r>
              <w:rPr>
                <w:sz w:val="24"/>
                <w:lang w:val="pt-PT"/>
              </w:rPr>
              <w:t>-</w:t>
            </w:r>
            <w:r w:rsidR="00766687" w:rsidRPr="00CC5077">
              <w:rPr>
                <w:sz w:val="24"/>
                <w:lang w:val="pt-PT"/>
              </w:rPr>
              <w:t>226-31123 ext. 618</w:t>
            </w:r>
          </w:p>
          <w:p w:rsidR="00766687" w:rsidRDefault="00766687" w:rsidP="00766687">
            <w:pPr>
              <w:jc w:val="left"/>
              <w:rPr>
                <w:sz w:val="24"/>
                <w:lang w:val="pt-PT"/>
              </w:rPr>
            </w:pPr>
            <w:r w:rsidRPr="00CC5077">
              <w:rPr>
                <w:sz w:val="24"/>
                <w:lang w:val="pt-PT"/>
              </w:rPr>
              <w:t>Email:</w:t>
            </w:r>
            <w:r w:rsidR="002B59C9">
              <w:rPr>
                <w:sz w:val="24"/>
                <w:lang w:val="pt-PT"/>
              </w:rPr>
              <w:t xml:space="preserve">  </w:t>
            </w:r>
            <w:hyperlink r:id="rId66" w:history="1">
              <w:r w:rsidR="002B59C9" w:rsidRPr="000B0DE8">
                <w:rPr>
                  <w:rStyle w:val="Hyperlink"/>
                  <w:sz w:val="24"/>
                  <w:lang w:val="pt-PT"/>
                </w:rPr>
                <w:t>mperez@oirsa.org</w:t>
              </w:r>
            </w:hyperlink>
            <w:r w:rsidR="002B59C9">
              <w:rPr>
                <w:sz w:val="24"/>
                <w:lang w:val="pt-PT"/>
              </w:rPr>
              <w:t xml:space="preserve"> </w:t>
            </w:r>
          </w:p>
          <w:p w:rsidR="00827D34" w:rsidRPr="00CC5077" w:rsidRDefault="00827D34" w:rsidP="00766687">
            <w:pPr>
              <w:jc w:val="left"/>
              <w:rPr>
                <w:sz w:val="24"/>
                <w:lang w:val="pt-PT"/>
              </w:rPr>
            </w:pPr>
          </w:p>
          <w:p w:rsidR="00766687" w:rsidRPr="00CC5077" w:rsidRDefault="00766687" w:rsidP="00766687">
            <w:pPr>
              <w:jc w:val="left"/>
              <w:rPr>
                <w:bCs/>
                <w:sz w:val="24"/>
                <w:lang w:val="pt-PT"/>
              </w:rPr>
            </w:pPr>
          </w:p>
          <w:p w:rsidR="00766687" w:rsidRPr="00CC5077" w:rsidRDefault="00766687" w:rsidP="00766687">
            <w:pPr>
              <w:jc w:val="left"/>
              <w:rPr>
                <w:lang w:val="pt-PT"/>
              </w:rPr>
            </w:pPr>
          </w:p>
          <w:p w:rsidR="00766687" w:rsidRPr="001003C2" w:rsidRDefault="00766687" w:rsidP="00766687">
            <w:pPr>
              <w:jc w:val="left"/>
              <w:rPr>
                <w:sz w:val="24"/>
                <w:lang w:val="de-DE"/>
              </w:rPr>
            </w:pPr>
          </w:p>
          <w:p w:rsidR="00766687" w:rsidRPr="00CC5077" w:rsidRDefault="00766687" w:rsidP="00766687">
            <w:pPr>
              <w:jc w:val="left"/>
              <w:rPr>
                <w:sz w:val="24"/>
                <w:lang w:val="pt-PT"/>
              </w:rPr>
            </w:pPr>
          </w:p>
          <w:p w:rsidR="00766687" w:rsidRPr="00CC5077" w:rsidRDefault="00766687" w:rsidP="00766687">
            <w:pPr>
              <w:jc w:val="left"/>
              <w:rPr>
                <w:sz w:val="24"/>
                <w:lang w:val="pt-PT"/>
              </w:rPr>
            </w:pPr>
          </w:p>
          <w:p w:rsidR="00766687" w:rsidRPr="00CC5077" w:rsidRDefault="00766687" w:rsidP="00766687">
            <w:pPr>
              <w:jc w:val="left"/>
              <w:rPr>
                <w:sz w:val="24"/>
                <w:lang w:val="pt-PT"/>
              </w:rPr>
            </w:pPr>
          </w:p>
          <w:p w:rsidR="00766687" w:rsidRPr="00CC5077" w:rsidRDefault="00766687" w:rsidP="00766687">
            <w:pPr>
              <w:jc w:val="left"/>
              <w:rPr>
                <w:sz w:val="24"/>
                <w:lang w:val="pt-PT"/>
              </w:rPr>
            </w:pPr>
            <w:r w:rsidRPr="00CC5077">
              <w:rPr>
                <w:sz w:val="24"/>
                <w:lang w:val="pt-PT"/>
              </w:rPr>
              <w:lastRenderedPageBreak/>
              <w:t>PENA, Maria</w:t>
            </w:r>
          </w:p>
          <w:p w:rsidR="00766687" w:rsidRPr="001003C2" w:rsidRDefault="00766687" w:rsidP="00766687">
            <w:pPr>
              <w:jc w:val="left"/>
              <w:rPr>
                <w:sz w:val="24"/>
              </w:rPr>
            </w:pPr>
            <w:r w:rsidRPr="001003C2">
              <w:rPr>
                <w:sz w:val="24"/>
              </w:rPr>
              <w:t>Project Assistant</w:t>
            </w:r>
          </w:p>
          <w:p w:rsidR="00766687" w:rsidRPr="001003C2" w:rsidRDefault="00766687" w:rsidP="00766687">
            <w:pPr>
              <w:jc w:val="left"/>
              <w:rPr>
                <w:sz w:val="24"/>
              </w:rPr>
            </w:pPr>
            <w:r w:rsidRPr="001003C2">
              <w:rPr>
                <w:sz w:val="24"/>
              </w:rPr>
              <w:t>Centre for Resource Management and Environmental Studies (CERMES)</w:t>
            </w:r>
          </w:p>
          <w:p w:rsidR="00766687" w:rsidRPr="001003C2" w:rsidRDefault="00766687" w:rsidP="00766687">
            <w:pPr>
              <w:jc w:val="left"/>
              <w:rPr>
                <w:sz w:val="24"/>
              </w:rPr>
            </w:pPr>
            <w:r w:rsidRPr="001003C2">
              <w:rPr>
                <w:sz w:val="24"/>
              </w:rPr>
              <w:t>The University of the West Indies</w:t>
            </w:r>
          </w:p>
          <w:p w:rsidR="00766687" w:rsidRPr="001003C2" w:rsidRDefault="00766687" w:rsidP="00766687">
            <w:pPr>
              <w:jc w:val="left"/>
              <w:rPr>
                <w:sz w:val="24"/>
              </w:rPr>
            </w:pPr>
            <w:r w:rsidRPr="001003C2">
              <w:rPr>
                <w:sz w:val="24"/>
              </w:rPr>
              <w:t>Cave Hill Campus</w:t>
            </w:r>
          </w:p>
          <w:p w:rsidR="00766687" w:rsidRPr="001003C2" w:rsidRDefault="00766687" w:rsidP="00766687">
            <w:pPr>
              <w:jc w:val="left"/>
              <w:rPr>
                <w:sz w:val="24"/>
              </w:rPr>
            </w:pPr>
            <w:r w:rsidRPr="001003C2">
              <w:rPr>
                <w:sz w:val="24"/>
              </w:rPr>
              <w:t>St. Michael</w:t>
            </w:r>
          </w:p>
          <w:p w:rsidR="00766687" w:rsidRPr="001003C2" w:rsidRDefault="00766687" w:rsidP="00766687">
            <w:pPr>
              <w:jc w:val="left"/>
              <w:rPr>
                <w:sz w:val="24"/>
              </w:rPr>
            </w:pPr>
            <w:r w:rsidRPr="001003C2">
              <w:rPr>
                <w:sz w:val="24"/>
              </w:rPr>
              <w:t>Barbados</w:t>
            </w:r>
          </w:p>
          <w:p w:rsidR="00766687" w:rsidRPr="00CC5077" w:rsidRDefault="002B59C9" w:rsidP="00766687">
            <w:pPr>
              <w:jc w:val="left"/>
              <w:rPr>
                <w:sz w:val="24"/>
                <w:lang w:val="pt-PT"/>
              </w:rPr>
            </w:pPr>
            <w:r>
              <w:rPr>
                <w:sz w:val="24"/>
                <w:lang w:val="pt-PT"/>
              </w:rPr>
              <w:t>Tel</w:t>
            </w:r>
            <w:r w:rsidR="008C3A35" w:rsidRPr="00CC5077">
              <w:rPr>
                <w:sz w:val="24"/>
                <w:lang w:val="pt-PT"/>
              </w:rPr>
              <w:t>: 246</w:t>
            </w:r>
            <w:r>
              <w:rPr>
                <w:sz w:val="24"/>
                <w:lang w:val="pt-PT"/>
              </w:rPr>
              <w:t>-</w:t>
            </w:r>
            <w:r w:rsidR="008C3A35" w:rsidRPr="00CC5077">
              <w:rPr>
                <w:sz w:val="24"/>
                <w:lang w:val="pt-PT"/>
              </w:rPr>
              <w:t>417-4727</w:t>
            </w:r>
          </w:p>
          <w:p w:rsidR="00766687" w:rsidRPr="00CC5077" w:rsidRDefault="008C3A35" w:rsidP="00766687">
            <w:pPr>
              <w:jc w:val="left"/>
              <w:rPr>
                <w:sz w:val="24"/>
                <w:lang w:val="pt-PT"/>
              </w:rPr>
            </w:pPr>
            <w:r w:rsidRPr="00CC5077">
              <w:rPr>
                <w:sz w:val="24"/>
                <w:lang w:val="pt-PT"/>
              </w:rPr>
              <w:t xml:space="preserve">Email: </w:t>
            </w:r>
            <w:hyperlink r:id="rId67" w:history="1">
              <w:r w:rsidRPr="00CC5077">
                <w:rPr>
                  <w:rStyle w:val="Hyperlink"/>
                  <w:sz w:val="24"/>
                  <w:lang w:val="pt-PT"/>
                </w:rPr>
                <w:t>maria.pena@cavehill.uwi.edu</w:t>
              </w:r>
            </w:hyperlink>
          </w:p>
          <w:p w:rsidR="00766687" w:rsidRPr="00CC5077" w:rsidRDefault="00766687" w:rsidP="00766687">
            <w:pPr>
              <w:jc w:val="left"/>
              <w:rPr>
                <w:sz w:val="24"/>
                <w:lang w:val="pt-PT"/>
              </w:rPr>
            </w:pPr>
          </w:p>
          <w:p w:rsidR="00766687" w:rsidRPr="00CC5077" w:rsidRDefault="008C3A35" w:rsidP="00766687">
            <w:pPr>
              <w:jc w:val="left"/>
              <w:rPr>
                <w:sz w:val="24"/>
                <w:lang w:val="fr-FR"/>
              </w:rPr>
            </w:pPr>
            <w:r w:rsidRPr="00CC5077">
              <w:rPr>
                <w:sz w:val="24"/>
                <w:lang w:val="fr-FR"/>
              </w:rPr>
              <w:t>SCOBIE, Michelle Dr.</w:t>
            </w:r>
          </w:p>
          <w:p w:rsidR="00766687" w:rsidRPr="00CC5077" w:rsidRDefault="008C3A35" w:rsidP="00766687">
            <w:pPr>
              <w:jc w:val="left"/>
              <w:rPr>
                <w:sz w:val="24"/>
                <w:lang w:val="fr-FR"/>
              </w:rPr>
            </w:pPr>
            <w:r w:rsidRPr="00CC5077">
              <w:rPr>
                <w:bCs/>
                <w:sz w:val="24"/>
                <w:lang w:val="fr-FR"/>
              </w:rPr>
              <w:t xml:space="preserve">Lecturer, International Laws / Global </w:t>
            </w:r>
          </w:p>
          <w:p w:rsidR="00766687" w:rsidRPr="001003C2" w:rsidRDefault="00766687" w:rsidP="00766687">
            <w:pPr>
              <w:jc w:val="left"/>
              <w:rPr>
                <w:bCs/>
                <w:sz w:val="24"/>
              </w:rPr>
            </w:pPr>
            <w:r w:rsidRPr="001003C2">
              <w:rPr>
                <w:bCs/>
                <w:sz w:val="24"/>
              </w:rPr>
              <w:t xml:space="preserve">Environmental Governance &amp; International </w:t>
            </w:r>
          </w:p>
          <w:p w:rsidR="00766687" w:rsidRPr="001003C2" w:rsidRDefault="00766687" w:rsidP="00766687">
            <w:pPr>
              <w:jc w:val="left"/>
              <w:rPr>
                <w:bCs/>
                <w:sz w:val="24"/>
              </w:rPr>
            </w:pPr>
            <w:r w:rsidRPr="001003C2">
              <w:rPr>
                <w:bCs/>
                <w:sz w:val="24"/>
              </w:rPr>
              <w:t>Economic Law</w:t>
            </w:r>
          </w:p>
          <w:p w:rsidR="00766687" w:rsidRPr="001003C2" w:rsidRDefault="00766687" w:rsidP="00766687">
            <w:pPr>
              <w:jc w:val="left"/>
              <w:rPr>
                <w:bCs/>
                <w:sz w:val="24"/>
              </w:rPr>
            </w:pPr>
            <w:r w:rsidRPr="001003C2">
              <w:rPr>
                <w:bCs/>
                <w:sz w:val="24"/>
              </w:rPr>
              <w:t>University of the West Indies</w:t>
            </w:r>
          </w:p>
          <w:p w:rsidR="00766687" w:rsidRPr="001003C2" w:rsidRDefault="00766687" w:rsidP="00766687">
            <w:pPr>
              <w:jc w:val="left"/>
              <w:rPr>
                <w:bCs/>
                <w:sz w:val="24"/>
              </w:rPr>
            </w:pPr>
            <w:r w:rsidRPr="001003C2">
              <w:rPr>
                <w:bCs/>
                <w:sz w:val="24"/>
              </w:rPr>
              <w:t>St. Augustine Campus</w:t>
            </w:r>
          </w:p>
          <w:p w:rsidR="00766687" w:rsidRPr="001003C2" w:rsidRDefault="00766687" w:rsidP="00766687">
            <w:pPr>
              <w:jc w:val="left"/>
              <w:rPr>
                <w:bCs/>
                <w:sz w:val="24"/>
              </w:rPr>
            </w:pPr>
            <w:r w:rsidRPr="001003C2">
              <w:rPr>
                <w:bCs/>
                <w:sz w:val="24"/>
              </w:rPr>
              <w:t>St. Augustine</w:t>
            </w:r>
          </w:p>
          <w:p w:rsidR="00766687" w:rsidRPr="001003C2" w:rsidRDefault="00766687" w:rsidP="00766687">
            <w:pPr>
              <w:jc w:val="left"/>
              <w:rPr>
                <w:bCs/>
                <w:sz w:val="24"/>
              </w:rPr>
            </w:pPr>
            <w:r w:rsidRPr="001003C2">
              <w:rPr>
                <w:bCs/>
                <w:sz w:val="24"/>
              </w:rPr>
              <w:t>Trinidad and Tobago</w:t>
            </w:r>
          </w:p>
          <w:p w:rsidR="00766687" w:rsidRPr="00CC5077" w:rsidRDefault="00766687" w:rsidP="00766687">
            <w:pPr>
              <w:jc w:val="left"/>
              <w:rPr>
                <w:bCs/>
                <w:sz w:val="24"/>
                <w:lang w:val="pt-PT"/>
              </w:rPr>
            </w:pPr>
            <w:r w:rsidRPr="00CC5077">
              <w:rPr>
                <w:bCs/>
                <w:sz w:val="24"/>
                <w:lang w:val="pt-PT"/>
              </w:rPr>
              <w:t>Tel: 868</w:t>
            </w:r>
            <w:r w:rsidR="002B59C9">
              <w:rPr>
                <w:bCs/>
                <w:sz w:val="24"/>
                <w:lang w:val="pt-PT"/>
              </w:rPr>
              <w:t>-</w:t>
            </w:r>
            <w:r w:rsidRPr="00CC5077">
              <w:rPr>
                <w:bCs/>
                <w:sz w:val="24"/>
                <w:lang w:val="pt-PT"/>
              </w:rPr>
              <w:t>662-2002</w:t>
            </w:r>
          </w:p>
          <w:p w:rsidR="00766687" w:rsidRDefault="00766687" w:rsidP="00766687">
            <w:pPr>
              <w:jc w:val="left"/>
              <w:rPr>
                <w:bCs/>
                <w:sz w:val="24"/>
                <w:lang w:val="pt-PT"/>
              </w:rPr>
            </w:pPr>
            <w:r w:rsidRPr="00CC5077">
              <w:rPr>
                <w:bCs/>
                <w:sz w:val="24"/>
                <w:lang w:val="pt-PT"/>
              </w:rPr>
              <w:t xml:space="preserve">Email: </w:t>
            </w:r>
            <w:hyperlink r:id="rId68" w:history="1">
              <w:r w:rsidR="00827D34" w:rsidRPr="003471EF">
                <w:rPr>
                  <w:rStyle w:val="Hyperlink"/>
                  <w:bCs/>
                  <w:sz w:val="24"/>
                  <w:lang w:val="pt-PT"/>
                </w:rPr>
                <w:t>michelle.scobie@sta.uwi.edu</w:t>
              </w:r>
            </w:hyperlink>
          </w:p>
          <w:p w:rsidR="00827D34" w:rsidRPr="00CC5077" w:rsidRDefault="00827D34" w:rsidP="00766687">
            <w:pPr>
              <w:jc w:val="left"/>
              <w:rPr>
                <w:sz w:val="24"/>
                <w:lang w:val="pt-PT"/>
              </w:rPr>
            </w:pPr>
          </w:p>
          <w:p w:rsidR="00766687" w:rsidRPr="00CC5077" w:rsidRDefault="00766687" w:rsidP="00766687">
            <w:pPr>
              <w:jc w:val="left"/>
              <w:rPr>
                <w:lang w:val="pt-PT"/>
              </w:rPr>
            </w:pPr>
          </w:p>
        </w:tc>
        <w:tc>
          <w:tcPr>
            <w:tcW w:w="4613" w:type="dxa"/>
          </w:tcPr>
          <w:p w:rsidR="00766687" w:rsidRPr="00CC5077" w:rsidRDefault="00766687" w:rsidP="00766687">
            <w:pPr>
              <w:jc w:val="left"/>
              <w:rPr>
                <w:b/>
                <w:sz w:val="24"/>
                <w:lang w:val="pt-PT"/>
              </w:rPr>
            </w:pPr>
          </w:p>
          <w:p w:rsidR="00766687" w:rsidRPr="00CC5077" w:rsidRDefault="008C3A35" w:rsidP="00766687">
            <w:pPr>
              <w:jc w:val="left"/>
              <w:rPr>
                <w:b/>
                <w:sz w:val="24"/>
              </w:rPr>
            </w:pPr>
            <w:r w:rsidRPr="00CC5077">
              <w:rPr>
                <w:b/>
                <w:sz w:val="24"/>
              </w:rPr>
              <w:t>THE BAHAMAS</w:t>
            </w:r>
          </w:p>
          <w:p w:rsidR="00766687" w:rsidRPr="001003C2" w:rsidRDefault="00766687" w:rsidP="00766687">
            <w:pPr>
              <w:jc w:val="left"/>
              <w:rPr>
                <w:sz w:val="24"/>
              </w:rPr>
            </w:pPr>
            <w:r w:rsidRPr="001003C2">
              <w:rPr>
                <w:sz w:val="24"/>
              </w:rPr>
              <w:t>GITTENS, Lester</w:t>
            </w:r>
          </w:p>
          <w:p w:rsidR="00766687" w:rsidRPr="001003C2" w:rsidRDefault="00766687" w:rsidP="00766687">
            <w:pPr>
              <w:jc w:val="left"/>
              <w:rPr>
                <w:sz w:val="24"/>
              </w:rPr>
            </w:pPr>
            <w:r w:rsidRPr="001003C2">
              <w:rPr>
                <w:sz w:val="24"/>
              </w:rPr>
              <w:t>Assistant Fisheries Officer</w:t>
            </w:r>
          </w:p>
          <w:p w:rsidR="00766687" w:rsidRPr="001003C2" w:rsidRDefault="00766687" w:rsidP="00766687">
            <w:pPr>
              <w:jc w:val="left"/>
              <w:rPr>
                <w:sz w:val="24"/>
              </w:rPr>
            </w:pPr>
            <w:r w:rsidRPr="001003C2">
              <w:rPr>
                <w:sz w:val="24"/>
              </w:rPr>
              <w:t>Department of Marine Resources</w:t>
            </w:r>
          </w:p>
          <w:p w:rsidR="00766687" w:rsidRPr="001003C2" w:rsidRDefault="00766687" w:rsidP="00766687">
            <w:pPr>
              <w:jc w:val="left"/>
              <w:rPr>
                <w:sz w:val="24"/>
              </w:rPr>
            </w:pPr>
            <w:r w:rsidRPr="001003C2">
              <w:rPr>
                <w:sz w:val="24"/>
              </w:rPr>
              <w:t>Ministry of Agriculture and Marine Resources</w:t>
            </w:r>
          </w:p>
          <w:p w:rsidR="00766687" w:rsidRPr="001003C2" w:rsidRDefault="00766687" w:rsidP="00766687">
            <w:pPr>
              <w:jc w:val="left"/>
              <w:rPr>
                <w:sz w:val="24"/>
              </w:rPr>
            </w:pPr>
            <w:r w:rsidRPr="001003C2">
              <w:rPr>
                <w:sz w:val="24"/>
              </w:rPr>
              <w:t>East Bay Street, P.O. Box N-3028</w:t>
            </w:r>
          </w:p>
          <w:p w:rsidR="00766687" w:rsidRPr="002A334F" w:rsidRDefault="008C3A35" w:rsidP="00766687">
            <w:pPr>
              <w:jc w:val="left"/>
              <w:rPr>
                <w:sz w:val="24"/>
              </w:rPr>
            </w:pPr>
            <w:r w:rsidRPr="00CC5077">
              <w:rPr>
                <w:sz w:val="24"/>
              </w:rPr>
              <w:t>Nassau</w:t>
            </w:r>
          </w:p>
          <w:p w:rsidR="00766687" w:rsidRPr="002A334F" w:rsidRDefault="008C3A35" w:rsidP="00766687">
            <w:pPr>
              <w:jc w:val="left"/>
              <w:rPr>
                <w:sz w:val="24"/>
              </w:rPr>
            </w:pPr>
            <w:r w:rsidRPr="00CC5077">
              <w:rPr>
                <w:sz w:val="24"/>
              </w:rPr>
              <w:t>Tel: 242</w:t>
            </w:r>
            <w:r w:rsidR="002E6935">
              <w:rPr>
                <w:sz w:val="24"/>
              </w:rPr>
              <w:t>-</w:t>
            </w:r>
            <w:r w:rsidRPr="00CC5077">
              <w:rPr>
                <w:sz w:val="24"/>
              </w:rPr>
              <w:t>393-1777</w:t>
            </w:r>
          </w:p>
          <w:p w:rsidR="00766687" w:rsidRPr="002A334F" w:rsidRDefault="008C3A35" w:rsidP="00766687">
            <w:pPr>
              <w:jc w:val="left"/>
              <w:rPr>
                <w:sz w:val="24"/>
              </w:rPr>
            </w:pPr>
            <w:r w:rsidRPr="00CC5077">
              <w:rPr>
                <w:sz w:val="24"/>
              </w:rPr>
              <w:t>Email:</w:t>
            </w:r>
            <w:r w:rsidRPr="00CC5077">
              <w:rPr>
                <w:sz w:val="24"/>
              </w:rPr>
              <w:tab/>
            </w:r>
            <w:hyperlink r:id="rId69" w:history="1">
              <w:r w:rsidRPr="002A334F">
                <w:rPr>
                  <w:rStyle w:val="Hyperlink"/>
                  <w:sz w:val="24"/>
                </w:rPr>
                <w:t>lestergittens@yahoo.com</w:t>
              </w:r>
            </w:hyperlink>
          </w:p>
          <w:p w:rsidR="00766687" w:rsidRPr="002A334F" w:rsidRDefault="00766687" w:rsidP="00766687">
            <w:pPr>
              <w:jc w:val="left"/>
              <w:rPr>
                <w:sz w:val="24"/>
              </w:rPr>
            </w:pPr>
          </w:p>
          <w:p w:rsidR="00766687" w:rsidRPr="001003C2" w:rsidRDefault="00766687" w:rsidP="00766687">
            <w:pPr>
              <w:jc w:val="left"/>
              <w:rPr>
                <w:sz w:val="24"/>
              </w:rPr>
            </w:pPr>
            <w:r w:rsidRPr="001003C2">
              <w:rPr>
                <w:sz w:val="24"/>
              </w:rPr>
              <w:t>RUSSELL, Stephen</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National Emergency Management Agency</w:t>
            </w:r>
          </w:p>
          <w:p w:rsidR="00766687" w:rsidRPr="001003C2" w:rsidRDefault="00766687" w:rsidP="00766687">
            <w:pPr>
              <w:jc w:val="left"/>
              <w:rPr>
                <w:sz w:val="24"/>
              </w:rPr>
            </w:pPr>
            <w:r w:rsidRPr="001003C2">
              <w:rPr>
                <w:sz w:val="24"/>
              </w:rPr>
              <w:t>P.O. Box N7174</w:t>
            </w:r>
          </w:p>
          <w:p w:rsidR="00766687" w:rsidRPr="00CC5077" w:rsidRDefault="00766687" w:rsidP="00766687">
            <w:pPr>
              <w:jc w:val="left"/>
              <w:rPr>
                <w:sz w:val="24"/>
                <w:lang w:val="it-IT"/>
              </w:rPr>
            </w:pPr>
            <w:r w:rsidRPr="00CC5077">
              <w:rPr>
                <w:sz w:val="24"/>
                <w:lang w:val="it-IT"/>
              </w:rPr>
              <w:t>RawsonSquare</w:t>
            </w:r>
          </w:p>
          <w:p w:rsidR="00766687" w:rsidRPr="00CC5077" w:rsidRDefault="008C3A35" w:rsidP="00766687">
            <w:pPr>
              <w:jc w:val="left"/>
              <w:rPr>
                <w:sz w:val="24"/>
                <w:lang w:val="it-IT"/>
              </w:rPr>
            </w:pPr>
            <w:r w:rsidRPr="00CC5077">
              <w:rPr>
                <w:sz w:val="24"/>
                <w:lang w:val="it-IT"/>
              </w:rPr>
              <w:t>Nassau</w:t>
            </w:r>
          </w:p>
          <w:p w:rsidR="00766687" w:rsidRPr="00CC5077" w:rsidRDefault="008C3A35" w:rsidP="00766687">
            <w:pPr>
              <w:jc w:val="left"/>
              <w:rPr>
                <w:sz w:val="24"/>
                <w:lang w:val="it-IT"/>
              </w:rPr>
            </w:pPr>
            <w:r w:rsidRPr="00CC5077">
              <w:rPr>
                <w:sz w:val="24"/>
                <w:lang w:val="it-IT"/>
              </w:rPr>
              <w:t>Tel:</w:t>
            </w:r>
            <w:r w:rsidR="002E6935">
              <w:rPr>
                <w:sz w:val="24"/>
                <w:lang w:val="it-IT"/>
              </w:rPr>
              <w:t xml:space="preserve">  </w:t>
            </w:r>
            <w:r w:rsidRPr="00CC5077">
              <w:rPr>
                <w:sz w:val="24"/>
                <w:lang w:val="it-IT"/>
              </w:rPr>
              <w:t>242-322-6081/5</w:t>
            </w:r>
          </w:p>
          <w:p w:rsidR="00766687" w:rsidRPr="00CC5077" w:rsidRDefault="002E6935" w:rsidP="00766687">
            <w:pPr>
              <w:jc w:val="left"/>
              <w:rPr>
                <w:sz w:val="24"/>
                <w:lang w:val="it-IT"/>
              </w:rPr>
            </w:pPr>
            <w:r>
              <w:rPr>
                <w:sz w:val="24"/>
                <w:lang w:val="it-IT"/>
              </w:rPr>
              <w:t xml:space="preserve">         </w:t>
            </w:r>
            <w:r w:rsidR="008C3A35" w:rsidRPr="00CC5077">
              <w:rPr>
                <w:sz w:val="24"/>
                <w:lang w:val="it-IT"/>
              </w:rPr>
              <w:t>242-325-9981</w:t>
            </w:r>
          </w:p>
          <w:p w:rsidR="00766687" w:rsidRPr="00CC5077" w:rsidRDefault="008C3A35" w:rsidP="00766687">
            <w:pPr>
              <w:jc w:val="left"/>
              <w:rPr>
                <w:sz w:val="24"/>
                <w:lang w:val="it-IT"/>
              </w:rPr>
            </w:pPr>
            <w:r w:rsidRPr="00CC5077">
              <w:rPr>
                <w:sz w:val="24"/>
                <w:lang w:val="it-IT"/>
              </w:rPr>
              <w:t>Fax:</w:t>
            </w:r>
            <w:r w:rsidR="002E6935">
              <w:rPr>
                <w:sz w:val="24"/>
                <w:lang w:val="it-IT"/>
              </w:rPr>
              <w:t xml:space="preserve">  </w:t>
            </w:r>
            <w:r w:rsidRPr="00CC5077">
              <w:rPr>
                <w:sz w:val="24"/>
                <w:lang w:val="it-IT"/>
              </w:rPr>
              <w:t>242-326-5456</w:t>
            </w:r>
          </w:p>
          <w:p w:rsidR="00766687" w:rsidRPr="00CC5077" w:rsidRDefault="008C3A35" w:rsidP="00766687">
            <w:pPr>
              <w:jc w:val="left"/>
              <w:rPr>
                <w:sz w:val="24"/>
                <w:lang w:val="it-IT"/>
              </w:rPr>
            </w:pPr>
            <w:r w:rsidRPr="00CC5077">
              <w:rPr>
                <w:sz w:val="24"/>
                <w:lang w:val="it-IT"/>
              </w:rPr>
              <w:t xml:space="preserve">Email: </w:t>
            </w:r>
            <w:hyperlink r:id="rId70" w:history="1">
              <w:r w:rsidRPr="00CC5077">
                <w:rPr>
                  <w:rStyle w:val="Hyperlink"/>
                  <w:sz w:val="24"/>
                  <w:lang w:val="it-IT"/>
                </w:rPr>
                <w:t>steverusssr@hotmail.com</w:t>
              </w:r>
            </w:hyperlink>
          </w:p>
          <w:p w:rsidR="00766687" w:rsidRPr="00CC5077" w:rsidRDefault="00766687" w:rsidP="00766687">
            <w:pPr>
              <w:jc w:val="left"/>
              <w:rPr>
                <w:sz w:val="24"/>
                <w:lang w:val="it-IT"/>
              </w:rPr>
            </w:pPr>
          </w:p>
          <w:p w:rsidR="00766687" w:rsidRPr="002A334F" w:rsidRDefault="008C3A35" w:rsidP="00766687">
            <w:pPr>
              <w:jc w:val="left"/>
              <w:rPr>
                <w:b/>
                <w:sz w:val="24"/>
              </w:rPr>
            </w:pPr>
            <w:r w:rsidRPr="00CC5077">
              <w:rPr>
                <w:b/>
                <w:sz w:val="24"/>
              </w:rPr>
              <w:t>BARBADOS</w:t>
            </w:r>
          </w:p>
          <w:p w:rsidR="00766687" w:rsidRPr="002A334F" w:rsidRDefault="008C3A35" w:rsidP="00766687">
            <w:pPr>
              <w:jc w:val="left"/>
              <w:rPr>
                <w:sz w:val="24"/>
              </w:rPr>
            </w:pPr>
            <w:r w:rsidRPr="00CC5077">
              <w:rPr>
                <w:sz w:val="24"/>
              </w:rPr>
              <w:t>LESLIE, Joyce</w:t>
            </w:r>
          </w:p>
          <w:p w:rsidR="00766687" w:rsidRPr="001003C2" w:rsidRDefault="00766687" w:rsidP="00766687">
            <w:pPr>
              <w:jc w:val="left"/>
              <w:rPr>
                <w:sz w:val="24"/>
              </w:rPr>
            </w:pPr>
            <w:r w:rsidRPr="001003C2">
              <w:rPr>
                <w:sz w:val="24"/>
              </w:rPr>
              <w:t>Deputy Chief Fisheries Officer</w:t>
            </w:r>
          </w:p>
          <w:p w:rsidR="00766687" w:rsidRPr="001003C2" w:rsidRDefault="00766687" w:rsidP="00766687">
            <w:pPr>
              <w:jc w:val="left"/>
              <w:rPr>
                <w:sz w:val="24"/>
              </w:rPr>
            </w:pPr>
            <w:r w:rsidRPr="001003C2">
              <w:rPr>
                <w:sz w:val="24"/>
              </w:rPr>
              <w:t>Fisheries Division</w:t>
            </w:r>
          </w:p>
          <w:p w:rsidR="00766687" w:rsidRPr="001003C2" w:rsidRDefault="00766687" w:rsidP="00766687">
            <w:pPr>
              <w:jc w:val="left"/>
              <w:rPr>
                <w:sz w:val="24"/>
              </w:rPr>
            </w:pPr>
            <w:r w:rsidRPr="001003C2">
              <w:rPr>
                <w:sz w:val="24"/>
              </w:rPr>
              <w:t>Ministry of Agriculture, Food, Fisheries, and Water Resource Management</w:t>
            </w:r>
          </w:p>
          <w:p w:rsidR="00766687" w:rsidRPr="001003C2" w:rsidRDefault="00766687" w:rsidP="00766687">
            <w:pPr>
              <w:jc w:val="left"/>
              <w:rPr>
                <w:sz w:val="24"/>
              </w:rPr>
            </w:pPr>
            <w:r w:rsidRPr="001003C2">
              <w:rPr>
                <w:sz w:val="24"/>
              </w:rPr>
              <w:t>Princess Alice Highway</w:t>
            </w:r>
          </w:p>
          <w:p w:rsidR="00766687" w:rsidRPr="001003C2" w:rsidRDefault="00766687" w:rsidP="00766687">
            <w:pPr>
              <w:jc w:val="left"/>
              <w:rPr>
                <w:sz w:val="24"/>
              </w:rPr>
            </w:pPr>
            <w:r w:rsidRPr="001003C2">
              <w:rPr>
                <w:sz w:val="24"/>
              </w:rPr>
              <w:t>Bridgetown</w:t>
            </w:r>
          </w:p>
          <w:p w:rsidR="00766687" w:rsidRPr="001003C2" w:rsidRDefault="002E6935" w:rsidP="00766687">
            <w:pPr>
              <w:jc w:val="left"/>
              <w:rPr>
                <w:sz w:val="24"/>
              </w:rPr>
            </w:pPr>
            <w:r>
              <w:rPr>
                <w:sz w:val="24"/>
              </w:rPr>
              <w:t>Tel</w:t>
            </w:r>
            <w:r w:rsidR="00766687" w:rsidRPr="001003C2">
              <w:rPr>
                <w:sz w:val="24"/>
              </w:rPr>
              <w:t>:</w:t>
            </w:r>
            <w:r>
              <w:rPr>
                <w:sz w:val="24"/>
              </w:rPr>
              <w:t xml:space="preserve">  </w:t>
            </w:r>
            <w:r w:rsidR="00766687" w:rsidRPr="001003C2">
              <w:rPr>
                <w:sz w:val="24"/>
              </w:rPr>
              <w:t>246</w:t>
            </w:r>
            <w:r>
              <w:rPr>
                <w:sz w:val="24"/>
              </w:rPr>
              <w:t>-</w:t>
            </w:r>
            <w:r w:rsidR="00766687" w:rsidRPr="001003C2">
              <w:rPr>
                <w:sz w:val="24"/>
              </w:rPr>
              <w:t>426-3745</w:t>
            </w:r>
          </w:p>
          <w:p w:rsidR="00766687" w:rsidRPr="001003C2" w:rsidRDefault="00766687" w:rsidP="00766687">
            <w:pPr>
              <w:jc w:val="left"/>
              <w:rPr>
                <w:sz w:val="24"/>
              </w:rPr>
            </w:pPr>
            <w:r w:rsidRPr="001003C2">
              <w:rPr>
                <w:sz w:val="24"/>
              </w:rPr>
              <w:t>Email:</w:t>
            </w:r>
            <w:r w:rsidRPr="001003C2">
              <w:rPr>
                <w:sz w:val="24"/>
              </w:rPr>
              <w:tab/>
            </w:r>
            <w:hyperlink r:id="rId71" w:history="1">
              <w:r w:rsidR="002E6935" w:rsidRPr="000B0DE8">
                <w:rPr>
                  <w:rStyle w:val="Hyperlink"/>
                  <w:sz w:val="24"/>
                </w:rPr>
                <w:t>fishbarbados.dcfo@caribsurf.com</w:t>
              </w:r>
            </w:hyperlink>
            <w:r w:rsidR="002E6935">
              <w:rPr>
                <w:sz w:val="24"/>
              </w:rPr>
              <w:t xml:space="preserve"> </w:t>
            </w:r>
          </w:p>
          <w:p w:rsidR="00766687" w:rsidRPr="001003C2" w:rsidRDefault="00D3492C" w:rsidP="00766687">
            <w:pPr>
              <w:jc w:val="left"/>
              <w:rPr>
                <w:sz w:val="24"/>
              </w:rPr>
            </w:pPr>
            <w:r>
              <w:t xml:space="preserve">             </w:t>
            </w:r>
            <w:hyperlink r:id="rId72" w:history="1">
              <w:r w:rsidR="00766687" w:rsidRPr="001003C2">
                <w:rPr>
                  <w:rStyle w:val="Hyperlink"/>
                  <w:sz w:val="24"/>
                </w:rPr>
                <w:t>dcfo@agriculture.gov.bb</w:t>
              </w:r>
            </w:hyperlink>
          </w:p>
          <w:p w:rsidR="00766687" w:rsidRPr="001003C2" w:rsidRDefault="00766687" w:rsidP="00766687">
            <w:pPr>
              <w:jc w:val="left"/>
              <w:rPr>
                <w:sz w:val="24"/>
              </w:rPr>
            </w:pPr>
          </w:p>
          <w:p w:rsidR="00766687" w:rsidRPr="001003C2" w:rsidRDefault="00766687" w:rsidP="00766687">
            <w:pPr>
              <w:jc w:val="left"/>
              <w:rPr>
                <w:b/>
                <w:sz w:val="24"/>
              </w:rPr>
            </w:pPr>
            <w:r w:rsidRPr="001003C2">
              <w:rPr>
                <w:b/>
                <w:sz w:val="24"/>
              </w:rPr>
              <w:t>BRITISH VIRGIN ISLANDS</w:t>
            </w:r>
          </w:p>
          <w:p w:rsidR="00766687" w:rsidRPr="001003C2" w:rsidRDefault="00766687" w:rsidP="00766687">
            <w:pPr>
              <w:jc w:val="left"/>
              <w:rPr>
                <w:sz w:val="24"/>
              </w:rPr>
            </w:pPr>
            <w:r w:rsidRPr="001003C2">
              <w:rPr>
                <w:sz w:val="24"/>
              </w:rPr>
              <w:t>CHRISTOPHER, Abbi</w:t>
            </w:r>
          </w:p>
          <w:p w:rsidR="00766687" w:rsidRPr="001003C2" w:rsidRDefault="00766687" w:rsidP="00766687">
            <w:pPr>
              <w:jc w:val="left"/>
              <w:rPr>
                <w:sz w:val="24"/>
              </w:rPr>
            </w:pPr>
            <w:r w:rsidRPr="001003C2">
              <w:rPr>
                <w:sz w:val="24"/>
              </w:rPr>
              <w:t>Fish Technologist (Acting)</w:t>
            </w:r>
          </w:p>
          <w:p w:rsidR="00766687" w:rsidRPr="001003C2" w:rsidRDefault="00766687" w:rsidP="00766687">
            <w:pPr>
              <w:jc w:val="left"/>
              <w:rPr>
                <w:sz w:val="24"/>
              </w:rPr>
            </w:pPr>
            <w:r w:rsidRPr="001003C2">
              <w:rPr>
                <w:sz w:val="24"/>
              </w:rPr>
              <w:t>Ministry of Natural Resources and Labour</w:t>
            </w:r>
          </w:p>
          <w:p w:rsidR="00766687" w:rsidRPr="001003C2" w:rsidRDefault="00766687" w:rsidP="00766687">
            <w:pPr>
              <w:jc w:val="left"/>
              <w:rPr>
                <w:sz w:val="24"/>
              </w:rPr>
            </w:pPr>
            <w:r w:rsidRPr="001003C2">
              <w:rPr>
                <w:sz w:val="24"/>
              </w:rPr>
              <w:t>Government of the Virgin Islands</w:t>
            </w:r>
          </w:p>
          <w:p w:rsidR="00766687" w:rsidRPr="001003C2" w:rsidRDefault="00766687" w:rsidP="00766687">
            <w:pPr>
              <w:jc w:val="left"/>
              <w:rPr>
                <w:sz w:val="24"/>
              </w:rPr>
            </w:pPr>
            <w:r w:rsidRPr="001003C2">
              <w:rPr>
                <w:sz w:val="24"/>
              </w:rPr>
              <w:t>33 Admin Drive</w:t>
            </w:r>
          </w:p>
          <w:p w:rsidR="00766687" w:rsidRPr="001003C2" w:rsidRDefault="00766687" w:rsidP="00766687">
            <w:pPr>
              <w:jc w:val="left"/>
              <w:rPr>
                <w:sz w:val="24"/>
              </w:rPr>
            </w:pPr>
            <w:r w:rsidRPr="001003C2">
              <w:rPr>
                <w:sz w:val="24"/>
              </w:rPr>
              <w:t>Roadtown</w:t>
            </w:r>
          </w:p>
          <w:p w:rsidR="00766687" w:rsidRPr="001003C2" w:rsidRDefault="00766687" w:rsidP="00766687">
            <w:pPr>
              <w:jc w:val="left"/>
              <w:rPr>
                <w:sz w:val="24"/>
              </w:rPr>
            </w:pPr>
            <w:r w:rsidRPr="001003C2">
              <w:rPr>
                <w:sz w:val="24"/>
              </w:rPr>
              <w:t>Tortola, VG 1110</w:t>
            </w:r>
          </w:p>
          <w:p w:rsidR="00766687" w:rsidRPr="001003C2" w:rsidRDefault="00766687" w:rsidP="00766687">
            <w:pPr>
              <w:jc w:val="left"/>
              <w:rPr>
                <w:sz w:val="24"/>
              </w:rPr>
            </w:pPr>
            <w:r w:rsidRPr="001003C2">
              <w:rPr>
                <w:sz w:val="24"/>
              </w:rPr>
              <w:t>Tel:  284</w:t>
            </w:r>
            <w:r w:rsidR="002E6935">
              <w:rPr>
                <w:sz w:val="24"/>
              </w:rPr>
              <w:t>-</w:t>
            </w:r>
            <w:r w:rsidRPr="001003C2">
              <w:rPr>
                <w:sz w:val="24"/>
              </w:rPr>
              <w:t>494-3701 Ext. 2147</w:t>
            </w:r>
          </w:p>
          <w:p w:rsidR="00766687" w:rsidRPr="002A334F" w:rsidRDefault="008C3A35" w:rsidP="00766687">
            <w:pPr>
              <w:jc w:val="left"/>
              <w:rPr>
                <w:sz w:val="24"/>
              </w:rPr>
            </w:pPr>
            <w:r w:rsidRPr="00CC5077">
              <w:rPr>
                <w:sz w:val="24"/>
              </w:rPr>
              <w:t xml:space="preserve">Email:  </w:t>
            </w:r>
            <w:hyperlink r:id="rId73" w:history="1">
              <w:r w:rsidRPr="002A334F">
                <w:rPr>
                  <w:rStyle w:val="Hyperlink"/>
                  <w:sz w:val="24"/>
                </w:rPr>
                <w:t>aechristopher@gov.vg</w:t>
              </w:r>
            </w:hyperlink>
          </w:p>
          <w:p w:rsidR="00766687" w:rsidRPr="002A334F" w:rsidRDefault="00766687" w:rsidP="00766687">
            <w:pPr>
              <w:jc w:val="left"/>
              <w:rPr>
                <w:sz w:val="24"/>
              </w:rPr>
            </w:pPr>
          </w:p>
          <w:p w:rsidR="00766687" w:rsidRPr="002A334F" w:rsidRDefault="00766687" w:rsidP="00766687">
            <w:pPr>
              <w:jc w:val="left"/>
              <w:rPr>
                <w:b/>
                <w:sz w:val="24"/>
              </w:rPr>
            </w:pPr>
          </w:p>
          <w:p w:rsidR="00766687" w:rsidRPr="002A334F" w:rsidRDefault="00766687" w:rsidP="00766687">
            <w:pPr>
              <w:jc w:val="left"/>
              <w:rPr>
                <w:b/>
                <w:sz w:val="24"/>
              </w:rPr>
            </w:pPr>
          </w:p>
          <w:p w:rsidR="00766687" w:rsidRPr="002A334F" w:rsidRDefault="008C3A35" w:rsidP="00766687">
            <w:pPr>
              <w:jc w:val="left"/>
              <w:rPr>
                <w:b/>
                <w:sz w:val="24"/>
              </w:rPr>
            </w:pPr>
            <w:r w:rsidRPr="00CC5077">
              <w:rPr>
                <w:b/>
                <w:sz w:val="24"/>
              </w:rPr>
              <w:lastRenderedPageBreak/>
              <w:t>DOMINICA</w:t>
            </w:r>
          </w:p>
          <w:p w:rsidR="00766687" w:rsidRPr="001003C2" w:rsidRDefault="00766687" w:rsidP="00766687">
            <w:pPr>
              <w:jc w:val="left"/>
              <w:rPr>
                <w:sz w:val="24"/>
              </w:rPr>
            </w:pPr>
            <w:r w:rsidRPr="001003C2">
              <w:rPr>
                <w:sz w:val="24"/>
              </w:rPr>
              <w:t>GUISTE, Harold</w:t>
            </w:r>
          </w:p>
          <w:p w:rsidR="00766687" w:rsidRPr="001003C2" w:rsidRDefault="00766687" w:rsidP="00766687">
            <w:pPr>
              <w:jc w:val="left"/>
              <w:rPr>
                <w:sz w:val="24"/>
                <w:lang w:val="de-DE"/>
              </w:rPr>
            </w:pPr>
            <w:r w:rsidRPr="001003C2">
              <w:rPr>
                <w:sz w:val="24"/>
                <w:lang w:val="de-DE"/>
              </w:rPr>
              <w:t>Senior Fisheries Officer</w:t>
            </w:r>
          </w:p>
          <w:p w:rsidR="00766687" w:rsidRPr="001003C2" w:rsidRDefault="00766687" w:rsidP="00766687">
            <w:pPr>
              <w:jc w:val="left"/>
              <w:rPr>
                <w:sz w:val="24"/>
                <w:lang w:val="de-DE"/>
              </w:rPr>
            </w:pPr>
            <w:r w:rsidRPr="001003C2">
              <w:rPr>
                <w:sz w:val="24"/>
                <w:lang w:val="de-DE"/>
              </w:rPr>
              <w:t>Ministry of the Environment, Natural Resources, Physical Planning and Fisheries</w:t>
            </w:r>
          </w:p>
          <w:p w:rsidR="00766687" w:rsidRPr="001003C2" w:rsidRDefault="00766687" w:rsidP="00766687">
            <w:pPr>
              <w:jc w:val="left"/>
              <w:rPr>
                <w:sz w:val="24"/>
                <w:lang w:val="de-DE"/>
              </w:rPr>
            </w:pPr>
            <w:r w:rsidRPr="001003C2">
              <w:rPr>
                <w:sz w:val="24"/>
                <w:lang w:val="de-DE"/>
              </w:rPr>
              <w:t>Government Headquarters</w:t>
            </w:r>
          </w:p>
          <w:p w:rsidR="00766687" w:rsidRPr="001003C2" w:rsidRDefault="00766687" w:rsidP="00766687">
            <w:pPr>
              <w:jc w:val="left"/>
              <w:rPr>
                <w:sz w:val="24"/>
                <w:lang w:val="de-DE"/>
              </w:rPr>
            </w:pPr>
            <w:r w:rsidRPr="001003C2">
              <w:rPr>
                <w:sz w:val="24"/>
                <w:lang w:val="de-DE"/>
              </w:rPr>
              <w:t>Roseau</w:t>
            </w:r>
          </w:p>
          <w:p w:rsidR="00766687" w:rsidRPr="001003C2" w:rsidRDefault="002E6935" w:rsidP="00766687">
            <w:pPr>
              <w:jc w:val="left"/>
              <w:rPr>
                <w:sz w:val="24"/>
                <w:lang w:val="de-DE"/>
              </w:rPr>
            </w:pPr>
            <w:r>
              <w:rPr>
                <w:sz w:val="24"/>
                <w:lang w:val="de-DE"/>
              </w:rPr>
              <w:t>Tel</w:t>
            </w:r>
            <w:r w:rsidR="00766687" w:rsidRPr="001003C2">
              <w:rPr>
                <w:sz w:val="24"/>
                <w:lang w:val="de-DE"/>
              </w:rPr>
              <w:t>:</w:t>
            </w:r>
            <w:r>
              <w:rPr>
                <w:sz w:val="24"/>
                <w:lang w:val="de-DE"/>
              </w:rPr>
              <w:t xml:space="preserve"> </w:t>
            </w:r>
            <w:r w:rsidR="00766687" w:rsidRPr="001003C2">
              <w:rPr>
                <w:sz w:val="24"/>
                <w:lang w:val="de-DE"/>
              </w:rPr>
              <w:t>767</w:t>
            </w:r>
            <w:r>
              <w:rPr>
                <w:sz w:val="24"/>
                <w:lang w:val="de-DE"/>
              </w:rPr>
              <w:t>-</w:t>
            </w:r>
            <w:r w:rsidR="00766687" w:rsidRPr="001003C2">
              <w:rPr>
                <w:sz w:val="24"/>
                <w:lang w:val="de-DE"/>
              </w:rPr>
              <w:t>448-0140</w:t>
            </w:r>
          </w:p>
          <w:p w:rsidR="00766687" w:rsidRPr="001003C2" w:rsidRDefault="00766687" w:rsidP="00766687">
            <w:pPr>
              <w:jc w:val="left"/>
              <w:rPr>
                <w:sz w:val="24"/>
                <w:lang w:val="de-DE"/>
              </w:rPr>
            </w:pPr>
            <w:r w:rsidRPr="001003C2">
              <w:rPr>
                <w:sz w:val="24"/>
                <w:lang w:val="de-DE"/>
              </w:rPr>
              <w:t xml:space="preserve">Email:  </w:t>
            </w:r>
            <w:hyperlink r:id="rId74" w:history="1">
              <w:r w:rsidR="002E6935" w:rsidRPr="000B0DE8">
                <w:rPr>
                  <w:rStyle w:val="Hyperlink"/>
                  <w:sz w:val="24"/>
                  <w:lang w:val="de-DE"/>
                </w:rPr>
                <w:t>fisheriesdivision@dominica.gov.dom</w:t>
              </w:r>
            </w:hyperlink>
            <w:r w:rsidR="002E6935">
              <w:rPr>
                <w:sz w:val="24"/>
                <w:lang w:val="de-DE"/>
              </w:rPr>
              <w:t xml:space="preserve"> </w:t>
            </w:r>
          </w:p>
          <w:p w:rsidR="00766687" w:rsidRPr="001003C2" w:rsidRDefault="00D3492C" w:rsidP="00766687">
            <w:pPr>
              <w:jc w:val="left"/>
              <w:rPr>
                <w:sz w:val="24"/>
              </w:rPr>
            </w:pPr>
            <w:r>
              <w:t xml:space="preserve">              </w:t>
            </w:r>
            <w:hyperlink r:id="rId75" w:history="1">
              <w:r w:rsidR="000F127B" w:rsidRPr="000B0DE8">
                <w:rPr>
                  <w:rStyle w:val="Hyperlink"/>
                  <w:sz w:val="24"/>
                  <w:lang w:val="de-DE"/>
                </w:rPr>
                <w:t>hguiste@hotmail.com</w:t>
              </w:r>
            </w:hyperlink>
            <w:r w:rsidR="000F127B">
              <w:rPr>
                <w:sz w:val="24"/>
                <w:lang w:val="de-DE"/>
              </w:rPr>
              <w:t xml:space="preserve"> </w:t>
            </w:r>
          </w:p>
          <w:p w:rsidR="00766687" w:rsidRPr="001003C2" w:rsidRDefault="00766687" w:rsidP="00766687">
            <w:pPr>
              <w:jc w:val="left"/>
              <w:rPr>
                <w:sz w:val="24"/>
              </w:rPr>
            </w:pPr>
          </w:p>
          <w:p w:rsidR="00766687" w:rsidRPr="001003C2" w:rsidRDefault="00766687" w:rsidP="00766687">
            <w:pPr>
              <w:jc w:val="left"/>
              <w:rPr>
                <w:sz w:val="24"/>
              </w:rPr>
            </w:pPr>
            <w:r w:rsidRPr="001003C2">
              <w:rPr>
                <w:sz w:val="24"/>
              </w:rPr>
              <w:t>JOSEPH, Steve</w:t>
            </w:r>
          </w:p>
          <w:p w:rsidR="00766687" w:rsidRPr="001003C2" w:rsidRDefault="00766687" w:rsidP="00766687">
            <w:pPr>
              <w:jc w:val="left"/>
              <w:rPr>
                <w:sz w:val="24"/>
                <w:lang w:val="de-DE"/>
              </w:rPr>
            </w:pPr>
            <w:r w:rsidRPr="001003C2">
              <w:rPr>
                <w:sz w:val="24"/>
                <w:lang w:val="de-DE"/>
              </w:rPr>
              <w:t>Programme Officer</w:t>
            </w:r>
          </w:p>
          <w:p w:rsidR="00766687" w:rsidRPr="001003C2" w:rsidRDefault="00766687" w:rsidP="00766687">
            <w:pPr>
              <w:jc w:val="left"/>
              <w:rPr>
                <w:sz w:val="24"/>
                <w:lang w:val="de-DE"/>
              </w:rPr>
            </w:pPr>
            <w:r w:rsidRPr="001003C2">
              <w:rPr>
                <w:sz w:val="24"/>
                <w:lang w:val="de-DE"/>
              </w:rPr>
              <w:t>Office of Disaster Management of Dominica</w:t>
            </w:r>
          </w:p>
          <w:p w:rsidR="00766687" w:rsidRPr="001003C2" w:rsidRDefault="00766687" w:rsidP="00766687">
            <w:pPr>
              <w:jc w:val="left"/>
              <w:rPr>
                <w:sz w:val="24"/>
                <w:lang w:val="de-DE"/>
              </w:rPr>
            </w:pPr>
            <w:r w:rsidRPr="001003C2">
              <w:rPr>
                <w:sz w:val="24"/>
                <w:lang w:val="de-DE"/>
              </w:rPr>
              <w:t>Ministry of National Security, Immugration, Labour</w:t>
            </w:r>
          </w:p>
          <w:p w:rsidR="00766687" w:rsidRPr="001003C2" w:rsidRDefault="00766687" w:rsidP="00766687">
            <w:pPr>
              <w:jc w:val="left"/>
              <w:rPr>
                <w:sz w:val="24"/>
                <w:lang w:val="de-DE"/>
              </w:rPr>
            </w:pPr>
            <w:r w:rsidRPr="001003C2">
              <w:rPr>
                <w:sz w:val="24"/>
                <w:lang w:val="de-DE"/>
              </w:rPr>
              <w:t>Tel: 767</w:t>
            </w:r>
            <w:r w:rsidR="000F127B">
              <w:rPr>
                <w:sz w:val="24"/>
                <w:lang w:val="de-DE"/>
              </w:rPr>
              <w:t>-</w:t>
            </w:r>
            <w:r w:rsidRPr="001003C2">
              <w:rPr>
                <w:sz w:val="24"/>
                <w:lang w:val="de-DE"/>
              </w:rPr>
              <w:t>448-7777</w:t>
            </w:r>
          </w:p>
          <w:p w:rsidR="00766687" w:rsidRPr="001003C2" w:rsidRDefault="000F127B" w:rsidP="00766687">
            <w:pPr>
              <w:jc w:val="left"/>
              <w:rPr>
                <w:sz w:val="24"/>
                <w:lang w:val="de-DE"/>
              </w:rPr>
            </w:pPr>
            <w:r>
              <w:rPr>
                <w:sz w:val="24"/>
                <w:lang w:val="de-DE"/>
              </w:rPr>
              <w:t>E</w:t>
            </w:r>
            <w:r w:rsidR="00766687" w:rsidRPr="001003C2">
              <w:rPr>
                <w:sz w:val="24"/>
                <w:lang w:val="de-DE"/>
              </w:rPr>
              <w:t xml:space="preserve">mail: </w:t>
            </w:r>
            <w:hyperlink r:id="rId76" w:history="1">
              <w:r w:rsidR="00766687" w:rsidRPr="001003C2">
                <w:rPr>
                  <w:rStyle w:val="Hyperlink"/>
                  <w:sz w:val="24"/>
                  <w:lang w:val="de-DE"/>
                </w:rPr>
                <w:t>odmdominica@gmail.com</w:t>
              </w:r>
            </w:hyperlink>
          </w:p>
          <w:p w:rsidR="00766687" w:rsidRPr="001003C2" w:rsidRDefault="00766687" w:rsidP="00766687">
            <w:pPr>
              <w:jc w:val="left"/>
              <w:rPr>
                <w:sz w:val="24"/>
                <w:lang w:val="de-DE"/>
              </w:rPr>
            </w:pPr>
          </w:p>
          <w:p w:rsidR="00766687" w:rsidRPr="001003C2" w:rsidRDefault="00766687" w:rsidP="00766687">
            <w:pPr>
              <w:jc w:val="left"/>
              <w:rPr>
                <w:b/>
                <w:sz w:val="24"/>
                <w:lang w:val="de-DE"/>
              </w:rPr>
            </w:pPr>
            <w:r w:rsidRPr="001003C2">
              <w:rPr>
                <w:b/>
                <w:sz w:val="24"/>
                <w:lang w:val="de-DE"/>
              </w:rPr>
              <w:t>DOMINICAN REPUBLIC</w:t>
            </w:r>
          </w:p>
          <w:p w:rsidR="00766687" w:rsidRPr="001003C2" w:rsidRDefault="00766687" w:rsidP="00766687">
            <w:pPr>
              <w:jc w:val="left"/>
              <w:rPr>
                <w:sz w:val="24"/>
              </w:rPr>
            </w:pPr>
            <w:r w:rsidRPr="001003C2">
              <w:rPr>
                <w:sz w:val="24"/>
              </w:rPr>
              <w:t>MATEO, Jeannette</w:t>
            </w:r>
          </w:p>
          <w:p w:rsidR="00766687" w:rsidRPr="001003C2" w:rsidRDefault="00766687" w:rsidP="00766687">
            <w:pPr>
              <w:jc w:val="left"/>
              <w:rPr>
                <w:sz w:val="24"/>
                <w:lang w:val="de-DE"/>
              </w:rPr>
            </w:pPr>
            <w:r w:rsidRPr="001003C2">
              <w:rPr>
                <w:sz w:val="24"/>
                <w:lang w:val="de-DE"/>
              </w:rPr>
              <w:t>Director of Fisheries</w:t>
            </w:r>
          </w:p>
          <w:p w:rsidR="00766687" w:rsidRPr="001003C2" w:rsidRDefault="00766687" w:rsidP="00766687">
            <w:pPr>
              <w:jc w:val="left"/>
              <w:rPr>
                <w:sz w:val="24"/>
                <w:lang w:val="de-DE"/>
              </w:rPr>
            </w:pPr>
            <w:r w:rsidRPr="001003C2">
              <w:rPr>
                <w:sz w:val="24"/>
                <w:lang w:val="de-DE"/>
              </w:rPr>
              <w:t>Dominican Council for Fishery and Aquaculture</w:t>
            </w:r>
          </w:p>
          <w:p w:rsidR="00766687" w:rsidRPr="001003C2" w:rsidRDefault="00766687" w:rsidP="00766687">
            <w:pPr>
              <w:jc w:val="left"/>
              <w:rPr>
                <w:sz w:val="24"/>
                <w:lang w:val="de-DE"/>
              </w:rPr>
            </w:pPr>
            <w:r w:rsidRPr="001003C2">
              <w:rPr>
                <w:sz w:val="24"/>
                <w:lang w:val="de-DE"/>
              </w:rPr>
              <w:t>(Consejo Dominicano de Pesca Aquacultura)</w:t>
            </w:r>
          </w:p>
          <w:p w:rsidR="00766687" w:rsidRPr="001003C2" w:rsidRDefault="00766687" w:rsidP="00766687">
            <w:pPr>
              <w:jc w:val="left"/>
              <w:rPr>
                <w:sz w:val="24"/>
                <w:lang w:val="de-DE"/>
              </w:rPr>
            </w:pPr>
            <w:r w:rsidRPr="001003C2">
              <w:rPr>
                <w:sz w:val="24"/>
                <w:lang w:val="de-DE"/>
              </w:rPr>
              <w:t>Ministry of Agriculture, CODOPESCA</w:t>
            </w:r>
          </w:p>
          <w:p w:rsidR="00766687" w:rsidRPr="001003C2" w:rsidRDefault="00766687" w:rsidP="00766687">
            <w:pPr>
              <w:jc w:val="left"/>
              <w:rPr>
                <w:sz w:val="24"/>
                <w:lang w:val="de-DE"/>
              </w:rPr>
            </w:pPr>
            <w:r w:rsidRPr="001003C2">
              <w:rPr>
                <w:sz w:val="24"/>
                <w:lang w:val="de-DE"/>
              </w:rPr>
              <w:t>Km 6.5 Autopista Duarte, Los Jardine del Norte</w:t>
            </w:r>
          </w:p>
          <w:p w:rsidR="00766687" w:rsidRPr="001003C2" w:rsidRDefault="00766687" w:rsidP="00766687">
            <w:pPr>
              <w:jc w:val="left"/>
              <w:rPr>
                <w:sz w:val="24"/>
                <w:lang w:val="de-DE"/>
              </w:rPr>
            </w:pPr>
            <w:r w:rsidRPr="001003C2">
              <w:rPr>
                <w:sz w:val="24"/>
                <w:lang w:val="de-DE"/>
              </w:rPr>
              <w:t>Santo Domingo</w:t>
            </w:r>
          </w:p>
          <w:p w:rsidR="00766687" w:rsidRPr="001003C2" w:rsidRDefault="000F127B" w:rsidP="00766687">
            <w:pPr>
              <w:jc w:val="left"/>
              <w:rPr>
                <w:sz w:val="24"/>
                <w:lang w:val="de-DE"/>
              </w:rPr>
            </w:pPr>
            <w:r>
              <w:rPr>
                <w:sz w:val="24"/>
                <w:lang w:val="de-DE"/>
              </w:rPr>
              <w:t>Tel</w:t>
            </w:r>
            <w:r w:rsidR="00766687" w:rsidRPr="001003C2">
              <w:rPr>
                <w:sz w:val="24"/>
                <w:lang w:val="de-DE"/>
              </w:rPr>
              <w:t>: 809</w:t>
            </w:r>
            <w:r>
              <w:rPr>
                <w:sz w:val="24"/>
                <w:lang w:val="de-DE"/>
              </w:rPr>
              <w:t>-</w:t>
            </w:r>
            <w:r w:rsidR="00766687" w:rsidRPr="001003C2">
              <w:rPr>
                <w:sz w:val="24"/>
                <w:lang w:val="de-DE"/>
              </w:rPr>
              <w:t>683-0990</w:t>
            </w:r>
          </w:p>
          <w:p w:rsidR="00766687" w:rsidRPr="001003C2" w:rsidRDefault="00766687" w:rsidP="00766687">
            <w:pPr>
              <w:jc w:val="left"/>
              <w:rPr>
                <w:sz w:val="24"/>
                <w:lang w:val="de-DE"/>
              </w:rPr>
            </w:pPr>
            <w:r w:rsidRPr="001003C2">
              <w:rPr>
                <w:sz w:val="24"/>
                <w:lang w:val="de-DE"/>
              </w:rPr>
              <w:t xml:space="preserve">Email: </w:t>
            </w:r>
            <w:hyperlink r:id="rId77" w:history="1">
              <w:r w:rsidR="000F127B" w:rsidRPr="000B0DE8">
                <w:rPr>
                  <w:rStyle w:val="Hyperlink"/>
                  <w:sz w:val="24"/>
                  <w:lang w:val="de-DE"/>
                </w:rPr>
                <w:t>codopesca@hotmail.com</w:t>
              </w:r>
            </w:hyperlink>
            <w:r w:rsidR="000F127B">
              <w:rPr>
                <w:sz w:val="24"/>
                <w:lang w:val="de-DE"/>
              </w:rPr>
              <w:t xml:space="preserve"> </w:t>
            </w:r>
          </w:p>
          <w:p w:rsidR="00766687" w:rsidRPr="001003C2" w:rsidRDefault="00D3492C" w:rsidP="00766687">
            <w:pPr>
              <w:jc w:val="left"/>
              <w:rPr>
                <w:sz w:val="24"/>
                <w:lang w:val="de-DE"/>
              </w:rPr>
            </w:pPr>
            <w:r>
              <w:t xml:space="preserve">             </w:t>
            </w:r>
            <w:hyperlink r:id="rId78" w:history="1">
              <w:r w:rsidR="000F127B" w:rsidRPr="000B0DE8">
                <w:rPr>
                  <w:rStyle w:val="Hyperlink"/>
                  <w:sz w:val="24"/>
                  <w:lang w:val="de-DE"/>
                </w:rPr>
                <w:t>jeannettemateo@gmail.com</w:t>
              </w:r>
            </w:hyperlink>
            <w:r w:rsidR="000F127B">
              <w:rPr>
                <w:sz w:val="24"/>
                <w:lang w:val="de-DE"/>
              </w:rPr>
              <w:t xml:space="preserve"> </w:t>
            </w:r>
          </w:p>
          <w:p w:rsidR="00766687" w:rsidRPr="001003C2" w:rsidRDefault="00766687" w:rsidP="00766687">
            <w:pPr>
              <w:jc w:val="left"/>
              <w:rPr>
                <w:sz w:val="24"/>
                <w:lang w:val="de-DE"/>
              </w:rPr>
            </w:pPr>
          </w:p>
          <w:p w:rsidR="00766687" w:rsidRPr="001003C2" w:rsidRDefault="00766687" w:rsidP="00766687">
            <w:pPr>
              <w:jc w:val="left"/>
              <w:rPr>
                <w:sz w:val="24"/>
                <w:lang w:val="de-DE"/>
              </w:rPr>
            </w:pPr>
            <w:r w:rsidRPr="001003C2">
              <w:rPr>
                <w:sz w:val="24"/>
                <w:lang w:val="de-DE"/>
              </w:rPr>
              <w:t>ALVAREZ, Moises</w:t>
            </w:r>
          </w:p>
          <w:p w:rsidR="00766687" w:rsidRPr="001003C2" w:rsidRDefault="00766687" w:rsidP="00766687">
            <w:pPr>
              <w:jc w:val="left"/>
              <w:rPr>
                <w:sz w:val="24"/>
                <w:lang w:val="de-DE"/>
              </w:rPr>
            </w:pPr>
            <w:r w:rsidRPr="001003C2">
              <w:rPr>
                <w:sz w:val="24"/>
                <w:lang w:val="de-DE"/>
              </w:rPr>
              <w:t>Technical Director</w:t>
            </w:r>
          </w:p>
          <w:p w:rsidR="00766687" w:rsidRPr="001003C2" w:rsidRDefault="00766687" w:rsidP="00766687">
            <w:pPr>
              <w:jc w:val="left"/>
              <w:rPr>
                <w:sz w:val="24"/>
                <w:lang w:val="de-DE"/>
              </w:rPr>
            </w:pPr>
            <w:r w:rsidRPr="001003C2">
              <w:rPr>
                <w:sz w:val="24"/>
                <w:lang w:val="de-DE"/>
              </w:rPr>
              <w:t>National Council for Climate Change and Clean Development Mechanism</w:t>
            </w:r>
          </w:p>
          <w:p w:rsidR="00766687" w:rsidRPr="001003C2" w:rsidRDefault="00766687" w:rsidP="00766687">
            <w:pPr>
              <w:jc w:val="left"/>
              <w:rPr>
                <w:sz w:val="24"/>
                <w:lang w:val="de-DE"/>
              </w:rPr>
            </w:pPr>
            <w:r w:rsidRPr="001003C2">
              <w:rPr>
                <w:sz w:val="24"/>
                <w:lang w:val="de-DE"/>
              </w:rPr>
              <w:t>Av. Winston, Churchill No. 77, Edificio</w:t>
            </w:r>
          </w:p>
          <w:p w:rsidR="00766687" w:rsidRPr="001003C2" w:rsidRDefault="00766687" w:rsidP="00766687">
            <w:pPr>
              <w:jc w:val="left"/>
              <w:rPr>
                <w:sz w:val="24"/>
                <w:lang w:val="de-DE"/>
              </w:rPr>
            </w:pPr>
            <w:r w:rsidRPr="001003C2">
              <w:rPr>
                <w:sz w:val="24"/>
                <w:lang w:val="de-DE"/>
              </w:rPr>
              <w:t>Grucomsa 5to Piso</w:t>
            </w:r>
          </w:p>
          <w:p w:rsidR="00766687" w:rsidRPr="001003C2" w:rsidRDefault="00766687" w:rsidP="00766687">
            <w:pPr>
              <w:jc w:val="left"/>
              <w:rPr>
                <w:sz w:val="24"/>
                <w:lang w:val="de-DE"/>
              </w:rPr>
            </w:pPr>
            <w:r w:rsidRPr="001003C2">
              <w:rPr>
                <w:sz w:val="24"/>
                <w:lang w:val="de-DE"/>
              </w:rPr>
              <w:t>Santo Domingo</w:t>
            </w:r>
          </w:p>
          <w:p w:rsidR="00766687" w:rsidRPr="001003C2" w:rsidRDefault="00766687" w:rsidP="00766687">
            <w:pPr>
              <w:jc w:val="left"/>
              <w:rPr>
                <w:sz w:val="24"/>
                <w:lang w:val="de-DE"/>
              </w:rPr>
            </w:pPr>
            <w:r w:rsidRPr="001003C2">
              <w:rPr>
                <w:sz w:val="24"/>
                <w:lang w:val="de-DE"/>
              </w:rPr>
              <w:t>Tel: 809</w:t>
            </w:r>
            <w:r w:rsidR="000F127B">
              <w:rPr>
                <w:sz w:val="24"/>
                <w:lang w:val="de-DE"/>
              </w:rPr>
              <w:t>-</w:t>
            </w:r>
            <w:r w:rsidRPr="001003C2">
              <w:rPr>
                <w:sz w:val="24"/>
                <w:lang w:val="de-DE"/>
              </w:rPr>
              <w:t>472-0537</w:t>
            </w:r>
          </w:p>
          <w:p w:rsidR="00766687" w:rsidRPr="001003C2" w:rsidRDefault="000F127B" w:rsidP="00766687">
            <w:pPr>
              <w:jc w:val="left"/>
              <w:rPr>
                <w:sz w:val="24"/>
                <w:lang w:val="de-DE"/>
              </w:rPr>
            </w:pPr>
            <w:r>
              <w:rPr>
                <w:sz w:val="24"/>
                <w:lang w:val="de-DE"/>
              </w:rPr>
              <w:t>E</w:t>
            </w:r>
            <w:r w:rsidR="00766687" w:rsidRPr="001003C2">
              <w:rPr>
                <w:sz w:val="24"/>
                <w:lang w:val="de-DE"/>
              </w:rPr>
              <w:t xml:space="preserve">mail: </w:t>
            </w:r>
            <w:hyperlink r:id="rId79" w:history="1">
              <w:r w:rsidRPr="000B0DE8">
                <w:rPr>
                  <w:rStyle w:val="Hyperlink"/>
                  <w:sz w:val="24"/>
                  <w:lang w:val="de-DE"/>
                </w:rPr>
                <w:t>m.alvarez@cambioclimatico.gob.do</w:t>
              </w:r>
            </w:hyperlink>
            <w:r>
              <w:rPr>
                <w:sz w:val="24"/>
                <w:lang w:val="de-DE"/>
              </w:rPr>
              <w:t xml:space="preserve"> </w:t>
            </w:r>
          </w:p>
          <w:p w:rsidR="00766687" w:rsidRPr="001003C2" w:rsidRDefault="00D3492C" w:rsidP="00766687">
            <w:pPr>
              <w:jc w:val="left"/>
              <w:rPr>
                <w:sz w:val="24"/>
                <w:lang w:val="de-DE"/>
              </w:rPr>
            </w:pPr>
            <w:r>
              <w:t xml:space="preserve">             </w:t>
            </w:r>
            <w:hyperlink r:id="rId80" w:history="1">
              <w:r w:rsidR="00766687" w:rsidRPr="001003C2">
                <w:rPr>
                  <w:rStyle w:val="Hyperlink"/>
                  <w:sz w:val="24"/>
                  <w:lang w:val="de-DE"/>
                </w:rPr>
                <w:t>onmdl@cambioclimatico.gob.do</w:t>
              </w:r>
            </w:hyperlink>
          </w:p>
          <w:p w:rsidR="00766687" w:rsidRPr="001003C2" w:rsidRDefault="00766687" w:rsidP="00766687">
            <w:pPr>
              <w:jc w:val="left"/>
              <w:rPr>
                <w:sz w:val="24"/>
                <w:lang w:val="de-DE"/>
              </w:rPr>
            </w:pPr>
          </w:p>
          <w:p w:rsidR="00766687" w:rsidRPr="001003C2" w:rsidRDefault="00766687" w:rsidP="00766687">
            <w:pPr>
              <w:jc w:val="left"/>
              <w:rPr>
                <w:sz w:val="24"/>
                <w:lang w:val="de-DE"/>
              </w:rPr>
            </w:pPr>
          </w:p>
          <w:p w:rsidR="00766687" w:rsidRDefault="00766687" w:rsidP="00766687">
            <w:pPr>
              <w:jc w:val="left"/>
              <w:rPr>
                <w:sz w:val="24"/>
                <w:lang w:val="de-DE"/>
              </w:rPr>
            </w:pPr>
          </w:p>
          <w:p w:rsidR="005A5D04" w:rsidRPr="001003C2" w:rsidRDefault="005A5D04" w:rsidP="00766687">
            <w:pPr>
              <w:jc w:val="left"/>
              <w:rPr>
                <w:sz w:val="24"/>
                <w:lang w:val="de-DE"/>
              </w:rPr>
            </w:pPr>
          </w:p>
          <w:p w:rsidR="00766687" w:rsidRPr="00CC5077" w:rsidRDefault="00766687" w:rsidP="00766687">
            <w:pPr>
              <w:jc w:val="left"/>
              <w:rPr>
                <w:b/>
                <w:sz w:val="24"/>
                <w:lang w:val="de-DE"/>
              </w:rPr>
            </w:pPr>
          </w:p>
          <w:p w:rsidR="00766687" w:rsidRPr="00CC5077" w:rsidRDefault="00766687" w:rsidP="00766687">
            <w:pPr>
              <w:jc w:val="left"/>
              <w:rPr>
                <w:b/>
                <w:sz w:val="24"/>
                <w:lang w:val="de-DE"/>
              </w:rPr>
            </w:pPr>
          </w:p>
          <w:p w:rsidR="00766687" w:rsidRPr="00CC5077" w:rsidRDefault="00766687" w:rsidP="00766687">
            <w:pPr>
              <w:jc w:val="left"/>
              <w:rPr>
                <w:b/>
                <w:sz w:val="24"/>
                <w:lang w:val="de-DE"/>
              </w:rPr>
            </w:pPr>
          </w:p>
          <w:p w:rsidR="00766687" w:rsidRPr="002A334F" w:rsidRDefault="008C3A35" w:rsidP="00766687">
            <w:pPr>
              <w:jc w:val="left"/>
              <w:rPr>
                <w:b/>
                <w:sz w:val="24"/>
                <w:lang w:val="fr-FR"/>
              </w:rPr>
            </w:pPr>
            <w:r w:rsidRPr="00CC5077">
              <w:rPr>
                <w:b/>
                <w:sz w:val="24"/>
                <w:lang w:val="fr-FR"/>
              </w:rPr>
              <w:lastRenderedPageBreak/>
              <w:t>JAMAICA</w:t>
            </w:r>
          </w:p>
          <w:p w:rsidR="00766687" w:rsidRPr="00CC5077" w:rsidRDefault="00766687" w:rsidP="00766687">
            <w:pPr>
              <w:jc w:val="left"/>
              <w:rPr>
                <w:sz w:val="24"/>
                <w:lang w:val="fr-FR"/>
              </w:rPr>
            </w:pPr>
            <w:r w:rsidRPr="00CC5077">
              <w:rPr>
                <w:sz w:val="24"/>
                <w:lang w:val="fr-FR"/>
              </w:rPr>
              <w:t>KONG, Andre</w:t>
            </w:r>
          </w:p>
          <w:p w:rsidR="00766687" w:rsidRPr="00CC5077" w:rsidRDefault="008C3A35" w:rsidP="00766687">
            <w:pPr>
              <w:jc w:val="left"/>
              <w:rPr>
                <w:sz w:val="24"/>
              </w:rPr>
            </w:pPr>
            <w:r w:rsidRPr="00CC5077">
              <w:rPr>
                <w:sz w:val="24"/>
              </w:rPr>
              <w:t>Chief Executive Officer (Acting)</w:t>
            </w:r>
          </w:p>
          <w:p w:rsidR="00766687" w:rsidRPr="00CC5077" w:rsidRDefault="008C3A35" w:rsidP="00766687">
            <w:pPr>
              <w:jc w:val="left"/>
              <w:rPr>
                <w:sz w:val="24"/>
              </w:rPr>
            </w:pPr>
            <w:r w:rsidRPr="00CC5077">
              <w:rPr>
                <w:sz w:val="24"/>
              </w:rPr>
              <w:t>Fisheries Division</w:t>
            </w:r>
          </w:p>
          <w:p w:rsidR="00766687" w:rsidRPr="00CC5077" w:rsidRDefault="008C3A35" w:rsidP="00766687">
            <w:pPr>
              <w:jc w:val="left"/>
              <w:rPr>
                <w:sz w:val="24"/>
              </w:rPr>
            </w:pPr>
            <w:r w:rsidRPr="00CC5077">
              <w:rPr>
                <w:sz w:val="24"/>
              </w:rPr>
              <w:t>Ministry of Agriculture and Fisheries</w:t>
            </w:r>
          </w:p>
          <w:p w:rsidR="00766687" w:rsidRPr="00CC5077" w:rsidRDefault="008C3A35" w:rsidP="00766687">
            <w:pPr>
              <w:jc w:val="left"/>
              <w:rPr>
                <w:sz w:val="24"/>
              </w:rPr>
            </w:pPr>
            <w:r w:rsidRPr="00CC5077">
              <w:rPr>
                <w:sz w:val="24"/>
              </w:rPr>
              <w:t>Marcus Garvey Drive</w:t>
            </w:r>
          </w:p>
          <w:p w:rsidR="00766687" w:rsidRPr="00CC5077" w:rsidRDefault="008C3A35" w:rsidP="00766687">
            <w:pPr>
              <w:jc w:val="left"/>
              <w:rPr>
                <w:sz w:val="24"/>
              </w:rPr>
            </w:pPr>
            <w:r w:rsidRPr="00CC5077">
              <w:rPr>
                <w:sz w:val="24"/>
              </w:rPr>
              <w:t>P.O. Box 470</w:t>
            </w:r>
          </w:p>
          <w:p w:rsidR="00766687" w:rsidRPr="00CC5077" w:rsidRDefault="008C3A35" w:rsidP="00766687">
            <w:pPr>
              <w:jc w:val="left"/>
              <w:rPr>
                <w:sz w:val="24"/>
              </w:rPr>
            </w:pPr>
            <w:r w:rsidRPr="00CC5077">
              <w:rPr>
                <w:sz w:val="24"/>
              </w:rPr>
              <w:t>Kingston</w:t>
            </w:r>
          </w:p>
          <w:p w:rsidR="00766687" w:rsidRPr="00CC5077" w:rsidRDefault="005A0759" w:rsidP="00766687">
            <w:pPr>
              <w:jc w:val="left"/>
              <w:rPr>
                <w:sz w:val="24"/>
              </w:rPr>
            </w:pPr>
            <w:r>
              <w:rPr>
                <w:sz w:val="24"/>
              </w:rPr>
              <w:t>Tel</w:t>
            </w:r>
            <w:r w:rsidR="008C3A35" w:rsidRPr="00CC5077">
              <w:rPr>
                <w:sz w:val="24"/>
              </w:rPr>
              <w:t>: 876</w:t>
            </w:r>
            <w:r>
              <w:rPr>
                <w:sz w:val="24"/>
              </w:rPr>
              <w:t>-</w:t>
            </w:r>
            <w:r w:rsidR="008C3A35" w:rsidRPr="00CC5077">
              <w:rPr>
                <w:sz w:val="24"/>
              </w:rPr>
              <w:t>923-8811-3</w:t>
            </w:r>
          </w:p>
          <w:p w:rsidR="00766687" w:rsidRPr="00CC5077" w:rsidRDefault="005A0759" w:rsidP="00766687">
            <w:pPr>
              <w:jc w:val="left"/>
              <w:rPr>
                <w:sz w:val="24"/>
                <w:lang w:val="it-IT"/>
              </w:rPr>
            </w:pPr>
            <w:r>
              <w:rPr>
                <w:sz w:val="24"/>
                <w:lang w:val="it-IT"/>
              </w:rPr>
              <w:t>E</w:t>
            </w:r>
            <w:r w:rsidR="008C3A35" w:rsidRPr="00CC5077">
              <w:rPr>
                <w:sz w:val="24"/>
                <w:lang w:val="it-IT"/>
              </w:rPr>
              <w:t xml:space="preserve">mail: </w:t>
            </w:r>
            <w:hyperlink r:id="rId81" w:history="1">
              <w:r w:rsidRPr="000B0DE8">
                <w:rPr>
                  <w:rStyle w:val="Hyperlink"/>
                  <w:sz w:val="24"/>
                  <w:lang w:val="de-DE"/>
                </w:rPr>
                <w:t>fisheries@moa.gov.jm</w:t>
              </w:r>
            </w:hyperlink>
            <w:r>
              <w:rPr>
                <w:sz w:val="24"/>
                <w:lang w:val="de-DE"/>
              </w:rPr>
              <w:t xml:space="preserve"> </w:t>
            </w:r>
          </w:p>
          <w:p w:rsidR="00766687" w:rsidRPr="00CC5077" w:rsidRDefault="00766687" w:rsidP="00766687">
            <w:pPr>
              <w:jc w:val="left"/>
              <w:rPr>
                <w:sz w:val="24"/>
                <w:lang w:val="it-IT"/>
              </w:rPr>
            </w:pPr>
          </w:p>
          <w:p w:rsidR="00766687" w:rsidRPr="00CC5077" w:rsidRDefault="00766687" w:rsidP="00766687">
            <w:pPr>
              <w:jc w:val="left"/>
              <w:rPr>
                <w:sz w:val="24"/>
                <w:lang w:val="it-IT"/>
              </w:rPr>
            </w:pPr>
            <w:r w:rsidRPr="00CC5077">
              <w:rPr>
                <w:sz w:val="24"/>
                <w:lang w:val="it-IT"/>
              </w:rPr>
              <w:t>COOKE-PANTON, Kimberlee</w:t>
            </w:r>
          </w:p>
          <w:p w:rsidR="00766687" w:rsidRPr="001003C2" w:rsidRDefault="00766687" w:rsidP="00766687">
            <w:pPr>
              <w:jc w:val="left"/>
              <w:rPr>
                <w:sz w:val="24"/>
                <w:lang w:val="de-DE"/>
              </w:rPr>
            </w:pPr>
            <w:r w:rsidRPr="001003C2">
              <w:rPr>
                <w:sz w:val="24"/>
                <w:lang w:val="de-DE"/>
              </w:rPr>
              <w:t>Senior Fisheries Officer (Acting)</w:t>
            </w:r>
          </w:p>
          <w:p w:rsidR="00766687" w:rsidRPr="001003C2" w:rsidRDefault="00766687" w:rsidP="00766687">
            <w:pPr>
              <w:jc w:val="left"/>
              <w:rPr>
                <w:sz w:val="24"/>
                <w:lang w:val="de-DE"/>
              </w:rPr>
            </w:pPr>
            <w:r w:rsidRPr="001003C2">
              <w:rPr>
                <w:sz w:val="24"/>
                <w:lang w:val="de-DE"/>
              </w:rPr>
              <w:t>Fisheries Division</w:t>
            </w:r>
          </w:p>
          <w:p w:rsidR="00766687" w:rsidRPr="001003C2" w:rsidRDefault="00766687" w:rsidP="00766687">
            <w:pPr>
              <w:jc w:val="left"/>
              <w:rPr>
                <w:sz w:val="24"/>
                <w:lang w:val="de-DE"/>
              </w:rPr>
            </w:pPr>
            <w:r w:rsidRPr="001003C2">
              <w:rPr>
                <w:sz w:val="24"/>
                <w:lang w:val="de-DE"/>
              </w:rPr>
              <w:t>Ministry of Agriculture and Fisheries</w:t>
            </w:r>
          </w:p>
          <w:p w:rsidR="00766687" w:rsidRPr="001003C2" w:rsidRDefault="00766687" w:rsidP="00766687">
            <w:pPr>
              <w:jc w:val="left"/>
              <w:rPr>
                <w:sz w:val="24"/>
                <w:lang w:val="de-DE"/>
              </w:rPr>
            </w:pPr>
            <w:r w:rsidRPr="001003C2">
              <w:rPr>
                <w:sz w:val="24"/>
                <w:lang w:val="de-DE"/>
              </w:rPr>
              <w:t>Marcus Garvey Drive</w:t>
            </w:r>
          </w:p>
          <w:p w:rsidR="00766687" w:rsidRPr="001003C2" w:rsidRDefault="00766687" w:rsidP="00766687">
            <w:pPr>
              <w:jc w:val="left"/>
              <w:rPr>
                <w:sz w:val="24"/>
                <w:lang w:val="de-DE"/>
              </w:rPr>
            </w:pPr>
            <w:r w:rsidRPr="001003C2">
              <w:rPr>
                <w:sz w:val="24"/>
                <w:lang w:val="de-DE"/>
              </w:rPr>
              <w:t>Kingston 13</w:t>
            </w:r>
          </w:p>
          <w:p w:rsidR="00766687" w:rsidRPr="001003C2" w:rsidRDefault="00766687" w:rsidP="00766687">
            <w:pPr>
              <w:jc w:val="left"/>
              <w:rPr>
                <w:sz w:val="24"/>
                <w:lang w:val="de-DE"/>
              </w:rPr>
            </w:pPr>
            <w:r w:rsidRPr="001003C2">
              <w:rPr>
                <w:sz w:val="24"/>
                <w:lang w:val="de-DE"/>
              </w:rPr>
              <w:t>P.O. Box 470</w:t>
            </w:r>
          </w:p>
          <w:p w:rsidR="00766687" w:rsidRPr="001003C2" w:rsidRDefault="005A0759" w:rsidP="00766687">
            <w:pPr>
              <w:jc w:val="left"/>
              <w:rPr>
                <w:sz w:val="24"/>
                <w:lang w:val="de-DE"/>
              </w:rPr>
            </w:pPr>
            <w:r>
              <w:rPr>
                <w:sz w:val="24"/>
                <w:lang w:val="de-DE"/>
              </w:rPr>
              <w:t>Tel</w:t>
            </w:r>
            <w:r w:rsidR="00766687" w:rsidRPr="001003C2">
              <w:rPr>
                <w:sz w:val="24"/>
                <w:lang w:val="de-DE"/>
              </w:rPr>
              <w:t>: 876</w:t>
            </w:r>
            <w:r>
              <w:rPr>
                <w:sz w:val="24"/>
                <w:lang w:val="de-DE"/>
              </w:rPr>
              <w:t>-</w:t>
            </w:r>
            <w:r w:rsidR="00766687" w:rsidRPr="001003C2">
              <w:rPr>
                <w:sz w:val="24"/>
                <w:lang w:val="de-DE"/>
              </w:rPr>
              <w:t>923-8811</w:t>
            </w:r>
          </w:p>
          <w:p w:rsidR="00766687" w:rsidRPr="001003C2" w:rsidRDefault="005A0759" w:rsidP="00766687">
            <w:pPr>
              <w:jc w:val="left"/>
              <w:rPr>
                <w:sz w:val="24"/>
                <w:lang w:val="de-DE"/>
              </w:rPr>
            </w:pPr>
            <w:r>
              <w:rPr>
                <w:sz w:val="24"/>
                <w:lang w:val="de-DE"/>
              </w:rPr>
              <w:t>E</w:t>
            </w:r>
            <w:r w:rsidR="00766687" w:rsidRPr="001003C2">
              <w:rPr>
                <w:sz w:val="24"/>
                <w:lang w:val="de-DE"/>
              </w:rPr>
              <w:t xml:space="preserve">mail: </w:t>
            </w:r>
            <w:hyperlink r:id="rId82" w:history="1">
              <w:r w:rsidRPr="000B0DE8">
                <w:rPr>
                  <w:rStyle w:val="Hyperlink"/>
                  <w:sz w:val="24"/>
                  <w:lang w:val="de-DE"/>
                </w:rPr>
                <w:t>fisheries@moa.gov.jm</w:t>
              </w:r>
            </w:hyperlink>
            <w:r>
              <w:rPr>
                <w:sz w:val="24"/>
                <w:lang w:val="it-IT"/>
              </w:rPr>
              <w:t xml:space="preserve"> </w:t>
            </w:r>
          </w:p>
          <w:p w:rsidR="00766687" w:rsidRPr="001003C2" w:rsidRDefault="00261960" w:rsidP="00766687">
            <w:pPr>
              <w:jc w:val="left"/>
              <w:rPr>
                <w:sz w:val="24"/>
                <w:lang w:val="de-DE"/>
              </w:rPr>
            </w:pPr>
            <w:r>
              <w:t xml:space="preserve">             </w:t>
            </w:r>
            <w:hyperlink r:id="rId83" w:history="1">
              <w:r w:rsidR="00766687" w:rsidRPr="001003C2">
                <w:rPr>
                  <w:rStyle w:val="Hyperlink"/>
                  <w:sz w:val="24"/>
                  <w:lang w:val="de-DE"/>
                </w:rPr>
                <w:t>kimberleecooke@gmail.com</w:t>
              </w:r>
            </w:hyperlink>
          </w:p>
          <w:p w:rsidR="00766687" w:rsidRPr="001003C2" w:rsidRDefault="00766687" w:rsidP="00766687">
            <w:pPr>
              <w:jc w:val="left"/>
              <w:rPr>
                <w:sz w:val="24"/>
                <w:lang w:val="de-DE"/>
              </w:rPr>
            </w:pPr>
          </w:p>
          <w:p w:rsidR="00766687" w:rsidRPr="001003C2" w:rsidRDefault="00766687" w:rsidP="00766687">
            <w:pPr>
              <w:jc w:val="left"/>
              <w:rPr>
                <w:sz w:val="24"/>
                <w:lang w:val="de-DE"/>
              </w:rPr>
            </w:pPr>
            <w:r w:rsidRPr="001003C2">
              <w:rPr>
                <w:sz w:val="24"/>
                <w:lang w:val="de-DE"/>
              </w:rPr>
              <w:t>HANSEL, Farrah</w:t>
            </w:r>
          </w:p>
          <w:p w:rsidR="00766687" w:rsidRPr="001003C2" w:rsidRDefault="00766687" w:rsidP="00766687">
            <w:pPr>
              <w:jc w:val="left"/>
              <w:rPr>
                <w:sz w:val="24"/>
                <w:lang w:val="de-DE"/>
              </w:rPr>
            </w:pPr>
            <w:r w:rsidRPr="001003C2">
              <w:rPr>
                <w:sz w:val="24"/>
                <w:lang w:val="de-DE"/>
              </w:rPr>
              <w:t xml:space="preserve">Fisheries Officer </w:t>
            </w:r>
          </w:p>
          <w:p w:rsidR="00766687" w:rsidRPr="001003C2" w:rsidRDefault="00766687" w:rsidP="00766687">
            <w:pPr>
              <w:jc w:val="left"/>
              <w:rPr>
                <w:sz w:val="24"/>
                <w:lang w:val="de-DE"/>
              </w:rPr>
            </w:pPr>
            <w:r w:rsidRPr="001003C2">
              <w:rPr>
                <w:sz w:val="24"/>
                <w:lang w:val="de-DE"/>
              </w:rPr>
              <w:t>Fisheries Division</w:t>
            </w:r>
          </w:p>
          <w:p w:rsidR="00766687" w:rsidRPr="001003C2" w:rsidRDefault="00766687" w:rsidP="00766687">
            <w:pPr>
              <w:jc w:val="left"/>
              <w:rPr>
                <w:sz w:val="24"/>
                <w:lang w:val="de-DE"/>
              </w:rPr>
            </w:pPr>
            <w:r w:rsidRPr="001003C2">
              <w:rPr>
                <w:sz w:val="24"/>
                <w:lang w:val="de-DE"/>
              </w:rPr>
              <w:t>Ministry of Agriculture and Fisheries</w:t>
            </w:r>
          </w:p>
          <w:p w:rsidR="00766687" w:rsidRPr="001003C2" w:rsidRDefault="00766687" w:rsidP="00766687">
            <w:pPr>
              <w:jc w:val="left"/>
              <w:rPr>
                <w:sz w:val="24"/>
                <w:lang w:val="de-DE"/>
              </w:rPr>
            </w:pPr>
            <w:r w:rsidRPr="001003C2">
              <w:rPr>
                <w:sz w:val="24"/>
                <w:lang w:val="de-DE"/>
              </w:rPr>
              <w:t>Marcus Garvey Drive</w:t>
            </w:r>
          </w:p>
          <w:p w:rsidR="00766687" w:rsidRPr="001003C2" w:rsidRDefault="00766687" w:rsidP="00766687">
            <w:pPr>
              <w:jc w:val="left"/>
              <w:rPr>
                <w:sz w:val="24"/>
                <w:lang w:val="de-DE"/>
              </w:rPr>
            </w:pPr>
            <w:r w:rsidRPr="001003C2">
              <w:rPr>
                <w:sz w:val="24"/>
                <w:lang w:val="de-DE"/>
              </w:rPr>
              <w:t>Kingston 13</w:t>
            </w:r>
          </w:p>
          <w:p w:rsidR="00766687" w:rsidRPr="001003C2" w:rsidRDefault="00766687" w:rsidP="00766687">
            <w:pPr>
              <w:jc w:val="left"/>
              <w:rPr>
                <w:sz w:val="24"/>
                <w:lang w:val="de-DE"/>
              </w:rPr>
            </w:pPr>
            <w:r w:rsidRPr="001003C2">
              <w:rPr>
                <w:sz w:val="24"/>
                <w:lang w:val="de-DE"/>
              </w:rPr>
              <w:t>P.O. Box 470</w:t>
            </w:r>
          </w:p>
          <w:p w:rsidR="00766687" w:rsidRPr="001003C2" w:rsidRDefault="005A0759" w:rsidP="00766687">
            <w:pPr>
              <w:jc w:val="left"/>
              <w:rPr>
                <w:sz w:val="24"/>
                <w:lang w:val="de-DE"/>
              </w:rPr>
            </w:pPr>
            <w:r>
              <w:rPr>
                <w:sz w:val="24"/>
                <w:lang w:val="de-DE"/>
              </w:rPr>
              <w:t>Tel</w:t>
            </w:r>
            <w:r w:rsidR="00766687" w:rsidRPr="001003C2">
              <w:rPr>
                <w:sz w:val="24"/>
                <w:lang w:val="de-DE"/>
              </w:rPr>
              <w:t>: 876</w:t>
            </w:r>
            <w:r>
              <w:rPr>
                <w:sz w:val="24"/>
                <w:lang w:val="de-DE"/>
              </w:rPr>
              <w:t>-</w:t>
            </w:r>
            <w:r w:rsidR="00766687" w:rsidRPr="001003C2">
              <w:rPr>
                <w:sz w:val="24"/>
                <w:lang w:val="de-DE"/>
              </w:rPr>
              <w:t>923-8811- 3</w:t>
            </w:r>
          </w:p>
          <w:p w:rsidR="00766687" w:rsidRPr="00CC5077" w:rsidRDefault="005A0759" w:rsidP="00766687">
            <w:pPr>
              <w:jc w:val="left"/>
              <w:rPr>
                <w:sz w:val="24"/>
                <w:lang w:val="pt-PT"/>
              </w:rPr>
            </w:pPr>
            <w:r>
              <w:rPr>
                <w:sz w:val="24"/>
                <w:lang w:val="de-DE"/>
              </w:rPr>
              <w:t>E</w:t>
            </w:r>
            <w:r w:rsidR="00766687" w:rsidRPr="001003C2">
              <w:rPr>
                <w:sz w:val="24"/>
                <w:lang w:val="de-DE"/>
              </w:rPr>
              <w:t xml:space="preserve">mail: </w:t>
            </w:r>
            <w:hyperlink r:id="rId84" w:history="1">
              <w:r w:rsidRPr="000B0DE8">
                <w:rPr>
                  <w:rStyle w:val="Hyperlink"/>
                  <w:sz w:val="24"/>
                  <w:lang w:val="de-DE"/>
                </w:rPr>
                <w:t>farrah.hansel@yahoo.com</w:t>
              </w:r>
            </w:hyperlink>
            <w:r>
              <w:rPr>
                <w:sz w:val="24"/>
                <w:lang w:val="de-DE"/>
              </w:rPr>
              <w:t xml:space="preserve"> </w:t>
            </w:r>
          </w:p>
          <w:p w:rsidR="00766687" w:rsidRPr="00CC5077" w:rsidRDefault="00766687" w:rsidP="00766687">
            <w:pPr>
              <w:jc w:val="left"/>
              <w:rPr>
                <w:sz w:val="24"/>
                <w:lang w:val="pt-PT"/>
              </w:rPr>
            </w:pPr>
          </w:p>
          <w:p w:rsidR="00766687" w:rsidRPr="001003C2" w:rsidRDefault="00766687" w:rsidP="00766687">
            <w:pPr>
              <w:jc w:val="left"/>
              <w:rPr>
                <w:sz w:val="24"/>
              </w:rPr>
            </w:pPr>
            <w:r w:rsidRPr="001003C2">
              <w:rPr>
                <w:sz w:val="24"/>
              </w:rPr>
              <w:t>BROWN, DeHaan</w:t>
            </w:r>
          </w:p>
          <w:p w:rsidR="00766687" w:rsidRPr="001003C2" w:rsidRDefault="00766687" w:rsidP="00766687">
            <w:pPr>
              <w:jc w:val="left"/>
              <w:rPr>
                <w:sz w:val="24"/>
                <w:lang w:val="de-DE"/>
              </w:rPr>
            </w:pPr>
            <w:r w:rsidRPr="001003C2">
              <w:rPr>
                <w:sz w:val="24"/>
                <w:lang w:val="de-DE"/>
              </w:rPr>
              <w:t xml:space="preserve">Research Officer </w:t>
            </w:r>
          </w:p>
          <w:p w:rsidR="00766687" w:rsidRPr="001003C2" w:rsidRDefault="00766687" w:rsidP="00766687">
            <w:pPr>
              <w:jc w:val="left"/>
              <w:rPr>
                <w:sz w:val="24"/>
                <w:lang w:val="de-DE"/>
              </w:rPr>
            </w:pPr>
            <w:r w:rsidRPr="001003C2">
              <w:rPr>
                <w:sz w:val="24"/>
                <w:lang w:val="de-DE"/>
              </w:rPr>
              <w:t>Fisheries Division, Aquaculture Branch</w:t>
            </w:r>
          </w:p>
          <w:p w:rsidR="00766687" w:rsidRPr="001003C2" w:rsidRDefault="00766687" w:rsidP="00766687">
            <w:pPr>
              <w:jc w:val="left"/>
              <w:rPr>
                <w:sz w:val="24"/>
                <w:lang w:val="de-DE"/>
              </w:rPr>
            </w:pPr>
            <w:r w:rsidRPr="001003C2">
              <w:rPr>
                <w:sz w:val="24"/>
                <w:lang w:val="de-DE"/>
              </w:rPr>
              <w:t>Ministry of Agriculture and Fisheries</w:t>
            </w:r>
          </w:p>
          <w:p w:rsidR="00766687" w:rsidRPr="001003C2" w:rsidRDefault="00766687" w:rsidP="00766687">
            <w:pPr>
              <w:jc w:val="left"/>
              <w:rPr>
                <w:sz w:val="24"/>
                <w:lang w:val="de-DE"/>
              </w:rPr>
            </w:pPr>
            <w:r w:rsidRPr="001003C2">
              <w:rPr>
                <w:sz w:val="24"/>
                <w:lang w:val="de-DE"/>
              </w:rPr>
              <w:t>Hope Gardens</w:t>
            </w:r>
          </w:p>
          <w:p w:rsidR="00766687" w:rsidRPr="001003C2" w:rsidRDefault="00766687" w:rsidP="00766687">
            <w:pPr>
              <w:jc w:val="left"/>
              <w:rPr>
                <w:sz w:val="24"/>
                <w:lang w:val="de-DE"/>
              </w:rPr>
            </w:pPr>
            <w:r w:rsidRPr="001003C2">
              <w:rPr>
                <w:sz w:val="24"/>
                <w:lang w:val="de-DE"/>
              </w:rPr>
              <w:t>Kingston 6</w:t>
            </w:r>
          </w:p>
          <w:p w:rsidR="00766687" w:rsidRPr="001003C2" w:rsidRDefault="00766687" w:rsidP="00766687">
            <w:pPr>
              <w:jc w:val="left"/>
              <w:rPr>
                <w:sz w:val="24"/>
                <w:lang w:val="de-DE"/>
              </w:rPr>
            </w:pPr>
            <w:r w:rsidRPr="001003C2">
              <w:rPr>
                <w:sz w:val="24"/>
                <w:lang w:val="de-DE"/>
              </w:rPr>
              <w:t>Tel: 876</w:t>
            </w:r>
            <w:r w:rsidR="005A0759">
              <w:rPr>
                <w:sz w:val="24"/>
                <w:lang w:val="de-DE"/>
              </w:rPr>
              <w:t>-</w:t>
            </w:r>
            <w:r w:rsidRPr="001003C2">
              <w:rPr>
                <w:sz w:val="24"/>
                <w:lang w:val="de-DE"/>
              </w:rPr>
              <w:t>923-8811- 3</w:t>
            </w:r>
            <w:r w:rsidR="005A0759">
              <w:rPr>
                <w:sz w:val="24"/>
                <w:lang w:val="de-DE"/>
              </w:rPr>
              <w:t xml:space="preserve"> </w:t>
            </w:r>
            <w:r w:rsidRPr="001003C2">
              <w:rPr>
                <w:sz w:val="24"/>
                <w:lang w:val="de-DE"/>
              </w:rPr>
              <w:t>/</w:t>
            </w:r>
            <w:r w:rsidR="005A0759">
              <w:rPr>
                <w:sz w:val="24"/>
                <w:lang w:val="de-DE"/>
              </w:rPr>
              <w:t xml:space="preserve"> </w:t>
            </w:r>
            <w:r w:rsidRPr="001003C2">
              <w:rPr>
                <w:sz w:val="24"/>
                <w:lang w:val="de-DE"/>
              </w:rPr>
              <w:t>876</w:t>
            </w:r>
            <w:r w:rsidR="005A0759">
              <w:rPr>
                <w:sz w:val="24"/>
                <w:lang w:val="de-DE"/>
              </w:rPr>
              <w:t>-</w:t>
            </w:r>
            <w:r w:rsidRPr="001003C2">
              <w:rPr>
                <w:sz w:val="24"/>
                <w:lang w:val="de-DE"/>
              </w:rPr>
              <w:t>927-1731 - 5</w:t>
            </w:r>
          </w:p>
          <w:p w:rsidR="00261960" w:rsidRDefault="00766687" w:rsidP="00766687">
            <w:pPr>
              <w:jc w:val="left"/>
              <w:rPr>
                <w:sz w:val="24"/>
                <w:lang w:val="de-DE"/>
              </w:rPr>
            </w:pPr>
            <w:r w:rsidRPr="001003C2">
              <w:rPr>
                <w:sz w:val="24"/>
                <w:lang w:val="de-DE"/>
              </w:rPr>
              <w:t xml:space="preserve">E-mail: </w:t>
            </w:r>
            <w:hyperlink r:id="rId85" w:history="1">
              <w:r w:rsidR="005A0759" w:rsidRPr="000B0DE8">
                <w:rPr>
                  <w:rStyle w:val="Hyperlink"/>
                  <w:sz w:val="24"/>
                  <w:lang w:val="de-DE"/>
                </w:rPr>
                <w:t>fisheries@moa.gov.jm</w:t>
              </w:r>
            </w:hyperlink>
            <w:r w:rsidR="005A0759">
              <w:rPr>
                <w:sz w:val="24"/>
                <w:lang w:val="de-DE"/>
              </w:rPr>
              <w:t xml:space="preserve"> </w:t>
            </w:r>
            <w:r w:rsidR="00261960">
              <w:rPr>
                <w:sz w:val="24"/>
                <w:lang w:val="de-DE"/>
              </w:rPr>
              <w:t xml:space="preserve">                     </w:t>
            </w:r>
          </w:p>
          <w:p w:rsidR="00766687" w:rsidRPr="001003C2" w:rsidRDefault="00261960" w:rsidP="00766687">
            <w:pPr>
              <w:jc w:val="left"/>
              <w:rPr>
                <w:sz w:val="24"/>
                <w:lang w:val="de-DE"/>
              </w:rPr>
            </w:pPr>
            <w:r>
              <w:rPr>
                <w:sz w:val="24"/>
                <w:lang w:val="de-DE"/>
              </w:rPr>
              <w:t xml:space="preserve">             </w:t>
            </w:r>
            <w:hyperlink r:id="rId86" w:history="1">
              <w:r w:rsidR="00766687" w:rsidRPr="001003C2">
                <w:rPr>
                  <w:rStyle w:val="Hyperlink"/>
                  <w:sz w:val="24"/>
                  <w:lang w:val="de-DE"/>
                </w:rPr>
                <w:t>brown1_de@yahoo.com</w:t>
              </w:r>
            </w:hyperlink>
          </w:p>
          <w:p w:rsidR="00766687" w:rsidRPr="001003C2" w:rsidRDefault="00766687" w:rsidP="00766687">
            <w:pPr>
              <w:jc w:val="left"/>
              <w:rPr>
                <w:sz w:val="24"/>
                <w:lang w:val="de-DE"/>
              </w:rPr>
            </w:pPr>
          </w:p>
          <w:p w:rsidR="00766687" w:rsidRDefault="00766687" w:rsidP="00766687">
            <w:pPr>
              <w:jc w:val="left"/>
              <w:rPr>
                <w:sz w:val="24"/>
                <w:lang w:val="de-DE"/>
              </w:rPr>
            </w:pPr>
          </w:p>
          <w:p w:rsidR="00766687" w:rsidRDefault="00766687" w:rsidP="00766687">
            <w:pPr>
              <w:jc w:val="left"/>
              <w:rPr>
                <w:sz w:val="24"/>
                <w:lang w:val="de-DE"/>
              </w:rPr>
            </w:pPr>
          </w:p>
          <w:p w:rsidR="00766687" w:rsidRDefault="00766687" w:rsidP="00766687">
            <w:pPr>
              <w:jc w:val="left"/>
              <w:rPr>
                <w:sz w:val="24"/>
                <w:lang w:val="de-DE"/>
              </w:rPr>
            </w:pPr>
          </w:p>
          <w:p w:rsidR="00766687" w:rsidRDefault="00766687" w:rsidP="00766687">
            <w:pPr>
              <w:jc w:val="left"/>
              <w:rPr>
                <w:sz w:val="24"/>
                <w:lang w:val="de-DE"/>
              </w:rPr>
            </w:pPr>
          </w:p>
          <w:p w:rsidR="00766687" w:rsidRDefault="00766687" w:rsidP="00766687">
            <w:pPr>
              <w:jc w:val="left"/>
              <w:rPr>
                <w:sz w:val="24"/>
                <w:lang w:val="de-DE"/>
              </w:rPr>
            </w:pPr>
          </w:p>
          <w:p w:rsidR="00766687" w:rsidRPr="001003C2" w:rsidRDefault="00766687" w:rsidP="00766687">
            <w:pPr>
              <w:jc w:val="left"/>
              <w:rPr>
                <w:sz w:val="24"/>
                <w:lang w:val="de-DE"/>
              </w:rPr>
            </w:pPr>
          </w:p>
          <w:p w:rsidR="00766687" w:rsidRPr="001003C2" w:rsidRDefault="00766687" w:rsidP="00766687">
            <w:pPr>
              <w:jc w:val="left"/>
              <w:rPr>
                <w:sz w:val="24"/>
                <w:lang w:val="de-DE"/>
              </w:rPr>
            </w:pPr>
          </w:p>
          <w:p w:rsidR="00261960" w:rsidRDefault="00261960" w:rsidP="00766687">
            <w:pPr>
              <w:jc w:val="left"/>
              <w:rPr>
                <w:b/>
                <w:sz w:val="24"/>
                <w:lang w:val="nl-NL"/>
              </w:rPr>
            </w:pPr>
          </w:p>
          <w:p w:rsidR="00766687" w:rsidRPr="00CC5077" w:rsidRDefault="008C3A35" w:rsidP="00766687">
            <w:pPr>
              <w:jc w:val="left"/>
              <w:rPr>
                <w:b/>
                <w:sz w:val="24"/>
                <w:lang w:val="nl-NL"/>
              </w:rPr>
            </w:pPr>
            <w:r w:rsidRPr="00CC5077">
              <w:rPr>
                <w:b/>
                <w:sz w:val="24"/>
                <w:lang w:val="nl-NL"/>
              </w:rPr>
              <w:lastRenderedPageBreak/>
              <w:t>SAINT  LUCIA</w:t>
            </w:r>
          </w:p>
          <w:p w:rsidR="00766687" w:rsidRPr="001003C2" w:rsidRDefault="00766687" w:rsidP="00766687">
            <w:pPr>
              <w:jc w:val="left"/>
              <w:rPr>
                <w:sz w:val="24"/>
              </w:rPr>
            </w:pPr>
            <w:r w:rsidRPr="001003C2">
              <w:rPr>
                <w:sz w:val="24"/>
              </w:rPr>
              <w:t>GEORGE, Rufus</w:t>
            </w:r>
          </w:p>
          <w:p w:rsidR="00766687" w:rsidRPr="001003C2" w:rsidRDefault="00766687" w:rsidP="00766687">
            <w:pPr>
              <w:jc w:val="left"/>
              <w:rPr>
                <w:sz w:val="24"/>
              </w:rPr>
            </w:pPr>
            <w:r w:rsidRPr="001003C2">
              <w:rPr>
                <w:sz w:val="24"/>
              </w:rPr>
              <w:t>Chief Fisheries Officer (ag.)</w:t>
            </w:r>
          </w:p>
          <w:p w:rsidR="00766687" w:rsidRPr="001003C2" w:rsidRDefault="00766687" w:rsidP="00766687">
            <w:pPr>
              <w:jc w:val="left"/>
              <w:rPr>
                <w:sz w:val="24"/>
              </w:rPr>
            </w:pPr>
            <w:r w:rsidRPr="001003C2">
              <w:rPr>
                <w:sz w:val="24"/>
              </w:rPr>
              <w:t>Department of Fisheries</w:t>
            </w:r>
          </w:p>
          <w:p w:rsidR="00766687" w:rsidRPr="001003C2" w:rsidRDefault="00766687" w:rsidP="00766687">
            <w:pPr>
              <w:jc w:val="left"/>
              <w:rPr>
                <w:sz w:val="24"/>
              </w:rPr>
            </w:pPr>
            <w:r w:rsidRPr="001003C2">
              <w:rPr>
                <w:sz w:val="24"/>
              </w:rPr>
              <w:t>Ministry of Agriculture, Food Production,</w:t>
            </w:r>
          </w:p>
          <w:p w:rsidR="00766687" w:rsidRPr="001003C2" w:rsidRDefault="00766687" w:rsidP="00766687">
            <w:pPr>
              <w:jc w:val="left"/>
              <w:rPr>
                <w:sz w:val="24"/>
              </w:rPr>
            </w:pPr>
            <w:r w:rsidRPr="001003C2">
              <w:rPr>
                <w:sz w:val="24"/>
              </w:rPr>
              <w:t>Fisheries and Rural Development</w:t>
            </w:r>
          </w:p>
          <w:p w:rsidR="00766687" w:rsidRPr="001003C2" w:rsidRDefault="00766687" w:rsidP="00766687">
            <w:pPr>
              <w:jc w:val="left"/>
              <w:rPr>
                <w:sz w:val="24"/>
              </w:rPr>
            </w:pPr>
            <w:r w:rsidRPr="001003C2">
              <w:rPr>
                <w:sz w:val="24"/>
              </w:rPr>
              <w:t xml:space="preserve">Point Seraphine </w:t>
            </w:r>
          </w:p>
          <w:p w:rsidR="00766687" w:rsidRPr="001003C2" w:rsidRDefault="00766687" w:rsidP="00766687">
            <w:pPr>
              <w:jc w:val="left"/>
              <w:rPr>
                <w:sz w:val="24"/>
              </w:rPr>
            </w:pPr>
            <w:r w:rsidRPr="001003C2">
              <w:rPr>
                <w:sz w:val="24"/>
              </w:rPr>
              <w:t>Castries</w:t>
            </w:r>
          </w:p>
          <w:p w:rsidR="00766687" w:rsidRPr="001003C2" w:rsidRDefault="005A0759" w:rsidP="00766687">
            <w:pPr>
              <w:jc w:val="left"/>
              <w:rPr>
                <w:sz w:val="24"/>
              </w:rPr>
            </w:pPr>
            <w:r>
              <w:rPr>
                <w:sz w:val="24"/>
              </w:rPr>
              <w:t>Tel</w:t>
            </w:r>
            <w:r w:rsidR="00766687" w:rsidRPr="001003C2">
              <w:rPr>
                <w:sz w:val="24"/>
              </w:rPr>
              <w:t>: 758</w:t>
            </w:r>
            <w:r>
              <w:rPr>
                <w:sz w:val="24"/>
              </w:rPr>
              <w:t>-</w:t>
            </w:r>
            <w:r w:rsidR="00766687" w:rsidRPr="001003C2">
              <w:rPr>
                <w:sz w:val="24"/>
              </w:rPr>
              <w:t>468-4135</w:t>
            </w:r>
            <w:r>
              <w:rPr>
                <w:sz w:val="24"/>
              </w:rPr>
              <w:t xml:space="preserve"> </w:t>
            </w:r>
            <w:r w:rsidR="00766687" w:rsidRPr="001003C2">
              <w:rPr>
                <w:sz w:val="24"/>
              </w:rPr>
              <w:t>/</w:t>
            </w:r>
            <w:r>
              <w:rPr>
                <w:sz w:val="24"/>
              </w:rPr>
              <w:t xml:space="preserve"> </w:t>
            </w:r>
            <w:r w:rsidR="00766687" w:rsidRPr="001003C2">
              <w:rPr>
                <w:sz w:val="24"/>
              </w:rPr>
              <w:t>43</w:t>
            </w:r>
          </w:p>
          <w:p w:rsidR="00766687" w:rsidRPr="001003C2" w:rsidRDefault="00766687" w:rsidP="00766687">
            <w:pPr>
              <w:jc w:val="left"/>
              <w:rPr>
                <w:sz w:val="24"/>
              </w:rPr>
            </w:pPr>
            <w:r w:rsidRPr="001003C2">
              <w:rPr>
                <w:sz w:val="24"/>
              </w:rPr>
              <w:t xml:space="preserve">Email:  </w:t>
            </w:r>
            <w:hyperlink r:id="rId87" w:history="1">
              <w:r w:rsidR="005A0759" w:rsidRPr="000B0DE8">
                <w:rPr>
                  <w:rStyle w:val="Hyperlink"/>
                  <w:sz w:val="24"/>
                </w:rPr>
                <w:t>cfo@maff.egov.lc</w:t>
              </w:r>
            </w:hyperlink>
            <w:r w:rsidR="005A0759">
              <w:rPr>
                <w:sz w:val="24"/>
              </w:rPr>
              <w:t xml:space="preserve"> </w:t>
            </w:r>
            <w:r w:rsidRPr="001003C2">
              <w:rPr>
                <w:sz w:val="24"/>
              </w:rPr>
              <w:t xml:space="preserve"> </w:t>
            </w:r>
            <w:hyperlink r:id="rId88" w:history="1">
              <w:r w:rsidR="005A0759" w:rsidRPr="000B0DE8">
                <w:rPr>
                  <w:rStyle w:val="Hyperlink"/>
                  <w:sz w:val="24"/>
                </w:rPr>
                <w:t>rufus.george@govt.lc</w:t>
              </w:r>
            </w:hyperlink>
            <w:r w:rsidR="005A0759">
              <w:rPr>
                <w:sz w:val="24"/>
              </w:rPr>
              <w:t xml:space="preserve"> ,</w:t>
            </w:r>
            <w:r w:rsidRPr="001003C2">
              <w:rPr>
                <w:sz w:val="24"/>
              </w:rPr>
              <w:t xml:space="preserve"> </w:t>
            </w:r>
            <w:hyperlink r:id="rId89" w:history="1">
              <w:r w:rsidRPr="001003C2">
                <w:rPr>
                  <w:rStyle w:val="Hyperlink"/>
                  <w:sz w:val="24"/>
                </w:rPr>
                <w:t>chieffish@govt.lc</w:t>
              </w:r>
            </w:hyperlink>
          </w:p>
          <w:p w:rsidR="00766687" w:rsidRPr="001003C2" w:rsidRDefault="00766687" w:rsidP="00766687">
            <w:pPr>
              <w:jc w:val="left"/>
              <w:rPr>
                <w:sz w:val="24"/>
              </w:rPr>
            </w:pPr>
          </w:p>
          <w:p w:rsidR="00766687" w:rsidRPr="001003C2" w:rsidRDefault="00766687" w:rsidP="00766687">
            <w:pPr>
              <w:jc w:val="left"/>
              <w:rPr>
                <w:sz w:val="24"/>
              </w:rPr>
            </w:pPr>
            <w:r w:rsidRPr="001003C2">
              <w:rPr>
                <w:sz w:val="24"/>
              </w:rPr>
              <w:t>FRENCH, Dawn</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National Emergency Management Organisation</w:t>
            </w:r>
          </w:p>
          <w:p w:rsidR="00766687" w:rsidRPr="001003C2" w:rsidRDefault="00766687" w:rsidP="00766687">
            <w:pPr>
              <w:jc w:val="left"/>
              <w:rPr>
                <w:sz w:val="24"/>
              </w:rPr>
            </w:pPr>
            <w:r w:rsidRPr="001003C2">
              <w:rPr>
                <w:sz w:val="24"/>
              </w:rPr>
              <w:t>P.O. Box 1517</w:t>
            </w:r>
          </w:p>
          <w:p w:rsidR="00766687" w:rsidRPr="001003C2" w:rsidRDefault="00766687" w:rsidP="00766687">
            <w:pPr>
              <w:jc w:val="left"/>
              <w:rPr>
                <w:sz w:val="24"/>
              </w:rPr>
            </w:pPr>
            <w:r w:rsidRPr="001003C2">
              <w:rPr>
                <w:sz w:val="24"/>
              </w:rPr>
              <w:t>Castries</w:t>
            </w:r>
          </w:p>
          <w:p w:rsidR="00766687" w:rsidRPr="001003C2" w:rsidRDefault="005A0759" w:rsidP="00766687">
            <w:pPr>
              <w:jc w:val="left"/>
              <w:rPr>
                <w:sz w:val="24"/>
              </w:rPr>
            </w:pPr>
            <w:r>
              <w:rPr>
                <w:sz w:val="24"/>
              </w:rPr>
              <w:t>Tel</w:t>
            </w:r>
            <w:r w:rsidR="00766687" w:rsidRPr="001003C2">
              <w:rPr>
                <w:sz w:val="24"/>
              </w:rPr>
              <w:t>: 758</w:t>
            </w:r>
            <w:r>
              <w:rPr>
                <w:sz w:val="24"/>
              </w:rPr>
              <w:t>-</w:t>
            </w:r>
            <w:r w:rsidR="00766687" w:rsidRPr="001003C2">
              <w:rPr>
                <w:sz w:val="24"/>
              </w:rPr>
              <w:t>452-3802</w:t>
            </w:r>
          </w:p>
          <w:p w:rsidR="00766687" w:rsidRPr="002A334F" w:rsidRDefault="005A0759" w:rsidP="00766687">
            <w:pPr>
              <w:jc w:val="left"/>
              <w:rPr>
                <w:sz w:val="24"/>
              </w:rPr>
            </w:pPr>
            <w:r>
              <w:rPr>
                <w:sz w:val="24"/>
              </w:rPr>
              <w:t>E</w:t>
            </w:r>
            <w:r w:rsidR="008C3A35" w:rsidRPr="00CC5077">
              <w:rPr>
                <w:sz w:val="24"/>
              </w:rPr>
              <w:t xml:space="preserve">mail: </w:t>
            </w:r>
            <w:hyperlink r:id="rId90" w:history="1">
              <w:r w:rsidR="008C3A35" w:rsidRPr="002A334F">
                <w:rPr>
                  <w:rStyle w:val="Hyperlink"/>
                  <w:sz w:val="24"/>
                </w:rPr>
                <w:t>director@nemo.gov.lc</w:t>
              </w:r>
            </w:hyperlink>
          </w:p>
          <w:p w:rsidR="00766687" w:rsidRPr="002A334F" w:rsidRDefault="00766687" w:rsidP="00766687">
            <w:pPr>
              <w:jc w:val="left"/>
              <w:rPr>
                <w:sz w:val="24"/>
              </w:rPr>
            </w:pPr>
          </w:p>
          <w:p w:rsidR="00766687" w:rsidRPr="00CC5077" w:rsidRDefault="008C3A35" w:rsidP="00766687">
            <w:pPr>
              <w:jc w:val="left"/>
              <w:rPr>
                <w:b/>
                <w:sz w:val="24"/>
                <w:lang w:val="nl-NL"/>
              </w:rPr>
            </w:pPr>
            <w:r w:rsidRPr="00CC5077">
              <w:rPr>
                <w:b/>
                <w:sz w:val="24"/>
                <w:lang w:val="nl-NL"/>
              </w:rPr>
              <w:t>ST MAARTEN</w:t>
            </w:r>
          </w:p>
          <w:p w:rsidR="00766687" w:rsidRPr="00CC5077" w:rsidRDefault="008C3A35" w:rsidP="00766687">
            <w:pPr>
              <w:jc w:val="left"/>
              <w:rPr>
                <w:sz w:val="24"/>
                <w:lang w:val="nl-NL"/>
              </w:rPr>
            </w:pPr>
            <w:r w:rsidRPr="00CC5077">
              <w:rPr>
                <w:sz w:val="24"/>
                <w:lang w:val="nl-NL"/>
              </w:rPr>
              <w:t>BUTCHER, Mervyn</w:t>
            </w:r>
          </w:p>
          <w:p w:rsidR="00766687" w:rsidRPr="00CC5077" w:rsidRDefault="008C3A35" w:rsidP="00766687">
            <w:pPr>
              <w:jc w:val="left"/>
              <w:rPr>
                <w:sz w:val="24"/>
                <w:lang w:val="nl-NL"/>
              </w:rPr>
            </w:pPr>
            <w:r w:rsidRPr="00CC5077">
              <w:rPr>
                <w:sz w:val="24"/>
                <w:lang w:val="nl-NL"/>
              </w:rPr>
              <w:t>Medewerker LVV</w:t>
            </w:r>
          </w:p>
          <w:p w:rsidR="00766687" w:rsidRPr="001003C2" w:rsidRDefault="00766687" w:rsidP="00766687">
            <w:pPr>
              <w:jc w:val="left"/>
              <w:rPr>
                <w:sz w:val="24"/>
              </w:rPr>
            </w:pPr>
            <w:r w:rsidRPr="001003C2">
              <w:rPr>
                <w:sz w:val="24"/>
              </w:rPr>
              <w:t>Ministry of Tourism, Economic Affairs, Traffic &amp; Telecommunication</w:t>
            </w:r>
          </w:p>
          <w:p w:rsidR="00766687" w:rsidRPr="001003C2" w:rsidRDefault="00766687" w:rsidP="00766687">
            <w:pPr>
              <w:jc w:val="left"/>
              <w:rPr>
                <w:sz w:val="24"/>
              </w:rPr>
            </w:pPr>
            <w:r w:rsidRPr="001003C2">
              <w:rPr>
                <w:sz w:val="24"/>
              </w:rPr>
              <w:t>c/o Government Administration Building</w:t>
            </w:r>
          </w:p>
          <w:p w:rsidR="00766687" w:rsidRPr="001003C2" w:rsidRDefault="00766687" w:rsidP="00766687">
            <w:pPr>
              <w:jc w:val="left"/>
              <w:rPr>
                <w:sz w:val="24"/>
              </w:rPr>
            </w:pPr>
            <w:r w:rsidRPr="001003C2">
              <w:rPr>
                <w:sz w:val="24"/>
              </w:rPr>
              <w:t>Clem Labega Square</w:t>
            </w:r>
          </w:p>
          <w:p w:rsidR="00766687" w:rsidRPr="00CC5077" w:rsidRDefault="008C3A35" w:rsidP="00766687">
            <w:pPr>
              <w:jc w:val="left"/>
              <w:rPr>
                <w:sz w:val="24"/>
                <w:lang w:val="fr-FR"/>
              </w:rPr>
            </w:pPr>
            <w:r w:rsidRPr="00CC5077">
              <w:rPr>
                <w:sz w:val="24"/>
                <w:lang w:val="fr-FR"/>
              </w:rPr>
              <w:t>Philipsburg</w:t>
            </w:r>
          </w:p>
          <w:p w:rsidR="005A0759" w:rsidRDefault="005A0759" w:rsidP="00766687">
            <w:pPr>
              <w:jc w:val="left"/>
              <w:rPr>
                <w:sz w:val="24"/>
                <w:lang w:val="fr-FR"/>
              </w:rPr>
            </w:pPr>
            <w:r>
              <w:rPr>
                <w:sz w:val="24"/>
                <w:lang w:val="fr-FR"/>
              </w:rPr>
              <w:t>Tel</w:t>
            </w:r>
            <w:r w:rsidR="008C3A35" w:rsidRPr="00CC5077">
              <w:rPr>
                <w:sz w:val="24"/>
                <w:lang w:val="fr-FR"/>
              </w:rPr>
              <w:t>: 721</w:t>
            </w:r>
            <w:r>
              <w:rPr>
                <w:sz w:val="24"/>
                <w:lang w:val="fr-FR"/>
              </w:rPr>
              <w:t>-</w:t>
            </w:r>
            <w:r w:rsidR="008C3A35" w:rsidRPr="00CC5077">
              <w:rPr>
                <w:sz w:val="24"/>
                <w:lang w:val="fr-FR"/>
              </w:rPr>
              <w:t>542-4509</w:t>
            </w:r>
            <w:r>
              <w:rPr>
                <w:sz w:val="24"/>
                <w:lang w:val="fr-FR"/>
              </w:rPr>
              <w:t xml:space="preserve"> </w:t>
            </w:r>
            <w:r w:rsidR="008C3A35" w:rsidRPr="00CC5077">
              <w:rPr>
                <w:sz w:val="24"/>
                <w:lang w:val="fr-FR"/>
              </w:rPr>
              <w:t>/</w:t>
            </w:r>
            <w:r>
              <w:rPr>
                <w:sz w:val="24"/>
                <w:lang w:val="fr-FR"/>
              </w:rPr>
              <w:t xml:space="preserve"> </w:t>
            </w:r>
            <w:r w:rsidR="008C3A35" w:rsidRPr="00CC5077">
              <w:rPr>
                <w:sz w:val="24"/>
                <w:lang w:val="fr-FR"/>
              </w:rPr>
              <w:t>11</w:t>
            </w:r>
            <w:r>
              <w:rPr>
                <w:sz w:val="24"/>
                <w:lang w:val="fr-FR"/>
              </w:rPr>
              <w:t xml:space="preserve"> </w:t>
            </w:r>
            <w:r w:rsidR="008C3A35" w:rsidRPr="00CC5077">
              <w:rPr>
                <w:sz w:val="24"/>
                <w:lang w:val="fr-FR"/>
              </w:rPr>
              <w:t>/</w:t>
            </w:r>
            <w:r>
              <w:rPr>
                <w:sz w:val="24"/>
                <w:lang w:val="fr-FR"/>
              </w:rPr>
              <w:t xml:space="preserve"> </w:t>
            </w:r>
            <w:r w:rsidR="008C3A35" w:rsidRPr="00CC5077">
              <w:rPr>
                <w:sz w:val="24"/>
                <w:lang w:val="fr-FR"/>
              </w:rPr>
              <w:t>19</w:t>
            </w:r>
            <w:r>
              <w:rPr>
                <w:sz w:val="24"/>
                <w:lang w:val="fr-FR"/>
              </w:rPr>
              <w:t xml:space="preserve"> </w:t>
            </w:r>
          </w:p>
          <w:p w:rsidR="00766687" w:rsidRPr="00CC5077" w:rsidRDefault="005A0759" w:rsidP="00766687">
            <w:pPr>
              <w:jc w:val="left"/>
              <w:rPr>
                <w:sz w:val="24"/>
                <w:lang w:val="fr-FR"/>
              </w:rPr>
            </w:pPr>
            <w:r>
              <w:rPr>
                <w:sz w:val="24"/>
                <w:lang w:val="fr-FR"/>
              </w:rPr>
              <w:t xml:space="preserve">       </w:t>
            </w:r>
            <w:r w:rsidR="008C3A35" w:rsidRPr="00CC5077">
              <w:rPr>
                <w:sz w:val="24"/>
                <w:lang w:val="fr-FR"/>
              </w:rPr>
              <w:t>721</w:t>
            </w:r>
            <w:r>
              <w:rPr>
                <w:sz w:val="24"/>
                <w:lang w:val="fr-FR"/>
              </w:rPr>
              <w:t>-</w:t>
            </w:r>
            <w:r w:rsidR="008C3A35" w:rsidRPr="00CC5077">
              <w:rPr>
                <w:sz w:val="24"/>
                <w:lang w:val="fr-FR"/>
              </w:rPr>
              <w:t xml:space="preserve">580-9443 </w:t>
            </w:r>
          </w:p>
          <w:p w:rsidR="00766687" w:rsidRPr="00CC5077" w:rsidRDefault="005A0759" w:rsidP="00766687">
            <w:pPr>
              <w:jc w:val="left"/>
              <w:rPr>
                <w:b/>
                <w:sz w:val="24"/>
                <w:lang w:val="fr-FR"/>
              </w:rPr>
            </w:pPr>
            <w:r>
              <w:rPr>
                <w:sz w:val="24"/>
                <w:lang w:val="fr-FR"/>
              </w:rPr>
              <w:t>E</w:t>
            </w:r>
            <w:r w:rsidR="008C3A35" w:rsidRPr="00CC5077">
              <w:rPr>
                <w:sz w:val="24"/>
                <w:lang w:val="fr-FR"/>
              </w:rPr>
              <w:t xml:space="preserve">mail: </w:t>
            </w:r>
            <w:hyperlink r:id="rId91" w:history="1">
              <w:r w:rsidRPr="000B0DE8">
                <w:rPr>
                  <w:rStyle w:val="Hyperlink"/>
                  <w:sz w:val="24"/>
                  <w:lang w:val="fr-FR"/>
                </w:rPr>
                <w:t>Mervyn.Butcher@sintmaartengov.org</w:t>
              </w:r>
            </w:hyperlink>
            <w:r>
              <w:rPr>
                <w:sz w:val="24"/>
                <w:lang w:val="fr-FR"/>
              </w:rPr>
              <w:t xml:space="preserve"> </w:t>
            </w:r>
          </w:p>
          <w:p w:rsidR="00766687" w:rsidRPr="00CC5077" w:rsidRDefault="00766687" w:rsidP="00766687">
            <w:pPr>
              <w:jc w:val="left"/>
              <w:rPr>
                <w:b/>
                <w:sz w:val="24"/>
                <w:lang w:val="fr-FR"/>
              </w:rPr>
            </w:pPr>
          </w:p>
          <w:p w:rsidR="00766687" w:rsidRPr="00CC5077" w:rsidRDefault="008C3A35" w:rsidP="00766687">
            <w:pPr>
              <w:jc w:val="left"/>
              <w:rPr>
                <w:sz w:val="24"/>
                <w:lang w:val="fr-FR"/>
              </w:rPr>
            </w:pPr>
            <w:r w:rsidRPr="00CC5077">
              <w:rPr>
                <w:sz w:val="24"/>
                <w:lang w:val="fr-FR"/>
              </w:rPr>
              <w:t>BRATHWAITE-PHILIP, Chantal</w:t>
            </w:r>
          </w:p>
          <w:p w:rsidR="00766687" w:rsidRPr="001003C2" w:rsidRDefault="00766687" w:rsidP="00766687">
            <w:pPr>
              <w:jc w:val="left"/>
              <w:rPr>
                <w:sz w:val="24"/>
              </w:rPr>
            </w:pPr>
            <w:r w:rsidRPr="001003C2">
              <w:rPr>
                <w:sz w:val="24"/>
              </w:rPr>
              <w:t>Training and Education Spec.</w:t>
            </w:r>
          </w:p>
          <w:p w:rsidR="00766687" w:rsidRPr="001003C2" w:rsidRDefault="00766687" w:rsidP="00766687">
            <w:pPr>
              <w:jc w:val="left"/>
              <w:rPr>
                <w:sz w:val="24"/>
              </w:rPr>
            </w:pPr>
            <w:r w:rsidRPr="001003C2">
              <w:rPr>
                <w:sz w:val="24"/>
              </w:rPr>
              <w:t>Office of Disaster Preparedness and Management</w:t>
            </w:r>
          </w:p>
          <w:p w:rsidR="00766687" w:rsidRPr="00CC5077" w:rsidRDefault="00766687" w:rsidP="00766687">
            <w:pPr>
              <w:jc w:val="left"/>
              <w:rPr>
                <w:sz w:val="24"/>
                <w:lang w:val="pt-PT"/>
              </w:rPr>
            </w:pPr>
            <w:r w:rsidRPr="00CC5077">
              <w:rPr>
                <w:sz w:val="24"/>
                <w:lang w:val="pt-PT"/>
              </w:rPr>
              <w:t>No. 4A Orange Grove Road</w:t>
            </w:r>
          </w:p>
          <w:p w:rsidR="00766687" w:rsidRPr="00CC5077" w:rsidRDefault="00766687" w:rsidP="00766687">
            <w:pPr>
              <w:jc w:val="left"/>
              <w:rPr>
                <w:sz w:val="24"/>
                <w:lang w:val="pt-PT"/>
              </w:rPr>
            </w:pPr>
            <w:r w:rsidRPr="00CC5077">
              <w:rPr>
                <w:sz w:val="24"/>
                <w:lang w:val="pt-PT"/>
              </w:rPr>
              <w:t>Tacarigua</w:t>
            </w:r>
          </w:p>
          <w:p w:rsidR="00766687" w:rsidRPr="00CC5077" w:rsidRDefault="005A0759" w:rsidP="00766687">
            <w:pPr>
              <w:jc w:val="left"/>
              <w:rPr>
                <w:sz w:val="24"/>
                <w:lang w:val="pt-PT"/>
              </w:rPr>
            </w:pPr>
            <w:r>
              <w:rPr>
                <w:sz w:val="24"/>
                <w:lang w:val="pt-PT"/>
              </w:rPr>
              <w:t>Tel</w:t>
            </w:r>
            <w:r w:rsidR="00766687" w:rsidRPr="00CC5077">
              <w:rPr>
                <w:sz w:val="24"/>
                <w:lang w:val="pt-PT"/>
              </w:rPr>
              <w:t>: 868</w:t>
            </w:r>
            <w:r>
              <w:rPr>
                <w:sz w:val="24"/>
                <w:lang w:val="pt-PT"/>
              </w:rPr>
              <w:t>-</w:t>
            </w:r>
            <w:r w:rsidR="00766687" w:rsidRPr="00CC5077">
              <w:rPr>
                <w:sz w:val="24"/>
                <w:lang w:val="pt-PT"/>
              </w:rPr>
              <w:t>640-1285</w:t>
            </w:r>
          </w:p>
          <w:p w:rsidR="00766687" w:rsidRPr="001003C2" w:rsidRDefault="005A0759" w:rsidP="00766687">
            <w:pPr>
              <w:jc w:val="left"/>
              <w:rPr>
                <w:sz w:val="24"/>
              </w:rPr>
            </w:pPr>
            <w:r>
              <w:rPr>
                <w:sz w:val="24"/>
              </w:rPr>
              <w:t xml:space="preserve">Email: </w:t>
            </w:r>
            <w:hyperlink r:id="rId92" w:history="1">
              <w:r w:rsidRPr="000B0DE8">
                <w:rPr>
                  <w:rStyle w:val="Hyperlink"/>
                  <w:sz w:val="24"/>
                </w:rPr>
                <w:t>chantalb15@yahoo.com</w:t>
              </w:r>
            </w:hyperlink>
            <w:r>
              <w:rPr>
                <w:sz w:val="24"/>
              </w:rPr>
              <w:t xml:space="preserve"> </w:t>
            </w:r>
          </w:p>
          <w:p w:rsidR="00766687" w:rsidRPr="001003C2" w:rsidRDefault="00261960" w:rsidP="00766687">
            <w:pPr>
              <w:jc w:val="left"/>
              <w:rPr>
                <w:b/>
                <w:sz w:val="24"/>
              </w:rPr>
            </w:pPr>
            <w:r>
              <w:t xml:space="preserve">             </w:t>
            </w:r>
            <w:hyperlink r:id="rId93" w:history="1">
              <w:r w:rsidR="005A0759" w:rsidRPr="000B0DE8">
                <w:rPr>
                  <w:rStyle w:val="Hyperlink"/>
                  <w:sz w:val="24"/>
                </w:rPr>
                <w:t>cbraithwaite@mns.gov.tt</w:t>
              </w:r>
            </w:hyperlink>
            <w:r w:rsidR="005A0759">
              <w:rPr>
                <w:sz w:val="24"/>
              </w:rPr>
              <w:t xml:space="preserve"> </w:t>
            </w:r>
          </w:p>
          <w:p w:rsidR="00766687" w:rsidRPr="001003C2" w:rsidRDefault="00766687" w:rsidP="00766687">
            <w:pPr>
              <w:jc w:val="left"/>
              <w:rPr>
                <w:b/>
                <w:sz w:val="24"/>
              </w:rPr>
            </w:pPr>
          </w:p>
          <w:p w:rsidR="00766687" w:rsidRPr="001003C2" w:rsidRDefault="00766687" w:rsidP="00766687">
            <w:pPr>
              <w:jc w:val="left"/>
              <w:rPr>
                <w:b/>
                <w:sz w:val="24"/>
              </w:rPr>
            </w:pPr>
          </w:p>
          <w:p w:rsidR="00766687" w:rsidRPr="001003C2" w:rsidRDefault="00766687" w:rsidP="00766687">
            <w:pPr>
              <w:jc w:val="left"/>
              <w:rPr>
                <w:b/>
                <w:sz w:val="24"/>
              </w:rPr>
            </w:pPr>
          </w:p>
          <w:p w:rsidR="00766687" w:rsidRPr="001003C2" w:rsidRDefault="00766687" w:rsidP="00766687">
            <w:pPr>
              <w:jc w:val="left"/>
              <w:rPr>
                <w:b/>
                <w:sz w:val="24"/>
              </w:rPr>
            </w:pPr>
          </w:p>
          <w:p w:rsidR="00766687" w:rsidRDefault="00766687" w:rsidP="00766687">
            <w:pPr>
              <w:jc w:val="left"/>
              <w:rPr>
                <w:b/>
                <w:sz w:val="24"/>
              </w:rPr>
            </w:pPr>
          </w:p>
          <w:p w:rsidR="00766687" w:rsidRDefault="00766687" w:rsidP="00766687">
            <w:pPr>
              <w:jc w:val="left"/>
              <w:rPr>
                <w:b/>
                <w:sz w:val="24"/>
              </w:rPr>
            </w:pPr>
          </w:p>
          <w:p w:rsidR="00766687" w:rsidRDefault="00766687" w:rsidP="00766687">
            <w:pPr>
              <w:jc w:val="left"/>
              <w:rPr>
                <w:b/>
                <w:sz w:val="24"/>
              </w:rPr>
            </w:pPr>
          </w:p>
          <w:p w:rsidR="00766687" w:rsidRPr="001003C2" w:rsidRDefault="00766687" w:rsidP="00766687">
            <w:pPr>
              <w:jc w:val="left"/>
              <w:rPr>
                <w:b/>
                <w:sz w:val="24"/>
              </w:rPr>
            </w:pPr>
          </w:p>
          <w:p w:rsidR="00766687" w:rsidRPr="001003C2" w:rsidRDefault="00766687" w:rsidP="00766687">
            <w:pPr>
              <w:jc w:val="left"/>
              <w:rPr>
                <w:b/>
                <w:sz w:val="24"/>
              </w:rPr>
            </w:pPr>
            <w:r w:rsidRPr="001003C2">
              <w:rPr>
                <w:b/>
                <w:sz w:val="24"/>
              </w:rPr>
              <w:lastRenderedPageBreak/>
              <w:t>TURKS AND CAICOS ISLANDS</w:t>
            </w:r>
          </w:p>
          <w:p w:rsidR="00766687" w:rsidRPr="001003C2" w:rsidRDefault="00766687" w:rsidP="00766687">
            <w:pPr>
              <w:jc w:val="left"/>
              <w:rPr>
                <w:sz w:val="24"/>
              </w:rPr>
            </w:pPr>
            <w:r w:rsidRPr="001003C2">
              <w:rPr>
                <w:sz w:val="24"/>
              </w:rPr>
              <w:t>CLERVEAUX, Luc</w:t>
            </w:r>
          </w:p>
          <w:p w:rsidR="00766687" w:rsidRPr="001003C2" w:rsidRDefault="00766687" w:rsidP="00766687">
            <w:pPr>
              <w:jc w:val="left"/>
              <w:rPr>
                <w:sz w:val="24"/>
              </w:rPr>
            </w:pPr>
            <w:r w:rsidRPr="001003C2">
              <w:rPr>
                <w:sz w:val="24"/>
              </w:rPr>
              <w:t xml:space="preserve">Department of Environment and Maritime </w:t>
            </w:r>
          </w:p>
          <w:p w:rsidR="00766687" w:rsidRPr="001003C2" w:rsidRDefault="00766687" w:rsidP="00766687">
            <w:pPr>
              <w:jc w:val="left"/>
              <w:rPr>
                <w:sz w:val="24"/>
              </w:rPr>
            </w:pPr>
            <w:r w:rsidRPr="001003C2">
              <w:rPr>
                <w:sz w:val="24"/>
              </w:rPr>
              <w:t>Affairs Resources</w:t>
            </w:r>
          </w:p>
          <w:p w:rsidR="00766687" w:rsidRPr="001003C2" w:rsidRDefault="00766687" w:rsidP="00766687">
            <w:pPr>
              <w:jc w:val="left"/>
              <w:rPr>
                <w:sz w:val="24"/>
              </w:rPr>
            </w:pPr>
            <w:r w:rsidRPr="001003C2">
              <w:rPr>
                <w:sz w:val="24"/>
              </w:rPr>
              <w:t>Ministry of Environment and Marine Affairs</w:t>
            </w:r>
          </w:p>
          <w:p w:rsidR="00766687" w:rsidRPr="001003C2" w:rsidRDefault="00766687" w:rsidP="00766687">
            <w:pPr>
              <w:jc w:val="left"/>
              <w:rPr>
                <w:sz w:val="24"/>
              </w:rPr>
            </w:pPr>
            <w:r w:rsidRPr="001003C2">
              <w:rPr>
                <w:sz w:val="24"/>
              </w:rPr>
              <w:t>Grand Turk</w:t>
            </w:r>
          </w:p>
          <w:p w:rsidR="00766687" w:rsidRPr="00CC5077" w:rsidRDefault="005A0759" w:rsidP="00766687">
            <w:pPr>
              <w:jc w:val="left"/>
              <w:rPr>
                <w:sz w:val="24"/>
              </w:rPr>
            </w:pPr>
            <w:r>
              <w:rPr>
                <w:sz w:val="24"/>
              </w:rPr>
              <w:t>Tel</w:t>
            </w:r>
            <w:r w:rsidR="008C3A35" w:rsidRPr="00CC5077">
              <w:rPr>
                <w:sz w:val="24"/>
              </w:rPr>
              <w:t>: 649</w:t>
            </w:r>
            <w:r>
              <w:rPr>
                <w:sz w:val="24"/>
              </w:rPr>
              <w:t>-</w:t>
            </w:r>
            <w:r w:rsidR="008C3A35" w:rsidRPr="00CC5077">
              <w:rPr>
                <w:sz w:val="24"/>
              </w:rPr>
              <w:t>941-5122 / 246-1958</w:t>
            </w:r>
          </w:p>
          <w:p w:rsidR="00766687" w:rsidRPr="00CC5077" w:rsidRDefault="008C3A35" w:rsidP="00766687">
            <w:pPr>
              <w:jc w:val="left"/>
              <w:rPr>
                <w:sz w:val="24"/>
              </w:rPr>
            </w:pPr>
            <w:r w:rsidRPr="00CC5077">
              <w:rPr>
                <w:sz w:val="24"/>
              </w:rPr>
              <w:t xml:space="preserve">Email: </w:t>
            </w:r>
            <w:hyperlink r:id="rId94" w:history="1">
              <w:r w:rsidRPr="00CC5077">
                <w:rPr>
                  <w:rStyle w:val="Hyperlink"/>
                  <w:sz w:val="24"/>
                </w:rPr>
                <w:t>lclerveaux@gmail.com</w:t>
              </w:r>
            </w:hyperlink>
          </w:p>
          <w:p w:rsidR="00766687" w:rsidRPr="00CC5077" w:rsidRDefault="00766687" w:rsidP="00766687">
            <w:pPr>
              <w:jc w:val="left"/>
              <w:rPr>
                <w:sz w:val="24"/>
              </w:rPr>
            </w:pPr>
          </w:p>
          <w:p w:rsidR="00766687" w:rsidRPr="001003C2" w:rsidRDefault="00766687" w:rsidP="00766687">
            <w:pPr>
              <w:jc w:val="left"/>
              <w:rPr>
                <w:sz w:val="24"/>
              </w:rPr>
            </w:pPr>
            <w:r w:rsidRPr="001003C2">
              <w:rPr>
                <w:sz w:val="24"/>
              </w:rPr>
              <w:t>PARDO, Rikardia</w:t>
            </w:r>
          </w:p>
          <w:p w:rsidR="00766687" w:rsidRPr="00CC5077" w:rsidRDefault="008C3A35" w:rsidP="00766687">
            <w:pPr>
              <w:jc w:val="left"/>
              <w:rPr>
                <w:sz w:val="24"/>
              </w:rPr>
            </w:pPr>
            <w:r w:rsidRPr="00CC5077">
              <w:rPr>
                <w:sz w:val="24"/>
              </w:rPr>
              <w:t>Hazard Mitigation Officer</w:t>
            </w:r>
          </w:p>
          <w:p w:rsidR="00766687" w:rsidRPr="00CC5077" w:rsidRDefault="008C3A35" w:rsidP="00766687">
            <w:pPr>
              <w:jc w:val="left"/>
              <w:rPr>
                <w:sz w:val="24"/>
              </w:rPr>
            </w:pPr>
            <w:r w:rsidRPr="00CC5077">
              <w:rPr>
                <w:sz w:val="24"/>
              </w:rPr>
              <w:t xml:space="preserve">The Department of Disaster Management and Emergencies   </w:t>
            </w:r>
          </w:p>
          <w:p w:rsidR="00766687" w:rsidRPr="00CC5077" w:rsidRDefault="008C3A35" w:rsidP="00766687">
            <w:pPr>
              <w:jc w:val="left"/>
              <w:rPr>
                <w:sz w:val="24"/>
              </w:rPr>
            </w:pPr>
            <w:r w:rsidRPr="00CC5077">
              <w:rPr>
                <w:sz w:val="24"/>
              </w:rPr>
              <w:t>South Base</w:t>
            </w:r>
          </w:p>
          <w:p w:rsidR="00766687" w:rsidRPr="00CC5077" w:rsidRDefault="008C3A35" w:rsidP="00766687">
            <w:pPr>
              <w:jc w:val="left"/>
              <w:rPr>
                <w:sz w:val="24"/>
              </w:rPr>
            </w:pPr>
            <w:r w:rsidRPr="00CC5077">
              <w:rPr>
                <w:sz w:val="24"/>
              </w:rPr>
              <w:t>Grand Turk</w:t>
            </w:r>
          </w:p>
          <w:p w:rsidR="00766687" w:rsidRPr="00CC5077" w:rsidRDefault="008C3A35" w:rsidP="00766687">
            <w:pPr>
              <w:jc w:val="left"/>
              <w:rPr>
                <w:sz w:val="24"/>
              </w:rPr>
            </w:pPr>
            <w:r w:rsidRPr="00CC5077">
              <w:rPr>
                <w:sz w:val="24"/>
              </w:rPr>
              <w:t>Tel: 649</w:t>
            </w:r>
            <w:r w:rsidR="005A0759">
              <w:rPr>
                <w:sz w:val="24"/>
              </w:rPr>
              <w:t>-</w:t>
            </w:r>
            <w:r w:rsidRPr="00CC5077">
              <w:rPr>
                <w:sz w:val="24"/>
              </w:rPr>
              <w:t>946-2177</w:t>
            </w:r>
          </w:p>
          <w:p w:rsidR="00766687" w:rsidRPr="00CC5077" w:rsidRDefault="005A0759" w:rsidP="00766687">
            <w:pPr>
              <w:jc w:val="left"/>
              <w:rPr>
                <w:sz w:val="24"/>
                <w:lang w:val="pt-PT"/>
              </w:rPr>
            </w:pPr>
            <w:r>
              <w:rPr>
                <w:sz w:val="24"/>
                <w:lang w:val="pt-PT"/>
              </w:rPr>
              <w:t>E</w:t>
            </w:r>
            <w:r w:rsidR="008C3A35" w:rsidRPr="00CC5077">
              <w:rPr>
                <w:sz w:val="24"/>
                <w:lang w:val="pt-PT"/>
              </w:rPr>
              <w:t xml:space="preserve">mail: </w:t>
            </w:r>
            <w:hyperlink r:id="rId95" w:history="1">
              <w:r w:rsidRPr="000B0DE8">
                <w:rPr>
                  <w:rStyle w:val="Hyperlink"/>
                  <w:sz w:val="24"/>
                  <w:lang w:val="pt-PT"/>
                </w:rPr>
                <w:t>rpardo.ddme@gmail.com</w:t>
              </w:r>
            </w:hyperlink>
            <w:r>
              <w:rPr>
                <w:sz w:val="24"/>
                <w:lang w:val="pt-PT"/>
              </w:rPr>
              <w:t xml:space="preserve"> </w:t>
            </w:r>
          </w:p>
          <w:p w:rsidR="00766687" w:rsidRPr="00CC5077" w:rsidRDefault="00766687" w:rsidP="00766687">
            <w:pPr>
              <w:jc w:val="left"/>
              <w:rPr>
                <w:lang w:val="pt-PT"/>
              </w:rPr>
            </w:pPr>
          </w:p>
          <w:p w:rsidR="00766687" w:rsidRPr="00CC5077" w:rsidRDefault="00766687" w:rsidP="00766687">
            <w:pPr>
              <w:jc w:val="left"/>
              <w:rPr>
                <w:sz w:val="24"/>
                <w:lang w:val="pt-PT"/>
              </w:rPr>
            </w:pPr>
            <w:r w:rsidRPr="00CC5077">
              <w:rPr>
                <w:sz w:val="24"/>
                <w:lang w:val="pt-PT"/>
              </w:rPr>
              <w:t>TALBOT, Oscar</w:t>
            </w:r>
          </w:p>
          <w:p w:rsidR="00766687" w:rsidRPr="00CC5077" w:rsidRDefault="008C3A35" w:rsidP="00766687">
            <w:pPr>
              <w:jc w:val="left"/>
              <w:rPr>
                <w:sz w:val="24"/>
              </w:rPr>
            </w:pPr>
            <w:r w:rsidRPr="00CC5077">
              <w:rPr>
                <w:sz w:val="24"/>
              </w:rPr>
              <w:t>Fisheries Advisory Council</w:t>
            </w:r>
          </w:p>
          <w:p w:rsidR="00766687" w:rsidRPr="00CC5077" w:rsidRDefault="008C3A35" w:rsidP="00766687">
            <w:pPr>
              <w:jc w:val="left"/>
              <w:rPr>
                <w:sz w:val="24"/>
              </w:rPr>
            </w:pPr>
            <w:r w:rsidRPr="00CC5077">
              <w:rPr>
                <w:sz w:val="24"/>
              </w:rPr>
              <w:t>Providenciales</w:t>
            </w:r>
          </w:p>
          <w:p w:rsidR="00766687" w:rsidRPr="00CC5077" w:rsidRDefault="005A0759" w:rsidP="00766687">
            <w:pPr>
              <w:jc w:val="left"/>
              <w:rPr>
                <w:sz w:val="24"/>
              </w:rPr>
            </w:pPr>
            <w:r>
              <w:rPr>
                <w:sz w:val="24"/>
              </w:rPr>
              <w:t>Tel</w:t>
            </w:r>
            <w:r w:rsidR="008C3A35" w:rsidRPr="00CC5077">
              <w:rPr>
                <w:sz w:val="24"/>
              </w:rPr>
              <w:t>: 649</w:t>
            </w:r>
            <w:r>
              <w:rPr>
                <w:sz w:val="24"/>
              </w:rPr>
              <w:t>-</w:t>
            </w:r>
            <w:r w:rsidR="008C3A35" w:rsidRPr="00CC5077">
              <w:rPr>
                <w:sz w:val="24"/>
              </w:rPr>
              <w:t>941-5122</w:t>
            </w:r>
          </w:p>
          <w:p w:rsidR="00766687" w:rsidRPr="00CC5077" w:rsidRDefault="00766687" w:rsidP="00766687">
            <w:pPr>
              <w:jc w:val="left"/>
              <w:rPr>
                <w:sz w:val="24"/>
              </w:rPr>
            </w:pPr>
          </w:p>
          <w:p w:rsidR="00766687" w:rsidRPr="00CC5077" w:rsidRDefault="008C3A35" w:rsidP="00766687">
            <w:pPr>
              <w:jc w:val="left"/>
              <w:rPr>
                <w:b/>
                <w:sz w:val="24"/>
                <w:lang w:val="fr-CH"/>
              </w:rPr>
            </w:pPr>
            <w:r w:rsidRPr="00CC5077">
              <w:rPr>
                <w:b/>
                <w:sz w:val="24"/>
                <w:lang w:val="fr-CH"/>
              </w:rPr>
              <w:t xml:space="preserve">INSTITUTIONS </w:t>
            </w:r>
          </w:p>
          <w:p w:rsidR="00766687" w:rsidRPr="00CC5077" w:rsidRDefault="00766687" w:rsidP="00766687">
            <w:pPr>
              <w:jc w:val="left"/>
              <w:rPr>
                <w:b/>
                <w:sz w:val="24"/>
                <w:lang w:val="fr-CH"/>
              </w:rPr>
            </w:pPr>
          </w:p>
          <w:p w:rsidR="00766687" w:rsidRPr="00CC5077" w:rsidRDefault="008C3A35" w:rsidP="00766687">
            <w:pPr>
              <w:jc w:val="left"/>
              <w:rPr>
                <w:b/>
                <w:sz w:val="24"/>
                <w:lang w:val="fr-CH"/>
              </w:rPr>
            </w:pPr>
            <w:r w:rsidRPr="00CC5077">
              <w:rPr>
                <w:b/>
                <w:sz w:val="24"/>
                <w:lang w:val="fr-CH"/>
              </w:rPr>
              <w:t>ACP FISH II</w:t>
            </w:r>
          </w:p>
          <w:p w:rsidR="00766687" w:rsidRPr="00CC5077" w:rsidRDefault="008C3A35" w:rsidP="00766687">
            <w:pPr>
              <w:jc w:val="left"/>
              <w:rPr>
                <w:sz w:val="24"/>
                <w:lang w:val="fr-CH"/>
              </w:rPr>
            </w:pPr>
            <w:r w:rsidRPr="00CC5077">
              <w:rPr>
                <w:sz w:val="24"/>
                <w:lang w:val="fr-CH"/>
              </w:rPr>
              <w:t>GRANT, Sandra</w:t>
            </w:r>
          </w:p>
          <w:p w:rsidR="00766687" w:rsidRPr="001003C2" w:rsidRDefault="00766687" w:rsidP="00766687">
            <w:pPr>
              <w:jc w:val="left"/>
              <w:rPr>
                <w:sz w:val="24"/>
              </w:rPr>
            </w:pPr>
            <w:r w:rsidRPr="001003C2">
              <w:rPr>
                <w:sz w:val="24"/>
              </w:rPr>
              <w:t>Regional Manager for the Caribbean</w:t>
            </w:r>
            <w:r w:rsidRPr="001003C2">
              <w:rPr>
                <w:sz w:val="24"/>
              </w:rPr>
              <w:br/>
              <w:t>ACP FISH II Programme</w:t>
            </w:r>
            <w:r w:rsidRPr="001003C2">
              <w:rPr>
                <w:sz w:val="24"/>
              </w:rPr>
              <w:br/>
              <w:t>Princess Margaret Drive</w:t>
            </w:r>
            <w:r w:rsidRPr="001003C2">
              <w:rPr>
                <w:sz w:val="24"/>
              </w:rPr>
              <w:br/>
              <w:t>P.O. Box 1944</w:t>
            </w:r>
            <w:r w:rsidRPr="001003C2">
              <w:rPr>
                <w:sz w:val="24"/>
              </w:rPr>
              <w:br/>
              <w:t>Belize City</w:t>
            </w:r>
          </w:p>
          <w:p w:rsidR="00766687" w:rsidRPr="001003C2" w:rsidRDefault="00766687" w:rsidP="00766687">
            <w:pPr>
              <w:jc w:val="left"/>
              <w:rPr>
                <w:sz w:val="24"/>
              </w:rPr>
            </w:pPr>
            <w:r w:rsidRPr="001003C2">
              <w:rPr>
                <w:sz w:val="24"/>
              </w:rPr>
              <w:t>Belize</w:t>
            </w:r>
            <w:r w:rsidRPr="001003C2">
              <w:rPr>
                <w:sz w:val="24"/>
              </w:rPr>
              <w:br/>
              <w:t>Tel: 501</w:t>
            </w:r>
            <w:r w:rsidR="005A0759">
              <w:rPr>
                <w:sz w:val="24"/>
              </w:rPr>
              <w:t>-</w:t>
            </w:r>
            <w:r w:rsidRPr="001003C2">
              <w:rPr>
                <w:sz w:val="24"/>
              </w:rPr>
              <w:t>223-2974</w:t>
            </w:r>
          </w:p>
          <w:p w:rsidR="002A76F8" w:rsidRDefault="00A73E36" w:rsidP="00766687">
            <w:pPr>
              <w:jc w:val="left"/>
            </w:pPr>
            <w:r>
              <w:rPr>
                <w:sz w:val="24"/>
              </w:rPr>
              <w:t>E</w:t>
            </w:r>
            <w:r w:rsidR="00766687" w:rsidRPr="001003C2">
              <w:rPr>
                <w:sz w:val="24"/>
              </w:rPr>
              <w:t xml:space="preserve">mail: </w:t>
            </w:r>
            <w:hyperlink r:id="rId96" w:history="1">
              <w:r w:rsidR="002A76F8" w:rsidRPr="000B0DE8">
                <w:rPr>
                  <w:rStyle w:val="Hyperlink"/>
                  <w:sz w:val="24"/>
                </w:rPr>
                <w:t>s.grant@acpfish2-eu.org</w:t>
              </w:r>
            </w:hyperlink>
          </w:p>
          <w:p w:rsidR="002A76F8" w:rsidRDefault="002A76F8" w:rsidP="00766687">
            <w:pPr>
              <w:jc w:val="left"/>
            </w:pPr>
          </w:p>
          <w:p w:rsidR="00766687" w:rsidRPr="001003C2" w:rsidRDefault="002A76F8" w:rsidP="00766687">
            <w:pPr>
              <w:jc w:val="left"/>
            </w:pPr>
            <w:r>
              <w:t xml:space="preserve">   </w:t>
            </w:r>
            <w:r w:rsidR="00A73E36">
              <w:t xml:space="preserve"> </w:t>
            </w: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Default="00766687" w:rsidP="00766687">
            <w:pPr>
              <w:jc w:val="left"/>
              <w:rPr>
                <w:b/>
                <w:bCs/>
                <w:sz w:val="24"/>
              </w:rPr>
            </w:pPr>
          </w:p>
          <w:p w:rsidR="00766687" w:rsidRDefault="00766687" w:rsidP="00766687">
            <w:pPr>
              <w:jc w:val="left"/>
              <w:rPr>
                <w:b/>
                <w:bCs/>
                <w:sz w:val="24"/>
              </w:rPr>
            </w:pPr>
          </w:p>
          <w:p w:rsidR="00766687" w:rsidRDefault="00766687" w:rsidP="00766687">
            <w:pPr>
              <w:jc w:val="left"/>
              <w:rPr>
                <w:b/>
                <w:bCs/>
                <w:sz w:val="24"/>
              </w:rPr>
            </w:pPr>
          </w:p>
          <w:p w:rsidR="00766687" w:rsidRPr="001003C2" w:rsidRDefault="00766687" w:rsidP="00766687">
            <w:pPr>
              <w:jc w:val="left"/>
              <w:rPr>
                <w:b/>
                <w:bCs/>
                <w:sz w:val="24"/>
              </w:rPr>
            </w:pPr>
            <w:r w:rsidRPr="001003C2">
              <w:rPr>
                <w:b/>
                <w:bCs/>
                <w:sz w:val="24"/>
              </w:rPr>
              <w:lastRenderedPageBreak/>
              <w:t>CARIBBEAN ENVIRONMENTAL HEALTH INSTITUTE</w:t>
            </w:r>
          </w:p>
          <w:p w:rsidR="00766687" w:rsidRPr="001003C2" w:rsidRDefault="00766687" w:rsidP="00766687">
            <w:pPr>
              <w:jc w:val="left"/>
              <w:rPr>
                <w:bCs/>
                <w:sz w:val="24"/>
              </w:rPr>
            </w:pPr>
            <w:r w:rsidRPr="001003C2">
              <w:rPr>
                <w:bCs/>
                <w:sz w:val="24"/>
              </w:rPr>
              <w:t>BOODRAM, Natalie</w:t>
            </w:r>
          </w:p>
          <w:p w:rsidR="00766687" w:rsidRPr="001003C2" w:rsidRDefault="00766687" w:rsidP="00766687">
            <w:pPr>
              <w:jc w:val="left"/>
              <w:rPr>
                <w:bCs/>
                <w:sz w:val="24"/>
              </w:rPr>
            </w:pPr>
            <w:r w:rsidRPr="001003C2">
              <w:rPr>
                <w:bCs/>
                <w:sz w:val="24"/>
              </w:rPr>
              <w:t>Senior Programme Officer</w:t>
            </w:r>
          </w:p>
          <w:p w:rsidR="00766687" w:rsidRPr="001003C2" w:rsidRDefault="00766687" w:rsidP="00766687">
            <w:pPr>
              <w:jc w:val="left"/>
              <w:rPr>
                <w:bCs/>
                <w:sz w:val="24"/>
              </w:rPr>
            </w:pPr>
            <w:r w:rsidRPr="001003C2">
              <w:rPr>
                <w:bCs/>
                <w:sz w:val="24"/>
              </w:rPr>
              <w:t>Caribbean Environmental Health Institute</w:t>
            </w:r>
          </w:p>
          <w:p w:rsidR="00766687" w:rsidRPr="001003C2" w:rsidRDefault="00766687" w:rsidP="00766687">
            <w:pPr>
              <w:jc w:val="left"/>
              <w:rPr>
                <w:bCs/>
                <w:sz w:val="24"/>
              </w:rPr>
            </w:pPr>
            <w:r w:rsidRPr="001003C2">
              <w:rPr>
                <w:bCs/>
                <w:sz w:val="24"/>
              </w:rPr>
              <w:t>P.O. Box 1111</w:t>
            </w:r>
          </w:p>
          <w:p w:rsidR="00766687" w:rsidRPr="001003C2" w:rsidRDefault="00766687" w:rsidP="00766687">
            <w:pPr>
              <w:jc w:val="left"/>
              <w:rPr>
                <w:bCs/>
                <w:sz w:val="24"/>
              </w:rPr>
            </w:pPr>
            <w:r w:rsidRPr="001003C2">
              <w:rPr>
                <w:bCs/>
                <w:sz w:val="24"/>
              </w:rPr>
              <w:t>The Morne</w:t>
            </w:r>
          </w:p>
          <w:p w:rsidR="00766687" w:rsidRPr="001003C2" w:rsidRDefault="00766687" w:rsidP="00766687">
            <w:pPr>
              <w:jc w:val="left"/>
              <w:rPr>
                <w:bCs/>
                <w:sz w:val="24"/>
              </w:rPr>
            </w:pPr>
            <w:r w:rsidRPr="001003C2">
              <w:rPr>
                <w:bCs/>
                <w:sz w:val="24"/>
              </w:rPr>
              <w:t>Castries</w:t>
            </w:r>
          </w:p>
          <w:p w:rsidR="00766687" w:rsidRPr="002A334F" w:rsidRDefault="008C3A35" w:rsidP="00766687">
            <w:pPr>
              <w:jc w:val="left"/>
              <w:rPr>
                <w:bCs/>
                <w:sz w:val="24"/>
              </w:rPr>
            </w:pPr>
            <w:r w:rsidRPr="00CC5077">
              <w:rPr>
                <w:bCs/>
                <w:sz w:val="24"/>
              </w:rPr>
              <w:t>St. Lucia</w:t>
            </w:r>
          </w:p>
          <w:p w:rsidR="00766687" w:rsidRPr="002A334F" w:rsidRDefault="002A76F8" w:rsidP="00766687">
            <w:pPr>
              <w:jc w:val="left"/>
              <w:rPr>
                <w:bCs/>
                <w:sz w:val="24"/>
              </w:rPr>
            </w:pPr>
            <w:r>
              <w:rPr>
                <w:bCs/>
                <w:sz w:val="24"/>
              </w:rPr>
              <w:t>Tel</w:t>
            </w:r>
            <w:r w:rsidR="008C3A35" w:rsidRPr="00CC5077">
              <w:rPr>
                <w:bCs/>
                <w:sz w:val="24"/>
              </w:rPr>
              <w:t>: 758</w:t>
            </w:r>
            <w:r w:rsidR="002B59C9">
              <w:rPr>
                <w:bCs/>
                <w:sz w:val="24"/>
              </w:rPr>
              <w:t>-</w:t>
            </w:r>
            <w:r w:rsidR="008C3A35" w:rsidRPr="00CC5077">
              <w:rPr>
                <w:bCs/>
                <w:sz w:val="24"/>
              </w:rPr>
              <w:t>452-2501</w:t>
            </w:r>
          </w:p>
          <w:p w:rsidR="00766687" w:rsidRPr="002A334F" w:rsidRDefault="008C3A35" w:rsidP="00766687">
            <w:pPr>
              <w:jc w:val="left"/>
              <w:rPr>
                <w:bCs/>
                <w:sz w:val="24"/>
              </w:rPr>
            </w:pPr>
            <w:r w:rsidRPr="00CC5077">
              <w:rPr>
                <w:bCs/>
                <w:sz w:val="24"/>
              </w:rPr>
              <w:t xml:space="preserve">Email: </w:t>
            </w:r>
            <w:hyperlink r:id="rId97" w:history="1">
              <w:r w:rsidR="002B59C9" w:rsidRPr="000B0DE8">
                <w:rPr>
                  <w:rStyle w:val="Hyperlink"/>
                  <w:bCs/>
                  <w:sz w:val="24"/>
                </w:rPr>
                <w:t>nboodram@cehi.org.lc</w:t>
              </w:r>
            </w:hyperlink>
            <w:r w:rsidR="002B59C9">
              <w:rPr>
                <w:bCs/>
                <w:sz w:val="24"/>
              </w:rPr>
              <w:t xml:space="preserve"> </w:t>
            </w:r>
          </w:p>
          <w:p w:rsidR="00766687" w:rsidRPr="00973AD7" w:rsidRDefault="00766687" w:rsidP="00766687">
            <w:pPr>
              <w:jc w:val="left"/>
            </w:pPr>
          </w:p>
          <w:p w:rsidR="00766687" w:rsidRPr="001003C2" w:rsidRDefault="00766687" w:rsidP="00766687">
            <w:pPr>
              <w:jc w:val="left"/>
              <w:rPr>
                <w:b/>
                <w:bCs/>
                <w:sz w:val="24"/>
              </w:rPr>
            </w:pPr>
            <w:r w:rsidRPr="001003C2">
              <w:rPr>
                <w:b/>
                <w:bCs/>
                <w:sz w:val="24"/>
              </w:rPr>
              <w:t>CARIBBEAN LARGE MARINE ECOSYSTEM (CLME)</w:t>
            </w:r>
          </w:p>
          <w:p w:rsidR="00766687" w:rsidRPr="001003C2" w:rsidRDefault="00766687" w:rsidP="00766687">
            <w:pPr>
              <w:jc w:val="left"/>
              <w:rPr>
                <w:sz w:val="24"/>
              </w:rPr>
            </w:pPr>
            <w:r w:rsidRPr="001003C2">
              <w:rPr>
                <w:sz w:val="24"/>
              </w:rPr>
              <w:t>WALKER, Laverne</w:t>
            </w:r>
          </w:p>
          <w:p w:rsidR="00766687" w:rsidRPr="001003C2" w:rsidRDefault="00766687" w:rsidP="00766687">
            <w:pPr>
              <w:jc w:val="left"/>
              <w:rPr>
                <w:sz w:val="24"/>
              </w:rPr>
            </w:pPr>
            <w:r w:rsidRPr="001003C2">
              <w:rPr>
                <w:sz w:val="24"/>
              </w:rPr>
              <w:t xml:space="preserve">Senior Project Officer </w:t>
            </w:r>
          </w:p>
          <w:p w:rsidR="00766687" w:rsidRPr="001003C2" w:rsidRDefault="00766687" w:rsidP="00766687">
            <w:pPr>
              <w:jc w:val="left"/>
              <w:rPr>
                <w:sz w:val="24"/>
              </w:rPr>
            </w:pPr>
            <w:r w:rsidRPr="001003C2">
              <w:rPr>
                <w:sz w:val="24"/>
              </w:rPr>
              <w:t>CLME Project Coordination Unit</w:t>
            </w:r>
          </w:p>
          <w:p w:rsidR="00766687" w:rsidRPr="00CC5077" w:rsidRDefault="008C3A35" w:rsidP="00766687">
            <w:pPr>
              <w:jc w:val="left"/>
              <w:rPr>
                <w:sz w:val="24"/>
                <w:lang w:val="es-ES"/>
              </w:rPr>
            </w:pPr>
            <w:r w:rsidRPr="00CC5077">
              <w:rPr>
                <w:sz w:val="24"/>
                <w:lang w:val="es-ES"/>
              </w:rPr>
              <w:t>Casa del Marqués de Valdehoyes</w:t>
            </w:r>
          </w:p>
          <w:p w:rsidR="00766687" w:rsidRPr="00CC5077" w:rsidRDefault="008C3A35" w:rsidP="00766687">
            <w:pPr>
              <w:jc w:val="left"/>
              <w:rPr>
                <w:sz w:val="24"/>
                <w:lang w:val="es-ES"/>
              </w:rPr>
            </w:pPr>
            <w:r w:rsidRPr="00CC5077">
              <w:rPr>
                <w:sz w:val="24"/>
                <w:lang w:val="es-ES"/>
              </w:rPr>
              <w:t>Calle de la Factoria No. 36-57 </w:t>
            </w:r>
          </w:p>
          <w:p w:rsidR="00766687" w:rsidRPr="00CC5077" w:rsidRDefault="008C3A35" w:rsidP="00766687">
            <w:pPr>
              <w:jc w:val="left"/>
              <w:rPr>
                <w:sz w:val="24"/>
                <w:lang w:val="pt-PT"/>
              </w:rPr>
            </w:pPr>
            <w:r w:rsidRPr="00CC5077">
              <w:rPr>
                <w:sz w:val="24"/>
                <w:lang w:val="pt-PT"/>
              </w:rPr>
              <w:t>Cartagena</w:t>
            </w:r>
          </w:p>
          <w:p w:rsidR="00766687" w:rsidRPr="00CC5077" w:rsidRDefault="008C3A35" w:rsidP="00766687">
            <w:pPr>
              <w:jc w:val="left"/>
              <w:rPr>
                <w:sz w:val="24"/>
                <w:lang w:val="pt-PT"/>
              </w:rPr>
            </w:pPr>
            <w:r w:rsidRPr="00CC5077">
              <w:rPr>
                <w:sz w:val="24"/>
                <w:lang w:val="pt-PT"/>
              </w:rPr>
              <w:t>Colombia</w:t>
            </w:r>
          </w:p>
          <w:p w:rsidR="00766687" w:rsidRPr="00CC5077" w:rsidRDefault="008C3A35" w:rsidP="00766687">
            <w:pPr>
              <w:jc w:val="left"/>
              <w:rPr>
                <w:sz w:val="24"/>
                <w:lang w:val="pt-PT"/>
              </w:rPr>
            </w:pPr>
            <w:r w:rsidRPr="00CC5077">
              <w:rPr>
                <w:sz w:val="24"/>
                <w:lang w:val="pt-PT"/>
              </w:rPr>
              <w:t>Tel: 575</w:t>
            </w:r>
            <w:r w:rsidR="002B59C9">
              <w:rPr>
                <w:sz w:val="24"/>
                <w:lang w:val="pt-PT"/>
              </w:rPr>
              <w:t>-</w:t>
            </w:r>
            <w:r w:rsidRPr="00CC5077">
              <w:rPr>
                <w:sz w:val="24"/>
                <w:lang w:val="pt-PT"/>
              </w:rPr>
              <w:t>664</w:t>
            </w:r>
            <w:r w:rsidR="002B59C9">
              <w:rPr>
                <w:sz w:val="24"/>
                <w:lang w:val="pt-PT"/>
              </w:rPr>
              <w:t>-</w:t>
            </w:r>
            <w:r w:rsidRPr="00CC5077">
              <w:rPr>
                <w:sz w:val="24"/>
                <w:lang w:val="pt-PT"/>
              </w:rPr>
              <w:t>0914</w:t>
            </w:r>
          </w:p>
          <w:p w:rsidR="00766687" w:rsidRPr="00CC5077" w:rsidRDefault="008C3A35" w:rsidP="00766687">
            <w:pPr>
              <w:jc w:val="left"/>
              <w:rPr>
                <w:b/>
                <w:bCs/>
                <w:sz w:val="24"/>
                <w:lang w:val="pt-PT"/>
              </w:rPr>
            </w:pPr>
            <w:r w:rsidRPr="00CC5077">
              <w:rPr>
                <w:sz w:val="24"/>
                <w:lang w:val="pt-PT"/>
              </w:rPr>
              <w:t xml:space="preserve">Email:  </w:t>
            </w:r>
            <w:hyperlink r:id="rId98" w:history="1">
              <w:r w:rsidR="002B59C9" w:rsidRPr="000B0DE8">
                <w:rPr>
                  <w:rStyle w:val="Hyperlink"/>
                  <w:sz w:val="24"/>
                  <w:lang w:val="pt-PT"/>
                </w:rPr>
                <w:t>LaverneW@unops.org</w:t>
              </w:r>
            </w:hyperlink>
            <w:r w:rsidR="002B59C9">
              <w:rPr>
                <w:sz w:val="24"/>
                <w:lang w:val="pt-PT"/>
              </w:rPr>
              <w:t xml:space="preserve"> </w:t>
            </w:r>
          </w:p>
          <w:p w:rsidR="00766687" w:rsidRPr="00CC5077" w:rsidRDefault="00766687" w:rsidP="00766687">
            <w:pPr>
              <w:jc w:val="left"/>
              <w:rPr>
                <w:b/>
                <w:bCs/>
                <w:sz w:val="24"/>
                <w:lang w:val="pt-PT"/>
              </w:rPr>
            </w:pPr>
          </w:p>
          <w:p w:rsidR="00766687" w:rsidRPr="00CC5077" w:rsidRDefault="00766687" w:rsidP="00766687">
            <w:pPr>
              <w:jc w:val="left"/>
              <w:rPr>
                <w:b/>
                <w:bCs/>
                <w:sz w:val="24"/>
                <w:lang w:val="pt-PT"/>
              </w:rPr>
            </w:pPr>
            <w:r w:rsidRPr="00CC5077">
              <w:rPr>
                <w:b/>
                <w:bCs/>
                <w:sz w:val="24"/>
                <w:lang w:val="pt-PT"/>
              </w:rPr>
              <w:t>CARIBBEAN NATURAL RESOURCES INSTITUTE</w:t>
            </w:r>
          </w:p>
          <w:p w:rsidR="00766687" w:rsidRPr="00CC5077" w:rsidRDefault="00766687" w:rsidP="00766687">
            <w:pPr>
              <w:jc w:val="left"/>
              <w:rPr>
                <w:b/>
                <w:bCs/>
                <w:sz w:val="24"/>
                <w:lang w:val="pt-PT"/>
              </w:rPr>
            </w:pPr>
          </w:p>
          <w:p w:rsidR="00766687" w:rsidRPr="00CC5077" w:rsidRDefault="00766687" w:rsidP="00766687">
            <w:pPr>
              <w:jc w:val="left"/>
              <w:rPr>
                <w:bCs/>
                <w:sz w:val="24"/>
                <w:lang w:val="pt-PT"/>
              </w:rPr>
            </w:pPr>
            <w:r w:rsidRPr="00CC5077">
              <w:rPr>
                <w:bCs/>
                <w:sz w:val="24"/>
                <w:lang w:val="pt-PT"/>
              </w:rPr>
              <w:t>SANDY, Keisha</w:t>
            </w:r>
          </w:p>
          <w:p w:rsidR="00766687" w:rsidRPr="001003C2" w:rsidRDefault="00766687" w:rsidP="00766687">
            <w:pPr>
              <w:jc w:val="left"/>
              <w:rPr>
                <w:bCs/>
                <w:sz w:val="24"/>
              </w:rPr>
            </w:pPr>
            <w:r w:rsidRPr="001003C2">
              <w:rPr>
                <w:bCs/>
                <w:sz w:val="24"/>
              </w:rPr>
              <w:t>Caribbean Natural Resources Institute</w:t>
            </w:r>
          </w:p>
          <w:p w:rsidR="00766687" w:rsidRPr="001003C2" w:rsidRDefault="00766687" w:rsidP="00766687">
            <w:pPr>
              <w:jc w:val="left"/>
              <w:rPr>
                <w:bCs/>
                <w:sz w:val="24"/>
              </w:rPr>
            </w:pPr>
            <w:r w:rsidRPr="001003C2">
              <w:rPr>
                <w:bCs/>
                <w:sz w:val="24"/>
              </w:rPr>
              <w:t>Unit 8 Bldg. 7</w:t>
            </w:r>
          </w:p>
          <w:p w:rsidR="00766687" w:rsidRPr="001003C2" w:rsidRDefault="00766687" w:rsidP="00766687">
            <w:pPr>
              <w:jc w:val="left"/>
              <w:rPr>
                <w:bCs/>
                <w:sz w:val="24"/>
              </w:rPr>
            </w:pPr>
            <w:r w:rsidRPr="001003C2">
              <w:rPr>
                <w:bCs/>
                <w:sz w:val="24"/>
              </w:rPr>
              <w:t>Fernandes Business Centre</w:t>
            </w:r>
          </w:p>
          <w:p w:rsidR="00766687" w:rsidRPr="001003C2" w:rsidRDefault="00766687" w:rsidP="00766687">
            <w:pPr>
              <w:jc w:val="left"/>
              <w:rPr>
                <w:bCs/>
                <w:sz w:val="24"/>
              </w:rPr>
            </w:pPr>
            <w:r w:rsidRPr="001003C2">
              <w:rPr>
                <w:bCs/>
                <w:sz w:val="24"/>
              </w:rPr>
              <w:t>Eastern Main Road</w:t>
            </w:r>
          </w:p>
          <w:p w:rsidR="00766687" w:rsidRPr="001003C2" w:rsidRDefault="00766687" w:rsidP="00766687">
            <w:pPr>
              <w:tabs>
                <w:tab w:val="left" w:pos="1385"/>
              </w:tabs>
              <w:jc w:val="left"/>
              <w:rPr>
                <w:bCs/>
                <w:sz w:val="24"/>
              </w:rPr>
            </w:pPr>
            <w:r w:rsidRPr="001003C2">
              <w:rPr>
                <w:bCs/>
                <w:sz w:val="24"/>
              </w:rPr>
              <w:t>Laventille</w:t>
            </w:r>
            <w:r w:rsidRPr="001003C2">
              <w:rPr>
                <w:bCs/>
                <w:sz w:val="24"/>
              </w:rPr>
              <w:tab/>
            </w:r>
          </w:p>
          <w:p w:rsidR="00766687" w:rsidRPr="001003C2" w:rsidRDefault="00766687" w:rsidP="00766687">
            <w:pPr>
              <w:jc w:val="left"/>
              <w:rPr>
                <w:bCs/>
                <w:sz w:val="24"/>
              </w:rPr>
            </w:pPr>
            <w:r w:rsidRPr="001003C2">
              <w:rPr>
                <w:bCs/>
                <w:sz w:val="24"/>
              </w:rPr>
              <w:t>Trinidad and Tobago</w:t>
            </w:r>
          </w:p>
          <w:p w:rsidR="00766687" w:rsidRPr="001003C2" w:rsidRDefault="00766687" w:rsidP="00766687">
            <w:pPr>
              <w:jc w:val="left"/>
              <w:rPr>
                <w:bCs/>
                <w:sz w:val="24"/>
              </w:rPr>
            </w:pPr>
            <w:r w:rsidRPr="001003C2">
              <w:rPr>
                <w:bCs/>
                <w:sz w:val="24"/>
              </w:rPr>
              <w:t>Tel: 868</w:t>
            </w:r>
            <w:r w:rsidR="002B59C9">
              <w:rPr>
                <w:bCs/>
                <w:sz w:val="24"/>
              </w:rPr>
              <w:t>-</w:t>
            </w:r>
            <w:r w:rsidRPr="001003C2">
              <w:rPr>
                <w:bCs/>
                <w:sz w:val="24"/>
              </w:rPr>
              <w:t>626-6062</w:t>
            </w:r>
          </w:p>
          <w:p w:rsidR="00766687" w:rsidRPr="000C40EC" w:rsidRDefault="008C3A35" w:rsidP="00766687">
            <w:pPr>
              <w:jc w:val="left"/>
              <w:rPr>
                <w:bCs/>
                <w:sz w:val="24"/>
              </w:rPr>
            </w:pPr>
            <w:r w:rsidRPr="00CC5077">
              <w:rPr>
                <w:bCs/>
                <w:sz w:val="24"/>
              </w:rPr>
              <w:t xml:space="preserve">Email: </w:t>
            </w:r>
            <w:hyperlink r:id="rId99" w:history="1">
              <w:r w:rsidR="00BB08B1" w:rsidRPr="000C40EC">
                <w:rPr>
                  <w:rStyle w:val="Hyperlink"/>
                  <w:bCs/>
                  <w:sz w:val="24"/>
                </w:rPr>
                <w:t>Keisha@canari.org</w:t>
              </w:r>
            </w:hyperlink>
          </w:p>
          <w:p w:rsidR="00766687" w:rsidRPr="000C40EC" w:rsidRDefault="00766687" w:rsidP="00766687">
            <w:pPr>
              <w:jc w:val="left"/>
              <w:rPr>
                <w:bCs/>
                <w:sz w:val="24"/>
              </w:rPr>
            </w:pPr>
          </w:p>
          <w:p w:rsidR="00766687" w:rsidRPr="000C40EC" w:rsidRDefault="00766687" w:rsidP="00766687">
            <w:pPr>
              <w:jc w:val="left"/>
            </w:pPr>
          </w:p>
          <w:p w:rsidR="00766687" w:rsidRPr="000C40EC" w:rsidRDefault="00766687" w:rsidP="00766687">
            <w:pPr>
              <w:jc w:val="left"/>
            </w:pPr>
          </w:p>
          <w:p w:rsidR="00766687" w:rsidRPr="000C40EC" w:rsidRDefault="00766687" w:rsidP="00766687">
            <w:pPr>
              <w:jc w:val="left"/>
            </w:pPr>
          </w:p>
          <w:p w:rsidR="00766687" w:rsidRPr="000C40EC" w:rsidRDefault="00766687" w:rsidP="00766687">
            <w:pPr>
              <w:jc w:val="left"/>
            </w:pPr>
          </w:p>
          <w:p w:rsidR="00766687" w:rsidRPr="000C40EC" w:rsidRDefault="00766687" w:rsidP="00766687">
            <w:pPr>
              <w:jc w:val="left"/>
            </w:pPr>
          </w:p>
          <w:p w:rsidR="00766687" w:rsidRPr="00973AD7" w:rsidRDefault="00766687" w:rsidP="00766687">
            <w:pPr>
              <w:jc w:val="left"/>
            </w:pPr>
          </w:p>
          <w:p w:rsidR="00766687" w:rsidRPr="00E129DA" w:rsidRDefault="00766687" w:rsidP="00766687">
            <w:pPr>
              <w:jc w:val="left"/>
            </w:pPr>
          </w:p>
          <w:p w:rsidR="00766687" w:rsidRPr="00E129DA" w:rsidRDefault="00766687" w:rsidP="00766687">
            <w:pPr>
              <w:jc w:val="left"/>
            </w:pPr>
          </w:p>
          <w:p w:rsidR="00766687" w:rsidRPr="00E129DA" w:rsidRDefault="00766687" w:rsidP="00766687">
            <w:pPr>
              <w:jc w:val="left"/>
            </w:pPr>
          </w:p>
          <w:p w:rsidR="00766687" w:rsidRPr="00945D3B" w:rsidRDefault="00766687" w:rsidP="00766687">
            <w:pPr>
              <w:jc w:val="left"/>
            </w:pPr>
          </w:p>
          <w:p w:rsidR="00766687" w:rsidRPr="000C40EC" w:rsidRDefault="00766687" w:rsidP="00766687">
            <w:pPr>
              <w:jc w:val="left"/>
              <w:rPr>
                <w:b/>
                <w:bCs/>
                <w:sz w:val="24"/>
              </w:rPr>
            </w:pPr>
          </w:p>
          <w:p w:rsidR="00766687" w:rsidRPr="000C40EC" w:rsidRDefault="00766687" w:rsidP="00766687">
            <w:pPr>
              <w:jc w:val="left"/>
              <w:rPr>
                <w:b/>
                <w:bCs/>
                <w:sz w:val="24"/>
              </w:rPr>
            </w:pPr>
          </w:p>
          <w:p w:rsidR="00766687" w:rsidRPr="000C40EC" w:rsidRDefault="00766687" w:rsidP="00766687">
            <w:pPr>
              <w:jc w:val="left"/>
              <w:rPr>
                <w:b/>
                <w:bCs/>
                <w:sz w:val="24"/>
              </w:rPr>
            </w:pPr>
          </w:p>
          <w:p w:rsidR="00766687" w:rsidRPr="000C40EC" w:rsidRDefault="00766687" w:rsidP="00766687">
            <w:pPr>
              <w:jc w:val="left"/>
              <w:rPr>
                <w:b/>
                <w:bCs/>
                <w:sz w:val="24"/>
              </w:rPr>
            </w:pPr>
          </w:p>
          <w:p w:rsidR="00766687" w:rsidRPr="000C40EC" w:rsidRDefault="008C3A35" w:rsidP="00766687">
            <w:pPr>
              <w:jc w:val="left"/>
              <w:rPr>
                <w:b/>
                <w:bCs/>
                <w:sz w:val="24"/>
              </w:rPr>
            </w:pPr>
            <w:r w:rsidRPr="00CC5077">
              <w:rPr>
                <w:b/>
                <w:bCs/>
                <w:sz w:val="24"/>
              </w:rPr>
              <w:lastRenderedPageBreak/>
              <w:t>CARICOM  SECRETARIAT</w:t>
            </w:r>
          </w:p>
          <w:p w:rsidR="00766687" w:rsidRPr="001003C2" w:rsidRDefault="00766687" w:rsidP="00766687">
            <w:pPr>
              <w:jc w:val="left"/>
              <w:rPr>
                <w:sz w:val="24"/>
              </w:rPr>
            </w:pPr>
            <w:r w:rsidRPr="001003C2">
              <w:rPr>
                <w:sz w:val="24"/>
              </w:rPr>
              <w:t>KALOO, Margaret</w:t>
            </w:r>
          </w:p>
          <w:p w:rsidR="00766687" w:rsidRPr="001003C2" w:rsidRDefault="00766687" w:rsidP="00766687">
            <w:pPr>
              <w:jc w:val="left"/>
              <w:rPr>
                <w:bCs/>
                <w:sz w:val="24"/>
              </w:rPr>
            </w:pPr>
            <w:r w:rsidRPr="001003C2">
              <w:rPr>
                <w:bCs/>
                <w:sz w:val="24"/>
              </w:rPr>
              <w:t>Deputy Programme Manager</w:t>
            </w:r>
          </w:p>
          <w:p w:rsidR="00766687" w:rsidRPr="001003C2" w:rsidRDefault="00766687" w:rsidP="00766687">
            <w:pPr>
              <w:jc w:val="left"/>
              <w:rPr>
                <w:bCs/>
                <w:sz w:val="24"/>
              </w:rPr>
            </w:pPr>
            <w:r w:rsidRPr="001003C2">
              <w:rPr>
                <w:bCs/>
                <w:sz w:val="24"/>
              </w:rPr>
              <w:t>Agricultural Development</w:t>
            </w:r>
          </w:p>
          <w:p w:rsidR="00766687" w:rsidRPr="001003C2" w:rsidRDefault="00766687" w:rsidP="00766687">
            <w:pPr>
              <w:jc w:val="left"/>
              <w:rPr>
                <w:bCs/>
                <w:sz w:val="24"/>
              </w:rPr>
            </w:pPr>
            <w:r w:rsidRPr="001003C2">
              <w:rPr>
                <w:bCs/>
                <w:sz w:val="24"/>
              </w:rPr>
              <w:t>CARICOM Secretariat</w:t>
            </w:r>
          </w:p>
          <w:p w:rsidR="00766687" w:rsidRPr="001003C2" w:rsidRDefault="00766687" w:rsidP="00766687">
            <w:pPr>
              <w:jc w:val="left"/>
              <w:rPr>
                <w:bCs/>
                <w:sz w:val="24"/>
              </w:rPr>
            </w:pPr>
            <w:r w:rsidRPr="001003C2">
              <w:rPr>
                <w:bCs/>
                <w:sz w:val="24"/>
              </w:rPr>
              <w:t>Georgetown</w:t>
            </w:r>
          </w:p>
          <w:p w:rsidR="00766687" w:rsidRPr="001003C2" w:rsidRDefault="00766687" w:rsidP="00766687">
            <w:pPr>
              <w:jc w:val="left"/>
              <w:rPr>
                <w:bCs/>
                <w:sz w:val="24"/>
              </w:rPr>
            </w:pPr>
            <w:r w:rsidRPr="001003C2">
              <w:rPr>
                <w:bCs/>
                <w:sz w:val="24"/>
              </w:rPr>
              <w:t>Guyana</w:t>
            </w:r>
          </w:p>
          <w:p w:rsidR="00766687" w:rsidRPr="001003C2" w:rsidRDefault="002B59C9" w:rsidP="00766687">
            <w:pPr>
              <w:jc w:val="left"/>
              <w:rPr>
                <w:bCs/>
                <w:sz w:val="24"/>
              </w:rPr>
            </w:pPr>
            <w:r>
              <w:rPr>
                <w:bCs/>
                <w:sz w:val="24"/>
              </w:rPr>
              <w:t>Tel</w:t>
            </w:r>
            <w:r w:rsidR="00766687" w:rsidRPr="001003C2">
              <w:rPr>
                <w:bCs/>
                <w:sz w:val="24"/>
              </w:rPr>
              <w:t>: 592</w:t>
            </w:r>
            <w:r>
              <w:rPr>
                <w:bCs/>
                <w:sz w:val="24"/>
              </w:rPr>
              <w:t>-</w:t>
            </w:r>
            <w:r w:rsidR="00766687" w:rsidRPr="001003C2">
              <w:rPr>
                <w:bCs/>
                <w:sz w:val="24"/>
              </w:rPr>
              <w:t>222-0001</w:t>
            </w:r>
            <w:r>
              <w:rPr>
                <w:bCs/>
                <w:sz w:val="24"/>
              </w:rPr>
              <w:t xml:space="preserve"> </w:t>
            </w:r>
            <w:r w:rsidR="00766687" w:rsidRPr="001003C2">
              <w:rPr>
                <w:bCs/>
                <w:sz w:val="24"/>
              </w:rPr>
              <w:t>/</w:t>
            </w:r>
            <w:r>
              <w:rPr>
                <w:bCs/>
                <w:sz w:val="24"/>
              </w:rPr>
              <w:t xml:space="preserve"> </w:t>
            </w:r>
            <w:r w:rsidR="00766687" w:rsidRPr="001003C2">
              <w:rPr>
                <w:bCs/>
                <w:sz w:val="24"/>
              </w:rPr>
              <w:t>20</w:t>
            </w:r>
          </w:p>
          <w:p w:rsidR="00766687" w:rsidRPr="001003C2" w:rsidRDefault="00766687" w:rsidP="00766687">
            <w:pPr>
              <w:jc w:val="left"/>
            </w:pPr>
            <w:r w:rsidRPr="001003C2">
              <w:rPr>
                <w:bCs/>
                <w:sz w:val="24"/>
              </w:rPr>
              <w:t xml:space="preserve">Email: </w:t>
            </w:r>
            <w:hyperlink r:id="rId100" w:history="1">
              <w:r w:rsidR="002B59C9" w:rsidRPr="000B0DE8">
                <w:rPr>
                  <w:rStyle w:val="Hyperlink"/>
                  <w:bCs/>
                  <w:sz w:val="24"/>
                </w:rPr>
                <w:t>mkalloo@caricom.org</w:t>
              </w:r>
            </w:hyperlink>
            <w:r w:rsidR="002B59C9">
              <w:rPr>
                <w:bCs/>
                <w:sz w:val="24"/>
              </w:rPr>
              <w:t xml:space="preserve"> </w:t>
            </w:r>
          </w:p>
          <w:p w:rsidR="00766687" w:rsidRPr="001003C2" w:rsidRDefault="00766687" w:rsidP="00766687">
            <w:pPr>
              <w:jc w:val="left"/>
            </w:pPr>
          </w:p>
          <w:p w:rsidR="00766687" w:rsidRPr="001003C2" w:rsidRDefault="00766687" w:rsidP="00766687">
            <w:pPr>
              <w:jc w:val="left"/>
              <w:rPr>
                <w:b/>
                <w:sz w:val="24"/>
              </w:rPr>
            </w:pPr>
            <w:r w:rsidRPr="001003C2">
              <w:rPr>
                <w:b/>
                <w:sz w:val="24"/>
              </w:rPr>
              <w:t>FISHERIES AND AQUACULTURE OF CHILE</w:t>
            </w:r>
          </w:p>
          <w:p w:rsidR="00766687" w:rsidRPr="001003C2" w:rsidRDefault="00766687" w:rsidP="00766687">
            <w:pPr>
              <w:jc w:val="left"/>
              <w:rPr>
                <w:sz w:val="24"/>
              </w:rPr>
            </w:pPr>
            <w:r w:rsidRPr="001003C2">
              <w:rPr>
                <w:sz w:val="24"/>
              </w:rPr>
              <w:t>GALLARDO, Catalina</w:t>
            </w:r>
          </w:p>
          <w:p w:rsidR="00766687" w:rsidRPr="001003C2" w:rsidRDefault="00766687" w:rsidP="00766687">
            <w:pPr>
              <w:jc w:val="left"/>
              <w:rPr>
                <w:sz w:val="24"/>
              </w:rPr>
            </w:pPr>
            <w:r w:rsidRPr="001003C2">
              <w:rPr>
                <w:sz w:val="24"/>
              </w:rPr>
              <w:t>Lawyer</w:t>
            </w:r>
          </w:p>
          <w:p w:rsidR="00766687" w:rsidRPr="001003C2" w:rsidRDefault="00766687" w:rsidP="00766687">
            <w:pPr>
              <w:jc w:val="left"/>
              <w:rPr>
                <w:sz w:val="24"/>
              </w:rPr>
            </w:pPr>
            <w:r w:rsidRPr="001003C2">
              <w:rPr>
                <w:sz w:val="24"/>
              </w:rPr>
              <w:t>Under-Secretariat for Fisheries and Aquaculture of Chile</w:t>
            </w:r>
          </w:p>
          <w:p w:rsidR="00766687" w:rsidRPr="001003C2" w:rsidRDefault="00766687" w:rsidP="00766687">
            <w:pPr>
              <w:jc w:val="left"/>
              <w:rPr>
                <w:sz w:val="24"/>
              </w:rPr>
            </w:pPr>
            <w:r w:rsidRPr="001003C2">
              <w:rPr>
                <w:sz w:val="24"/>
              </w:rPr>
              <w:t>Bellavista 168, 18</w:t>
            </w:r>
            <w:r w:rsidRPr="001003C2">
              <w:rPr>
                <w:sz w:val="24"/>
                <w:vertAlign w:val="superscript"/>
              </w:rPr>
              <w:t>th</w:t>
            </w:r>
            <w:r w:rsidRPr="001003C2">
              <w:rPr>
                <w:sz w:val="24"/>
              </w:rPr>
              <w:t xml:space="preserve"> Floor</w:t>
            </w:r>
          </w:p>
          <w:p w:rsidR="00766687" w:rsidRPr="001003C2" w:rsidRDefault="00766687" w:rsidP="00766687">
            <w:pPr>
              <w:jc w:val="left"/>
              <w:rPr>
                <w:sz w:val="24"/>
              </w:rPr>
            </w:pPr>
            <w:r w:rsidRPr="001003C2">
              <w:rPr>
                <w:sz w:val="24"/>
              </w:rPr>
              <w:t>Valparaiso</w:t>
            </w:r>
          </w:p>
          <w:p w:rsidR="00766687" w:rsidRPr="001003C2" w:rsidRDefault="00766687" w:rsidP="00766687">
            <w:pPr>
              <w:jc w:val="left"/>
              <w:rPr>
                <w:sz w:val="24"/>
              </w:rPr>
            </w:pPr>
            <w:r w:rsidRPr="001003C2">
              <w:rPr>
                <w:sz w:val="24"/>
              </w:rPr>
              <w:t>Chile</w:t>
            </w:r>
          </w:p>
          <w:p w:rsidR="00766687" w:rsidRPr="001003C2" w:rsidRDefault="002B59C9" w:rsidP="00766687">
            <w:pPr>
              <w:jc w:val="left"/>
              <w:rPr>
                <w:sz w:val="24"/>
              </w:rPr>
            </w:pPr>
            <w:r>
              <w:rPr>
                <w:sz w:val="24"/>
              </w:rPr>
              <w:t>Tel</w:t>
            </w:r>
            <w:r w:rsidR="00766687" w:rsidRPr="001003C2">
              <w:rPr>
                <w:sz w:val="24"/>
              </w:rPr>
              <w:t xml:space="preserve">: </w:t>
            </w:r>
            <w:r>
              <w:rPr>
                <w:sz w:val="24"/>
              </w:rPr>
              <w:t xml:space="preserve"> </w:t>
            </w:r>
            <w:r w:rsidR="00766687" w:rsidRPr="001003C2">
              <w:rPr>
                <w:sz w:val="24"/>
              </w:rPr>
              <w:t>56</w:t>
            </w:r>
            <w:r>
              <w:rPr>
                <w:sz w:val="24"/>
              </w:rPr>
              <w:t>-</w:t>
            </w:r>
            <w:r w:rsidR="00766687" w:rsidRPr="001003C2">
              <w:rPr>
                <w:sz w:val="24"/>
              </w:rPr>
              <w:t>32-250-2792</w:t>
            </w:r>
          </w:p>
          <w:p w:rsidR="00766687" w:rsidRPr="001003C2" w:rsidRDefault="00766687" w:rsidP="00766687">
            <w:pPr>
              <w:jc w:val="left"/>
              <w:rPr>
                <w:sz w:val="24"/>
              </w:rPr>
            </w:pPr>
            <w:r w:rsidRPr="001003C2">
              <w:rPr>
                <w:sz w:val="24"/>
              </w:rPr>
              <w:t xml:space="preserve">Email: </w:t>
            </w:r>
            <w:hyperlink r:id="rId101" w:history="1">
              <w:r w:rsidRPr="001003C2">
                <w:rPr>
                  <w:rStyle w:val="Hyperlink"/>
                  <w:sz w:val="24"/>
                </w:rPr>
                <w:t>cgallardo@subpesca.cl</w:t>
              </w:r>
            </w:hyperlink>
          </w:p>
          <w:p w:rsidR="00766687" w:rsidRPr="001003C2" w:rsidRDefault="00766687" w:rsidP="00766687">
            <w:pPr>
              <w:jc w:val="left"/>
              <w:rPr>
                <w:sz w:val="24"/>
              </w:rPr>
            </w:pPr>
          </w:p>
          <w:p w:rsidR="00766687" w:rsidRPr="001003C2" w:rsidRDefault="00766687" w:rsidP="00766687">
            <w:pPr>
              <w:jc w:val="left"/>
              <w:rPr>
                <w:b/>
                <w:bCs/>
                <w:sz w:val="24"/>
              </w:rPr>
            </w:pPr>
            <w:r w:rsidRPr="001003C2">
              <w:rPr>
                <w:b/>
                <w:bCs/>
                <w:sz w:val="24"/>
              </w:rPr>
              <w:t>FOOD AND AGRICULTURE ORGANIZATION OF THE UNITED NATIONS</w:t>
            </w:r>
          </w:p>
          <w:p w:rsidR="00766687" w:rsidRPr="001003C2" w:rsidRDefault="00766687" w:rsidP="00766687">
            <w:pPr>
              <w:jc w:val="left"/>
              <w:rPr>
                <w:b/>
                <w:bCs/>
                <w:sz w:val="24"/>
              </w:rPr>
            </w:pPr>
          </w:p>
          <w:p w:rsidR="00766687" w:rsidRPr="001003C2" w:rsidRDefault="00766687" w:rsidP="00766687">
            <w:pPr>
              <w:jc w:val="left"/>
              <w:rPr>
                <w:sz w:val="24"/>
              </w:rPr>
            </w:pPr>
            <w:r w:rsidRPr="001003C2">
              <w:rPr>
                <w:sz w:val="24"/>
              </w:rPr>
              <w:t>VANANROOY, Raymon Dr.</w:t>
            </w:r>
          </w:p>
          <w:p w:rsidR="00766687" w:rsidRPr="001003C2" w:rsidRDefault="00766687" w:rsidP="00766687">
            <w:pPr>
              <w:jc w:val="left"/>
              <w:rPr>
                <w:sz w:val="24"/>
              </w:rPr>
            </w:pPr>
            <w:r w:rsidRPr="001003C2">
              <w:rPr>
                <w:sz w:val="24"/>
              </w:rPr>
              <w:t>Fishery and Aquaculture Officer / Secretary of WECAFC</w:t>
            </w:r>
            <w:r w:rsidRPr="001003C2">
              <w:rPr>
                <w:sz w:val="24"/>
              </w:rPr>
              <w:br/>
              <w:t>Food and Agriculture Organization of the UN</w:t>
            </w:r>
          </w:p>
          <w:p w:rsidR="00766687" w:rsidRPr="001003C2" w:rsidRDefault="00766687" w:rsidP="00766687">
            <w:pPr>
              <w:jc w:val="left"/>
              <w:rPr>
                <w:sz w:val="24"/>
                <w:u w:val="single"/>
              </w:rPr>
            </w:pPr>
            <w:r w:rsidRPr="001003C2">
              <w:rPr>
                <w:sz w:val="24"/>
              </w:rPr>
              <w:t>Sub-regional Office for the Caribbean (FAO-SLC)</w:t>
            </w:r>
          </w:p>
          <w:p w:rsidR="00766687" w:rsidRPr="001003C2" w:rsidRDefault="00766687" w:rsidP="00766687">
            <w:pPr>
              <w:jc w:val="left"/>
              <w:rPr>
                <w:sz w:val="24"/>
              </w:rPr>
            </w:pPr>
            <w:r w:rsidRPr="001003C2">
              <w:rPr>
                <w:sz w:val="24"/>
              </w:rPr>
              <w:t>2</w:t>
            </w:r>
            <w:r w:rsidRPr="001003C2">
              <w:rPr>
                <w:sz w:val="24"/>
                <w:vertAlign w:val="superscript"/>
              </w:rPr>
              <w:t>nd</w:t>
            </w:r>
            <w:r w:rsidRPr="001003C2">
              <w:rPr>
                <w:sz w:val="24"/>
              </w:rPr>
              <w:t>floor , United Nations House</w:t>
            </w:r>
          </w:p>
          <w:p w:rsidR="00766687" w:rsidRPr="001003C2" w:rsidRDefault="00766687" w:rsidP="00766687">
            <w:pPr>
              <w:jc w:val="left"/>
              <w:rPr>
                <w:sz w:val="24"/>
              </w:rPr>
            </w:pPr>
            <w:r w:rsidRPr="001003C2">
              <w:rPr>
                <w:sz w:val="24"/>
              </w:rPr>
              <w:t xml:space="preserve">Marine Gardens, Hastings           </w:t>
            </w:r>
          </w:p>
          <w:p w:rsidR="00766687" w:rsidRPr="001003C2" w:rsidRDefault="00766687" w:rsidP="00766687">
            <w:pPr>
              <w:jc w:val="left"/>
              <w:rPr>
                <w:sz w:val="24"/>
              </w:rPr>
            </w:pPr>
            <w:r w:rsidRPr="001003C2">
              <w:rPr>
                <w:sz w:val="24"/>
              </w:rPr>
              <w:t>Christ Church, BB11000</w:t>
            </w:r>
          </w:p>
          <w:p w:rsidR="00766687" w:rsidRPr="001003C2" w:rsidRDefault="00766687" w:rsidP="00766687">
            <w:pPr>
              <w:jc w:val="left"/>
              <w:rPr>
                <w:sz w:val="24"/>
              </w:rPr>
            </w:pPr>
            <w:r w:rsidRPr="001003C2">
              <w:rPr>
                <w:sz w:val="24"/>
              </w:rPr>
              <w:t xml:space="preserve">Barbados     </w:t>
            </w:r>
          </w:p>
          <w:p w:rsidR="002B59C9" w:rsidRDefault="00766687" w:rsidP="00766687">
            <w:pPr>
              <w:jc w:val="left"/>
              <w:rPr>
                <w:sz w:val="24"/>
              </w:rPr>
            </w:pPr>
            <w:r w:rsidRPr="001003C2">
              <w:rPr>
                <w:sz w:val="24"/>
              </w:rPr>
              <w:t>Tel: 246</w:t>
            </w:r>
            <w:r w:rsidR="002B59C9">
              <w:rPr>
                <w:sz w:val="24"/>
              </w:rPr>
              <w:t>-</w:t>
            </w:r>
            <w:r w:rsidRPr="001003C2">
              <w:rPr>
                <w:sz w:val="24"/>
              </w:rPr>
              <w:t>426-7110</w:t>
            </w:r>
            <w:r w:rsidR="002B59C9">
              <w:rPr>
                <w:sz w:val="24"/>
              </w:rPr>
              <w:t xml:space="preserve"> </w:t>
            </w:r>
            <w:r w:rsidRPr="001003C2">
              <w:rPr>
                <w:sz w:val="24"/>
              </w:rPr>
              <w:t>/</w:t>
            </w:r>
            <w:r w:rsidR="002B59C9">
              <w:rPr>
                <w:sz w:val="24"/>
              </w:rPr>
              <w:t xml:space="preserve"> </w:t>
            </w:r>
            <w:r w:rsidRPr="001003C2">
              <w:rPr>
                <w:sz w:val="24"/>
              </w:rPr>
              <w:t>11 Ext.249</w:t>
            </w:r>
            <w:r w:rsidR="002B59C9">
              <w:rPr>
                <w:sz w:val="24"/>
              </w:rPr>
              <w:t xml:space="preserve"> </w:t>
            </w:r>
          </w:p>
          <w:p w:rsidR="00766687" w:rsidRPr="001003C2" w:rsidRDefault="002B59C9" w:rsidP="00766687">
            <w:pPr>
              <w:jc w:val="left"/>
              <w:rPr>
                <w:sz w:val="24"/>
              </w:rPr>
            </w:pPr>
            <w:r>
              <w:rPr>
                <w:sz w:val="24"/>
              </w:rPr>
              <w:t xml:space="preserve">        </w:t>
            </w:r>
            <w:r w:rsidR="00766687" w:rsidRPr="001003C2">
              <w:rPr>
                <w:sz w:val="24"/>
              </w:rPr>
              <w:t>246</w:t>
            </w:r>
            <w:r>
              <w:rPr>
                <w:sz w:val="24"/>
              </w:rPr>
              <w:t>-</w:t>
            </w:r>
            <w:r w:rsidR="00766687" w:rsidRPr="001003C2">
              <w:rPr>
                <w:sz w:val="24"/>
              </w:rPr>
              <w:t>230-1741</w:t>
            </w:r>
          </w:p>
          <w:p w:rsidR="00766687" w:rsidRPr="00CC5077" w:rsidRDefault="00766687" w:rsidP="00766687">
            <w:pPr>
              <w:jc w:val="left"/>
              <w:rPr>
                <w:lang w:val="fr-FR"/>
              </w:rPr>
            </w:pPr>
            <w:r w:rsidRPr="00CC5077">
              <w:rPr>
                <w:sz w:val="24"/>
                <w:lang w:val="fr-FR"/>
              </w:rPr>
              <w:t xml:space="preserve">Email: </w:t>
            </w:r>
            <w:hyperlink r:id="rId102" w:history="1">
              <w:r w:rsidR="002B59C9" w:rsidRPr="000B0DE8">
                <w:rPr>
                  <w:rStyle w:val="Hyperlink"/>
                  <w:sz w:val="24"/>
                  <w:lang w:val="fr-FR"/>
                </w:rPr>
                <w:t>Raymon.vanAnrooy@fao.org</w:t>
              </w:r>
            </w:hyperlink>
            <w:r w:rsidR="002B59C9">
              <w:rPr>
                <w:sz w:val="24"/>
                <w:lang w:val="fr-FR"/>
              </w:rPr>
              <w:t xml:space="preserve"> </w:t>
            </w:r>
          </w:p>
          <w:p w:rsidR="00766687" w:rsidRPr="00CC5077" w:rsidRDefault="00766687" w:rsidP="00766687">
            <w:pPr>
              <w:jc w:val="left"/>
              <w:rPr>
                <w:lang w:val="fr-FR"/>
              </w:rPr>
            </w:pPr>
          </w:p>
          <w:p w:rsidR="00766687" w:rsidRPr="00CC5077" w:rsidRDefault="00766687" w:rsidP="00766687">
            <w:pPr>
              <w:jc w:val="left"/>
              <w:rPr>
                <w:sz w:val="24"/>
                <w:lang w:val="fr-FR"/>
              </w:rPr>
            </w:pPr>
            <w:r w:rsidRPr="00CC5077">
              <w:rPr>
                <w:sz w:val="24"/>
                <w:lang w:val="fr-FR"/>
              </w:rPr>
              <w:t>POULAIN, Florence</w:t>
            </w:r>
          </w:p>
          <w:p w:rsidR="00766687" w:rsidRPr="001003C2" w:rsidRDefault="00766687" w:rsidP="00766687">
            <w:pPr>
              <w:jc w:val="left"/>
              <w:rPr>
                <w:sz w:val="24"/>
              </w:rPr>
            </w:pPr>
            <w:r w:rsidRPr="001003C2">
              <w:rPr>
                <w:sz w:val="24"/>
              </w:rPr>
              <w:t>Fisheries and Aquaculture Officer</w:t>
            </w:r>
          </w:p>
          <w:p w:rsidR="00766687" w:rsidRPr="001003C2" w:rsidRDefault="00766687" w:rsidP="00766687">
            <w:pPr>
              <w:jc w:val="left"/>
              <w:rPr>
                <w:sz w:val="24"/>
              </w:rPr>
            </w:pPr>
            <w:r w:rsidRPr="001003C2">
              <w:rPr>
                <w:sz w:val="24"/>
              </w:rPr>
              <w:t>Disaster Risk Management Coordination</w:t>
            </w:r>
          </w:p>
          <w:p w:rsidR="00766687" w:rsidRPr="001003C2" w:rsidRDefault="00766687" w:rsidP="00766687">
            <w:pPr>
              <w:jc w:val="left"/>
              <w:rPr>
                <w:sz w:val="24"/>
              </w:rPr>
            </w:pPr>
            <w:r w:rsidRPr="001003C2">
              <w:rPr>
                <w:sz w:val="24"/>
              </w:rPr>
              <w:t>Fisheries and Aquaculture Department</w:t>
            </w:r>
          </w:p>
          <w:p w:rsidR="00766687" w:rsidRPr="001003C2" w:rsidRDefault="00766687" w:rsidP="00766687">
            <w:pPr>
              <w:jc w:val="left"/>
              <w:rPr>
                <w:sz w:val="24"/>
              </w:rPr>
            </w:pPr>
            <w:r w:rsidRPr="001003C2">
              <w:rPr>
                <w:sz w:val="24"/>
              </w:rPr>
              <w:t>Food and Agriculture Organization of the United Nations</w:t>
            </w:r>
          </w:p>
          <w:p w:rsidR="00766687" w:rsidRPr="00CC5077" w:rsidRDefault="008C3A35" w:rsidP="00766687">
            <w:pPr>
              <w:jc w:val="left"/>
              <w:rPr>
                <w:sz w:val="24"/>
                <w:lang w:val="it-IT"/>
              </w:rPr>
            </w:pPr>
            <w:r w:rsidRPr="00CC5077">
              <w:rPr>
                <w:sz w:val="24"/>
                <w:lang w:val="it-IT"/>
              </w:rPr>
              <w:t>Viale Terme di Caracalla</w:t>
            </w:r>
          </w:p>
          <w:p w:rsidR="00766687" w:rsidRPr="00CC5077" w:rsidRDefault="008C3A35" w:rsidP="00766687">
            <w:pPr>
              <w:jc w:val="left"/>
              <w:rPr>
                <w:sz w:val="24"/>
                <w:lang w:val="it-IT"/>
              </w:rPr>
            </w:pPr>
            <w:r w:rsidRPr="00CC5077">
              <w:rPr>
                <w:sz w:val="24"/>
                <w:lang w:val="it-IT"/>
              </w:rPr>
              <w:t>00153 Rome</w:t>
            </w:r>
          </w:p>
          <w:p w:rsidR="00766687" w:rsidRDefault="008C3A35" w:rsidP="00766687">
            <w:pPr>
              <w:jc w:val="left"/>
              <w:rPr>
                <w:rStyle w:val="Hyperlink"/>
                <w:sz w:val="24"/>
                <w:lang w:val="it-IT"/>
              </w:rPr>
            </w:pPr>
            <w:r w:rsidRPr="00CC5077">
              <w:rPr>
                <w:sz w:val="24"/>
                <w:lang w:val="it-IT"/>
              </w:rPr>
              <w:t xml:space="preserve">Email:  </w:t>
            </w:r>
            <w:hyperlink r:id="rId103" w:history="1">
              <w:r w:rsidRPr="00CC5077">
                <w:rPr>
                  <w:rStyle w:val="Hyperlink"/>
                  <w:sz w:val="24"/>
                  <w:lang w:val="it-IT"/>
                </w:rPr>
                <w:t>Florence.poulain@fao.org</w:t>
              </w:r>
            </w:hyperlink>
          </w:p>
          <w:p w:rsidR="00766687" w:rsidRPr="001003C2" w:rsidRDefault="00766687" w:rsidP="00766687">
            <w:pPr>
              <w:jc w:val="left"/>
              <w:rPr>
                <w:bCs/>
                <w:sz w:val="24"/>
              </w:rPr>
            </w:pPr>
            <w:r w:rsidRPr="001003C2">
              <w:rPr>
                <w:b/>
                <w:bCs/>
                <w:sz w:val="24"/>
              </w:rPr>
              <w:lastRenderedPageBreak/>
              <w:t>THE NATURE CONSERVANCY</w:t>
            </w:r>
          </w:p>
          <w:p w:rsidR="00766687" w:rsidRPr="001003C2" w:rsidRDefault="00766687" w:rsidP="00766687">
            <w:pPr>
              <w:jc w:val="left"/>
              <w:rPr>
                <w:sz w:val="24"/>
              </w:rPr>
            </w:pPr>
            <w:r w:rsidRPr="001003C2">
              <w:rPr>
                <w:sz w:val="24"/>
              </w:rPr>
              <w:t>ZENNY, Nathalie</w:t>
            </w:r>
          </w:p>
          <w:p w:rsidR="00766687" w:rsidRPr="001003C2" w:rsidRDefault="00766687" w:rsidP="00766687">
            <w:pPr>
              <w:jc w:val="left"/>
              <w:rPr>
                <w:bCs/>
                <w:sz w:val="24"/>
              </w:rPr>
            </w:pPr>
            <w:r w:rsidRPr="001003C2">
              <w:rPr>
                <w:bCs/>
                <w:sz w:val="24"/>
              </w:rPr>
              <w:t xml:space="preserve">Caribbean Programme </w:t>
            </w:r>
          </w:p>
          <w:p w:rsidR="00766687" w:rsidRPr="001003C2" w:rsidRDefault="00766687" w:rsidP="00766687">
            <w:pPr>
              <w:jc w:val="left"/>
              <w:rPr>
                <w:bCs/>
                <w:sz w:val="24"/>
              </w:rPr>
            </w:pPr>
            <w:r w:rsidRPr="001003C2">
              <w:rPr>
                <w:bCs/>
                <w:sz w:val="24"/>
              </w:rPr>
              <w:t>The Nature Conservancy (TNC)</w:t>
            </w:r>
          </w:p>
          <w:p w:rsidR="00766687" w:rsidRPr="000C40EC" w:rsidRDefault="008C3A35" w:rsidP="00766687">
            <w:pPr>
              <w:jc w:val="left"/>
              <w:rPr>
                <w:bCs/>
                <w:sz w:val="24"/>
              </w:rPr>
            </w:pPr>
            <w:r w:rsidRPr="00CC5077">
              <w:rPr>
                <w:bCs/>
                <w:sz w:val="24"/>
              </w:rPr>
              <w:t>255 Alhambra Circle, Ste. 520</w:t>
            </w:r>
          </w:p>
          <w:p w:rsidR="00766687" w:rsidRPr="000C40EC" w:rsidRDefault="008C3A35" w:rsidP="00766687">
            <w:pPr>
              <w:jc w:val="left"/>
              <w:rPr>
                <w:bCs/>
                <w:sz w:val="24"/>
              </w:rPr>
            </w:pPr>
            <w:r w:rsidRPr="00CC5077">
              <w:rPr>
                <w:bCs/>
                <w:sz w:val="24"/>
              </w:rPr>
              <w:t>Coral Gables, Fl. 33134</w:t>
            </w:r>
          </w:p>
          <w:p w:rsidR="00766687" w:rsidRPr="000C40EC" w:rsidRDefault="008C3A35" w:rsidP="00766687">
            <w:pPr>
              <w:jc w:val="left"/>
              <w:rPr>
                <w:bCs/>
                <w:sz w:val="24"/>
              </w:rPr>
            </w:pPr>
            <w:r w:rsidRPr="00CC5077">
              <w:rPr>
                <w:bCs/>
                <w:sz w:val="24"/>
              </w:rPr>
              <w:t>USA</w:t>
            </w:r>
          </w:p>
          <w:p w:rsidR="00766687" w:rsidRPr="000C40EC" w:rsidRDefault="002B59C9" w:rsidP="00766687">
            <w:pPr>
              <w:jc w:val="left"/>
              <w:rPr>
                <w:bCs/>
                <w:sz w:val="24"/>
              </w:rPr>
            </w:pPr>
            <w:r>
              <w:rPr>
                <w:bCs/>
                <w:sz w:val="24"/>
              </w:rPr>
              <w:t>Tel</w:t>
            </w:r>
            <w:r w:rsidR="008C3A35" w:rsidRPr="00CC5077">
              <w:rPr>
                <w:bCs/>
                <w:sz w:val="24"/>
              </w:rPr>
              <w:t xml:space="preserve">: </w:t>
            </w:r>
            <w:r>
              <w:rPr>
                <w:bCs/>
                <w:sz w:val="24"/>
              </w:rPr>
              <w:t xml:space="preserve"> </w:t>
            </w:r>
            <w:r w:rsidR="008C3A35" w:rsidRPr="00CC5077">
              <w:rPr>
                <w:bCs/>
                <w:sz w:val="24"/>
              </w:rPr>
              <w:t>772</w:t>
            </w:r>
            <w:r>
              <w:rPr>
                <w:bCs/>
                <w:sz w:val="24"/>
              </w:rPr>
              <w:t>-</w:t>
            </w:r>
            <w:r w:rsidR="008C3A35" w:rsidRPr="00CC5077">
              <w:rPr>
                <w:bCs/>
                <w:sz w:val="24"/>
              </w:rPr>
              <w:t>563-3966</w:t>
            </w:r>
          </w:p>
          <w:p w:rsidR="00766687" w:rsidRPr="000C40EC" w:rsidRDefault="002B59C9" w:rsidP="00766687">
            <w:pPr>
              <w:jc w:val="left"/>
              <w:rPr>
                <w:bCs/>
                <w:sz w:val="24"/>
              </w:rPr>
            </w:pPr>
            <w:r>
              <w:rPr>
                <w:bCs/>
                <w:sz w:val="24"/>
              </w:rPr>
              <w:t>Em</w:t>
            </w:r>
            <w:r w:rsidR="008C3A35" w:rsidRPr="00CC5077">
              <w:rPr>
                <w:bCs/>
                <w:sz w:val="24"/>
              </w:rPr>
              <w:t xml:space="preserve">ail: </w:t>
            </w:r>
            <w:hyperlink r:id="rId104" w:history="1">
              <w:r w:rsidRPr="000B0DE8">
                <w:rPr>
                  <w:rStyle w:val="Hyperlink"/>
                  <w:bCs/>
                  <w:sz w:val="24"/>
                </w:rPr>
                <w:t>nzenny@tnc.org</w:t>
              </w:r>
            </w:hyperlink>
            <w:r>
              <w:rPr>
                <w:bCs/>
                <w:sz w:val="24"/>
              </w:rPr>
              <w:t xml:space="preserve"> </w:t>
            </w:r>
          </w:p>
          <w:p w:rsidR="00766687" w:rsidRPr="000C40EC" w:rsidRDefault="00766687" w:rsidP="00766687">
            <w:pPr>
              <w:jc w:val="left"/>
              <w:rPr>
                <w:bCs/>
                <w:sz w:val="24"/>
              </w:rPr>
            </w:pPr>
          </w:p>
          <w:p w:rsidR="00766687" w:rsidRPr="000C40EC" w:rsidRDefault="008C3A35" w:rsidP="00766687">
            <w:pPr>
              <w:jc w:val="left"/>
              <w:rPr>
                <w:bCs/>
                <w:sz w:val="24"/>
              </w:rPr>
            </w:pPr>
            <w:r w:rsidRPr="00CC5077">
              <w:rPr>
                <w:bCs/>
                <w:sz w:val="24"/>
              </w:rPr>
              <w:t>Jamaica contact Information</w:t>
            </w:r>
          </w:p>
          <w:p w:rsidR="00766687" w:rsidRPr="001003C2" w:rsidRDefault="00766687" w:rsidP="00766687">
            <w:pPr>
              <w:jc w:val="left"/>
              <w:rPr>
                <w:bCs/>
                <w:sz w:val="24"/>
              </w:rPr>
            </w:pPr>
            <w:r w:rsidRPr="001003C2">
              <w:rPr>
                <w:bCs/>
                <w:sz w:val="24"/>
              </w:rPr>
              <w:t>Unit 27</w:t>
            </w:r>
          </w:p>
          <w:p w:rsidR="00766687" w:rsidRPr="001003C2" w:rsidRDefault="00766687" w:rsidP="00766687">
            <w:pPr>
              <w:jc w:val="left"/>
              <w:rPr>
                <w:bCs/>
                <w:sz w:val="24"/>
              </w:rPr>
            </w:pPr>
            <w:r w:rsidRPr="001003C2">
              <w:rPr>
                <w:bCs/>
                <w:sz w:val="24"/>
              </w:rPr>
              <w:t>2½ Kingsway, Kingston 10</w:t>
            </w:r>
          </w:p>
          <w:p w:rsidR="00766687" w:rsidRPr="001003C2" w:rsidRDefault="00766687" w:rsidP="00766687">
            <w:pPr>
              <w:jc w:val="left"/>
              <w:rPr>
                <w:bCs/>
                <w:sz w:val="24"/>
              </w:rPr>
            </w:pPr>
            <w:r w:rsidRPr="001003C2">
              <w:rPr>
                <w:bCs/>
                <w:sz w:val="24"/>
              </w:rPr>
              <w:t>Jamaica</w:t>
            </w:r>
          </w:p>
          <w:p w:rsidR="00766687" w:rsidRPr="001003C2" w:rsidRDefault="002B59C9" w:rsidP="00766687">
            <w:pPr>
              <w:jc w:val="left"/>
              <w:rPr>
                <w:bCs/>
                <w:sz w:val="24"/>
              </w:rPr>
            </w:pPr>
            <w:r>
              <w:rPr>
                <w:bCs/>
                <w:sz w:val="24"/>
              </w:rPr>
              <w:t>Tel</w:t>
            </w:r>
            <w:r w:rsidR="00766687" w:rsidRPr="001003C2">
              <w:rPr>
                <w:bCs/>
                <w:sz w:val="24"/>
              </w:rPr>
              <w:t>: 876</w:t>
            </w:r>
            <w:r>
              <w:rPr>
                <w:bCs/>
                <w:sz w:val="24"/>
              </w:rPr>
              <w:t>-</w:t>
            </w:r>
            <w:r w:rsidR="00766687" w:rsidRPr="001003C2">
              <w:rPr>
                <w:bCs/>
                <w:sz w:val="24"/>
              </w:rPr>
              <w:t>754-4579</w:t>
            </w:r>
          </w:p>
          <w:p w:rsidR="00766687" w:rsidRPr="001003C2" w:rsidRDefault="00766687" w:rsidP="00766687">
            <w:pPr>
              <w:jc w:val="left"/>
            </w:pPr>
          </w:p>
          <w:p w:rsidR="00766687" w:rsidRPr="00CC5077" w:rsidRDefault="008C3A35" w:rsidP="00766687">
            <w:pPr>
              <w:jc w:val="left"/>
              <w:rPr>
                <w:bCs/>
                <w:sz w:val="24"/>
                <w:lang w:val="it-IT"/>
              </w:rPr>
            </w:pPr>
            <w:r w:rsidRPr="00CC5077">
              <w:rPr>
                <w:bCs/>
                <w:sz w:val="24"/>
                <w:lang w:val="it-IT"/>
              </w:rPr>
              <w:t>AGOSTINI, Vera Dr.</w:t>
            </w:r>
          </w:p>
          <w:p w:rsidR="00766687" w:rsidRPr="00CC5077" w:rsidRDefault="008C3A35" w:rsidP="00766687">
            <w:pPr>
              <w:jc w:val="left"/>
              <w:rPr>
                <w:bCs/>
                <w:sz w:val="24"/>
                <w:lang w:val="it-IT"/>
              </w:rPr>
            </w:pPr>
            <w:r w:rsidRPr="00CC5077">
              <w:rPr>
                <w:bCs/>
                <w:sz w:val="24"/>
                <w:lang w:val="it-IT"/>
              </w:rPr>
              <w:t>Senior Scientist</w:t>
            </w:r>
          </w:p>
          <w:p w:rsidR="00766687" w:rsidRPr="00CC5077" w:rsidRDefault="008C3A35" w:rsidP="00766687">
            <w:pPr>
              <w:jc w:val="left"/>
              <w:rPr>
                <w:bCs/>
                <w:sz w:val="24"/>
                <w:lang w:val="it-IT"/>
              </w:rPr>
            </w:pPr>
            <w:r w:rsidRPr="00CC5077">
              <w:rPr>
                <w:bCs/>
                <w:sz w:val="24"/>
                <w:lang w:val="it-IT"/>
              </w:rPr>
              <w:t>The Nature Conservancy (TNC)</w:t>
            </w:r>
          </w:p>
          <w:p w:rsidR="00766687" w:rsidRPr="00CC5077" w:rsidRDefault="008C3A35" w:rsidP="00766687">
            <w:pPr>
              <w:jc w:val="left"/>
              <w:rPr>
                <w:bCs/>
                <w:sz w:val="24"/>
                <w:lang w:val="it-IT"/>
              </w:rPr>
            </w:pPr>
            <w:r w:rsidRPr="00CC5077">
              <w:rPr>
                <w:bCs/>
                <w:sz w:val="24"/>
                <w:lang w:val="it-IT"/>
              </w:rPr>
              <w:t>255 Alhambra Circle, Ste. 520</w:t>
            </w:r>
          </w:p>
          <w:p w:rsidR="00766687" w:rsidRPr="002A334F" w:rsidRDefault="008C3A35" w:rsidP="00766687">
            <w:pPr>
              <w:jc w:val="left"/>
              <w:rPr>
                <w:bCs/>
                <w:sz w:val="24"/>
              </w:rPr>
            </w:pPr>
            <w:r w:rsidRPr="00CC5077">
              <w:rPr>
                <w:bCs/>
                <w:sz w:val="24"/>
              </w:rPr>
              <w:t>Coral Gables, Fl. 33134</w:t>
            </w:r>
          </w:p>
          <w:p w:rsidR="00766687" w:rsidRPr="002A334F" w:rsidRDefault="008C3A35" w:rsidP="00766687">
            <w:pPr>
              <w:jc w:val="left"/>
              <w:rPr>
                <w:bCs/>
                <w:sz w:val="24"/>
              </w:rPr>
            </w:pPr>
            <w:r w:rsidRPr="00CC5077">
              <w:rPr>
                <w:bCs/>
                <w:sz w:val="24"/>
              </w:rPr>
              <w:t>USA</w:t>
            </w:r>
          </w:p>
          <w:p w:rsidR="00766687" w:rsidRPr="001003C2" w:rsidRDefault="002B59C9" w:rsidP="00766687">
            <w:pPr>
              <w:jc w:val="left"/>
              <w:rPr>
                <w:bCs/>
                <w:sz w:val="24"/>
              </w:rPr>
            </w:pPr>
            <w:r>
              <w:rPr>
                <w:bCs/>
                <w:sz w:val="24"/>
              </w:rPr>
              <w:t>E</w:t>
            </w:r>
            <w:r w:rsidR="00766687" w:rsidRPr="001003C2">
              <w:rPr>
                <w:bCs/>
                <w:sz w:val="24"/>
              </w:rPr>
              <w:t xml:space="preserve">mail:  </w:t>
            </w:r>
            <w:hyperlink r:id="rId105" w:history="1">
              <w:r w:rsidR="00766687" w:rsidRPr="001003C2">
                <w:rPr>
                  <w:rStyle w:val="Hyperlink"/>
                  <w:bCs/>
                  <w:sz w:val="24"/>
                </w:rPr>
                <w:t>vagostini@TNC.ORG</w:t>
              </w:r>
            </w:hyperlink>
          </w:p>
          <w:p w:rsidR="00766687" w:rsidRPr="001003C2" w:rsidRDefault="00766687" w:rsidP="00766687">
            <w:pPr>
              <w:jc w:val="left"/>
              <w:rPr>
                <w:bCs/>
                <w:sz w:val="24"/>
              </w:rPr>
            </w:pPr>
          </w:p>
          <w:p w:rsidR="00766687" w:rsidRPr="001003C2" w:rsidRDefault="00766687" w:rsidP="00766687">
            <w:pPr>
              <w:jc w:val="left"/>
              <w:rPr>
                <w:b/>
                <w:bCs/>
                <w:sz w:val="24"/>
              </w:rPr>
            </w:pPr>
            <w:r w:rsidRPr="001003C2">
              <w:rPr>
                <w:b/>
                <w:bCs/>
                <w:sz w:val="24"/>
              </w:rPr>
              <w:t>UNIVERSITY OF THE WEST INDIES</w:t>
            </w:r>
          </w:p>
          <w:p w:rsidR="00766687" w:rsidRPr="001003C2" w:rsidRDefault="00766687" w:rsidP="00766687">
            <w:pPr>
              <w:jc w:val="left"/>
              <w:rPr>
                <w:sz w:val="24"/>
              </w:rPr>
            </w:pPr>
            <w:r w:rsidRPr="001003C2">
              <w:rPr>
                <w:sz w:val="24"/>
              </w:rPr>
              <w:t>McCONNEY, Patrick Dr.</w:t>
            </w:r>
          </w:p>
          <w:p w:rsidR="00766687" w:rsidRPr="001003C2" w:rsidRDefault="00766687" w:rsidP="00766687">
            <w:pPr>
              <w:jc w:val="left"/>
              <w:rPr>
                <w:sz w:val="24"/>
              </w:rPr>
            </w:pPr>
            <w:r w:rsidRPr="001003C2">
              <w:rPr>
                <w:sz w:val="24"/>
              </w:rPr>
              <w:t>Senior Lecturer</w:t>
            </w:r>
          </w:p>
          <w:p w:rsidR="00766687" w:rsidRPr="001003C2" w:rsidRDefault="00766687" w:rsidP="00766687">
            <w:pPr>
              <w:jc w:val="left"/>
              <w:rPr>
                <w:sz w:val="24"/>
              </w:rPr>
            </w:pPr>
            <w:r w:rsidRPr="001003C2">
              <w:rPr>
                <w:sz w:val="24"/>
              </w:rPr>
              <w:t>Centre for Resource Management and Environmental Studies (CERMES)</w:t>
            </w:r>
          </w:p>
          <w:p w:rsidR="00766687" w:rsidRPr="001003C2" w:rsidRDefault="00766687" w:rsidP="00766687">
            <w:pPr>
              <w:jc w:val="left"/>
              <w:rPr>
                <w:sz w:val="24"/>
              </w:rPr>
            </w:pPr>
            <w:r w:rsidRPr="001003C2">
              <w:rPr>
                <w:sz w:val="24"/>
              </w:rPr>
              <w:t>University of the West Indies, Cave Hill Campus</w:t>
            </w:r>
          </w:p>
          <w:p w:rsidR="00766687" w:rsidRPr="001003C2" w:rsidRDefault="00766687" w:rsidP="00766687">
            <w:pPr>
              <w:jc w:val="left"/>
              <w:rPr>
                <w:sz w:val="24"/>
              </w:rPr>
            </w:pPr>
            <w:r w:rsidRPr="001003C2">
              <w:rPr>
                <w:sz w:val="24"/>
              </w:rPr>
              <w:t xml:space="preserve">St. Michael </w:t>
            </w:r>
          </w:p>
          <w:p w:rsidR="00766687" w:rsidRPr="001003C2" w:rsidRDefault="00766687" w:rsidP="00766687">
            <w:pPr>
              <w:jc w:val="left"/>
              <w:rPr>
                <w:sz w:val="24"/>
              </w:rPr>
            </w:pPr>
            <w:r w:rsidRPr="001003C2">
              <w:rPr>
                <w:sz w:val="24"/>
              </w:rPr>
              <w:t>Barbados</w:t>
            </w:r>
          </w:p>
          <w:p w:rsidR="00766687" w:rsidRPr="001003C2" w:rsidRDefault="002B59C9" w:rsidP="00766687">
            <w:pPr>
              <w:jc w:val="left"/>
              <w:rPr>
                <w:sz w:val="24"/>
              </w:rPr>
            </w:pPr>
            <w:r>
              <w:rPr>
                <w:sz w:val="24"/>
              </w:rPr>
              <w:t>Tel</w:t>
            </w:r>
            <w:r w:rsidR="00766687" w:rsidRPr="001003C2">
              <w:rPr>
                <w:sz w:val="24"/>
              </w:rPr>
              <w:t>: 246-417-4316</w:t>
            </w:r>
          </w:p>
          <w:p w:rsidR="00766687" w:rsidRPr="001003C2" w:rsidRDefault="00766687" w:rsidP="00766687">
            <w:pPr>
              <w:jc w:val="left"/>
            </w:pPr>
            <w:r w:rsidRPr="001003C2">
              <w:rPr>
                <w:sz w:val="24"/>
              </w:rPr>
              <w:t xml:space="preserve">Email: </w:t>
            </w:r>
            <w:hyperlink r:id="rId106" w:history="1">
              <w:r w:rsidR="002B59C9" w:rsidRPr="000B0DE8">
                <w:rPr>
                  <w:rStyle w:val="Hyperlink"/>
                  <w:sz w:val="24"/>
                </w:rPr>
                <w:t>patrick.mcconney@cavehill.uwi.edu</w:t>
              </w:r>
            </w:hyperlink>
            <w:r w:rsidR="002B59C9">
              <w:rPr>
                <w:sz w:val="24"/>
              </w:rPr>
              <w:t xml:space="preserve"> </w:t>
            </w:r>
          </w:p>
          <w:p w:rsidR="00766687" w:rsidRPr="001003C2" w:rsidRDefault="00766687" w:rsidP="00766687">
            <w:pPr>
              <w:jc w:val="left"/>
            </w:pPr>
          </w:p>
          <w:p w:rsidR="00766687" w:rsidRPr="001003C2" w:rsidRDefault="00766687" w:rsidP="00766687">
            <w:pPr>
              <w:jc w:val="left"/>
              <w:rPr>
                <w:sz w:val="24"/>
              </w:rPr>
            </w:pPr>
            <w:r w:rsidRPr="001003C2">
              <w:rPr>
                <w:sz w:val="24"/>
              </w:rPr>
              <w:t>CHARLERY, John Dr.</w:t>
            </w:r>
          </w:p>
          <w:p w:rsidR="00766687" w:rsidRPr="001003C2" w:rsidRDefault="00766687" w:rsidP="00766687">
            <w:pPr>
              <w:jc w:val="left"/>
              <w:rPr>
                <w:bCs/>
                <w:sz w:val="24"/>
              </w:rPr>
            </w:pPr>
            <w:r w:rsidRPr="001003C2">
              <w:rPr>
                <w:bCs/>
                <w:sz w:val="24"/>
              </w:rPr>
              <w:t>Lecturer</w:t>
            </w:r>
          </w:p>
          <w:p w:rsidR="00766687" w:rsidRPr="001003C2" w:rsidRDefault="00766687" w:rsidP="00766687">
            <w:pPr>
              <w:jc w:val="left"/>
              <w:rPr>
                <w:sz w:val="24"/>
              </w:rPr>
            </w:pPr>
            <w:r w:rsidRPr="001003C2">
              <w:rPr>
                <w:sz w:val="24"/>
              </w:rPr>
              <w:t>The University of the West Indies</w:t>
            </w:r>
          </w:p>
          <w:p w:rsidR="00766687" w:rsidRPr="001003C2" w:rsidRDefault="00766687" w:rsidP="00766687">
            <w:pPr>
              <w:jc w:val="left"/>
              <w:rPr>
                <w:sz w:val="24"/>
              </w:rPr>
            </w:pPr>
            <w:r w:rsidRPr="001003C2">
              <w:rPr>
                <w:sz w:val="24"/>
              </w:rPr>
              <w:t>Cave Hill Campus</w:t>
            </w:r>
          </w:p>
          <w:p w:rsidR="00766687" w:rsidRPr="001003C2" w:rsidRDefault="00766687" w:rsidP="00766687">
            <w:pPr>
              <w:jc w:val="left"/>
              <w:rPr>
                <w:sz w:val="24"/>
              </w:rPr>
            </w:pPr>
            <w:r w:rsidRPr="001003C2">
              <w:rPr>
                <w:sz w:val="24"/>
              </w:rPr>
              <w:t>St. Michael</w:t>
            </w:r>
          </w:p>
          <w:p w:rsidR="00766687" w:rsidRPr="001003C2" w:rsidRDefault="00766687" w:rsidP="00766687">
            <w:pPr>
              <w:jc w:val="left"/>
              <w:rPr>
                <w:bCs/>
                <w:sz w:val="24"/>
              </w:rPr>
            </w:pPr>
            <w:r w:rsidRPr="001003C2">
              <w:rPr>
                <w:sz w:val="24"/>
              </w:rPr>
              <w:t>Barbados</w:t>
            </w:r>
          </w:p>
          <w:p w:rsidR="00766687" w:rsidRPr="00CC5077" w:rsidRDefault="002B59C9" w:rsidP="00766687">
            <w:pPr>
              <w:jc w:val="left"/>
              <w:rPr>
                <w:bCs/>
                <w:sz w:val="24"/>
                <w:lang w:val="pt-PT"/>
              </w:rPr>
            </w:pPr>
            <w:r>
              <w:rPr>
                <w:bCs/>
                <w:sz w:val="24"/>
                <w:lang w:val="pt-PT"/>
              </w:rPr>
              <w:t>Tel</w:t>
            </w:r>
            <w:r w:rsidR="00766687" w:rsidRPr="00CC5077">
              <w:rPr>
                <w:bCs/>
                <w:sz w:val="24"/>
                <w:lang w:val="pt-PT"/>
              </w:rPr>
              <w:t>: 246</w:t>
            </w:r>
            <w:r>
              <w:rPr>
                <w:bCs/>
                <w:sz w:val="24"/>
                <w:lang w:val="pt-PT"/>
              </w:rPr>
              <w:t>-</w:t>
            </w:r>
            <w:r w:rsidR="00766687" w:rsidRPr="00CC5077">
              <w:rPr>
                <w:bCs/>
                <w:sz w:val="24"/>
                <w:lang w:val="pt-PT"/>
              </w:rPr>
              <w:t>417-4368</w:t>
            </w:r>
          </w:p>
          <w:p w:rsidR="00766687" w:rsidRPr="00CC5077" w:rsidRDefault="002B59C9" w:rsidP="00766687">
            <w:pPr>
              <w:jc w:val="left"/>
              <w:rPr>
                <w:lang w:val="pt-PT"/>
              </w:rPr>
            </w:pPr>
            <w:r>
              <w:rPr>
                <w:bCs/>
                <w:sz w:val="24"/>
                <w:lang w:val="pt-PT"/>
              </w:rPr>
              <w:t>E</w:t>
            </w:r>
            <w:r w:rsidR="00766687" w:rsidRPr="00CC5077">
              <w:rPr>
                <w:bCs/>
                <w:sz w:val="24"/>
                <w:lang w:val="pt-PT"/>
              </w:rPr>
              <w:t xml:space="preserve">mail: </w:t>
            </w:r>
            <w:hyperlink r:id="rId107" w:history="1">
              <w:r w:rsidRPr="000B0DE8">
                <w:rPr>
                  <w:rStyle w:val="Hyperlink"/>
                  <w:bCs/>
                  <w:sz w:val="24"/>
                  <w:lang w:val="pt-PT"/>
                </w:rPr>
                <w:t>john.charlery@cavehill.uwi.edu</w:t>
              </w:r>
            </w:hyperlink>
            <w:r>
              <w:rPr>
                <w:bCs/>
                <w:sz w:val="24"/>
                <w:lang w:val="pt-PT"/>
              </w:rPr>
              <w:t xml:space="preserve"> </w:t>
            </w:r>
          </w:p>
        </w:tc>
      </w:tr>
    </w:tbl>
    <w:p w:rsidR="008F6009" w:rsidRPr="00CC5077" w:rsidRDefault="008F6009">
      <w:pPr>
        <w:rPr>
          <w:b/>
          <w:bCs/>
          <w:color w:val="000000"/>
          <w:lang w:val="pt-PT"/>
        </w:rPr>
      </w:pPr>
    </w:p>
    <w:p w:rsidR="003C00AD" w:rsidRPr="00CC5077" w:rsidRDefault="003C00AD">
      <w:pPr>
        <w:rPr>
          <w:color w:val="000000"/>
          <w:lang w:val="pt-PT"/>
        </w:rPr>
      </w:pPr>
    </w:p>
    <w:p w:rsidR="003C00AD" w:rsidRPr="00CC5077" w:rsidRDefault="003C00AD">
      <w:pPr>
        <w:rPr>
          <w:color w:val="000000"/>
          <w:lang w:val="pt-PT"/>
        </w:rPr>
      </w:pPr>
    </w:p>
    <w:p w:rsidR="003C00AD" w:rsidRPr="00CC5077" w:rsidRDefault="003C00AD">
      <w:pPr>
        <w:spacing w:after="200" w:line="276" w:lineRule="auto"/>
        <w:rPr>
          <w:color w:val="000000"/>
          <w:lang w:val="pt-PT"/>
        </w:rPr>
      </w:pPr>
      <w:r w:rsidRPr="00CC5077">
        <w:rPr>
          <w:color w:val="000000"/>
          <w:lang w:val="pt-PT"/>
        </w:rPr>
        <w:br w:type="page"/>
      </w:r>
    </w:p>
    <w:p w:rsidR="00253BD5" w:rsidRPr="00253BD5" w:rsidRDefault="00253BD5" w:rsidP="00CE722C">
      <w:pPr>
        <w:pStyle w:val="Heading1"/>
        <w:spacing w:before="0" w:after="0"/>
        <w:jc w:val="center"/>
        <w:rPr>
          <w:rFonts w:ascii="Times New Roman" w:eastAsia="Times New Roman" w:hAnsi="Times New Roman"/>
          <w:bCs w:val="0"/>
          <w:caps/>
          <w:kern w:val="0"/>
          <w:sz w:val="24"/>
          <w:szCs w:val="24"/>
          <w:lang w:val="en-GB" w:bidi="ar-SA"/>
        </w:rPr>
      </w:pPr>
      <w:bookmarkStart w:id="32" w:name="_Toc322441326"/>
      <w:bookmarkStart w:id="33" w:name="_Toc323131052"/>
      <w:bookmarkStart w:id="34" w:name="_Toc326142223"/>
      <w:bookmarkStart w:id="35" w:name="_Toc332957142"/>
      <w:bookmarkStart w:id="36" w:name="_Toc335655021"/>
      <w:bookmarkStart w:id="37" w:name="_Toc335655264"/>
      <w:bookmarkStart w:id="38" w:name="_Toc335655992"/>
      <w:bookmarkStart w:id="39" w:name="_Toc335656464"/>
      <w:bookmarkStart w:id="40" w:name="_Toc375301668"/>
      <w:r w:rsidRPr="00253BD5">
        <w:rPr>
          <w:rFonts w:ascii="Times New Roman" w:eastAsia="Times New Roman" w:hAnsi="Times New Roman"/>
          <w:bCs w:val="0"/>
          <w:caps/>
          <w:kern w:val="0"/>
          <w:sz w:val="24"/>
          <w:szCs w:val="24"/>
          <w:lang w:val="en-GB" w:bidi="ar-SA"/>
        </w:rPr>
        <w:lastRenderedPageBreak/>
        <w:t>ANNEX 2 – Agenda</w:t>
      </w:r>
      <w:bookmarkEnd w:id="32"/>
      <w:bookmarkEnd w:id="33"/>
      <w:bookmarkEnd w:id="34"/>
      <w:bookmarkEnd w:id="35"/>
      <w:bookmarkEnd w:id="36"/>
      <w:bookmarkEnd w:id="37"/>
      <w:bookmarkEnd w:id="38"/>
      <w:bookmarkEnd w:id="39"/>
      <w:bookmarkEnd w:id="40"/>
    </w:p>
    <w:p w:rsidR="00990E1E" w:rsidRPr="00486007" w:rsidRDefault="00990E1E" w:rsidP="00990E1E">
      <w:pPr>
        <w:jc w:val="center"/>
        <w:rPr>
          <w:rFonts w:ascii="Cambria" w:eastAsia="Calibri" w:hAnsi="Cambria"/>
          <w:b/>
          <w:lang w:val="en-GB"/>
        </w:rPr>
      </w:pPr>
    </w:p>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7"/>
        <w:gridCol w:w="7595"/>
      </w:tblGrid>
      <w:tr w:rsidR="00990E1E" w:rsidRPr="002F0116" w:rsidTr="006C5133">
        <w:trPr>
          <w:tblHeader/>
        </w:trPr>
        <w:tc>
          <w:tcPr>
            <w:tcW w:w="5000" w:type="pct"/>
            <w:gridSpan w:val="2"/>
            <w:shd w:val="clear" w:color="auto" w:fill="D9D9D9" w:themeFill="background1" w:themeFillShade="D9"/>
          </w:tcPr>
          <w:p w:rsidR="00990E1E" w:rsidRPr="002F0116" w:rsidRDefault="00990E1E" w:rsidP="003C00AD">
            <w:pPr>
              <w:jc w:val="center"/>
              <w:rPr>
                <w:rFonts w:eastAsia="Calibri"/>
                <w:b/>
                <w:lang w:val="en-GB"/>
              </w:rPr>
            </w:pPr>
            <w:r w:rsidRPr="002F0116">
              <w:rPr>
                <w:rFonts w:eastAsia="Calibri"/>
                <w:b/>
                <w:szCs w:val="22"/>
                <w:lang w:val="en-GB"/>
              </w:rPr>
              <w:t>Day 1 – Monday, 10 December 2012</w:t>
            </w:r>
          </w:p>
        </w:tc>
      </w:tr>
      <w:tr w:rsidR="00990E1E" w:rsidRPr="002F0116" w:rsidTr="003C00AD">
        <w:tc>
          <w:tcPr>
            <w:tcW w:w="805" w:type="pct"/>
            <w:shd w:val="clear" w:color="auto" w:fill="auto"/>
          </w:tcPr>
          <w:p w:rsidR="00990E1E" w:rsidRPr="002F0116" w:rsidRDefault="00990E1E" w:rsidP="003C00AD">
            <w:pPr>
              <w:rPr>
                <w:rFonts w:eastAsia="Calibri"/>
                <w:lang w:val="en-GB"/>
              </w:rPr>
            </w:pPr>
            <w:r w:rsidRPr="002F0116">
              <w:rPr>
                <w:rFonts w:eastAsia="Calibri"/>
                <w:szCs w:val="22"/>
                <w:lang w:val="en-GB"/>
              </w:rPr>
              <w:t>0830 - 0900</w:t>
            </w:r>
          </w:p>
        </w:tc>
        <w:tc>
          <w:tcPr>
            <w:tcW w:w="4195" w:type="pct"/>
            <w:shd w:val="clear" w:color="auto" w:fill="auto"/>
          </w:tcPr>
          <w:p w:rsidR="00990E1E" w:rsidRPr="002F0116" w:rsidRDefault="00990E1E" w:rsidP="003C00AD">
            <w:pPr>
              <w:rPr>
                <w:rFonts w:eastAsia="Calibri"/>
                <w:lang w:val="en-GB"/>
              </w:rPr>
            </w:pPr>
            <w:r w:rsidRPr="002F0116">
              <w:rPr>
                <w:rFonts w:eastAsia="Calibri"/>
                <w:szCs w:val="22"/>
                <w:lang w:val="en-GB"/>
              </w:rPr>
              <w:t xml:space="preserve">Registration of participants,  and distribution of  documents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0900 - 0915</w:t>
            </w:r>
          </w:p>
        </w:tc>
        <w:tc>
          <w:tcPr>
            <w:tcW w:w="4195" w:type="pct"/>
          </w:tcPr>
          <w:p w:rsidR="00990E1E" w:rsidRPr="002F0116" w:rsidRDefault="00990E1E" w:rsidP="003C00AD">
            <w:pPr>
              <w:rPr>
                <w:rFonts w:eastAsia="Calibri"/>
                <w:lang w:val="en-GB"/>
              </w:rPr>
            </w:pPr>
            <w:r w:rsidRPr="002F0116">
              <w:rPr>
                <w:rFonts w:eastAsia="Calibri"/>
                <w:szCs w:val="22"/>
                <w:lang w:val="en-GB"/>
              </w:rPr>
              <w:t xml:space="preserve">Brief welcome </w:t>
            </w:r>
          </w:p>
          <w:p w:rsidR="00990E1E" w:rsidRPr="002F0116" w:rsidRDefault="00990E1E" w:rsidP="003C00AD">
            <w:pPr>
              <w:rPr>
                <w:rFonts w:eastAsia="Calibri"/>
                <w:lang w:val="en-GB"/>
              </w:rPr>
            </w:pPr>
            <w:r w:rsidRPr="002F0116">
              <w:rPr>
                <w:rFonts w:eastAsia="Calibri"/>
                <w:szCs w:val="22"/>
                <w:lang w:val="en-GB"/>
              </w:rPr>
              <w:t xml:space="preserve">Election  of a chairperson  and introduction of participants </w:t>
            </w:r>
          </w:p>
          <w:p w:rsidR="00990E1E" w:rsidRPr="002F0116" w:rsidRDefault="00990E1E" w:rsidP="003C00AD">
            <w:pPr>
              <w:rPr>
                <w:rFonts w:eastAsia="Calibri"/>
                <w:i/>
                <w:lang w:val="en-GB"/>
              </w:rPr>
            </w:pPr>
            <w:r w:rsidRPr="002F0116">
              <w:rPr>
                <w:rFonts w:eastAsia="Calibri"/>
                <w:i/>
                <w:szCs w:val="22"/>
                <w:lang w:val="en-GB"/>
              </w:rPr>
              <w:t>A chair will be selected.</w:t>
            </w:r>
          </w:p>
          <w:p w:rsidR="00990E1E" w:rsidRPr="002F0116" w:rsidRDefault="00990E1E" w:rsidP="003C00AD">
            <w:pPr>
              <w:pStyle w:val="ListParagraph"/>
              <w:ind w:left="0"/>
              <w:rPr>
                <w:lang w:val="en-GB"/>
              </w:rPr>
            </w:pPr>
            <w:r w:rsidRPr="002F0116">
              <w:rPr>
                <w:i/>
                <w:szCs w:val="22"/>
                <w:lang w:val="en-GB"/>
              </w:rPr>
              <w:t>The Chair will invite each participant to introduce him/her-self and agency.</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0915 - 0925</w:t>
            </w:r>
          </w:p>
        </w:tc>
        <w:tc>
          <w:tcPr>
            <w:tcW w:w="4195" w:type="pct"/>
          </w:tcPr>
          <w:p w:rsidR="00990E1E" w:rsidRPr="002F0116" w:rsidRDefault="00990E1E" w:rsidP="003C00AD">
            <w:pPr>
              <w:rPr>
                <w:rFonts w:eastAsia="Calibri"/>
                <w:lang w:val="en-GB"/>
              </w:rPr>
            </w:pPr>
            <w:r w:rsidRPr="002F0116">
              <w:rPr>
                <w:rFonts w:eastAsia="Calibri"/>
                <w:szCs w:val="22"/>
                <w:lang w:val="en-GB"/>
              </w:rPr>
              <w:t>Review of Agenda and meeting arrangements</w:t>
            </w:r>
          </w:p>
          <w:p w:rsidR="00990E1E" w:rsidRPr="002F0116" w:rsidRDefault="00990E1E" w:rsidP="003C00AD">
            <w:pPr>
              <w:rPr>
                <w:rFonts w:eastAsia="Calibri"/>
                <w:i/>
                <w:lang w:val="en-GB"/>
              </w:rPr>
            </w:pPr>
            <w:r w:rsidRPr="002F0116">
              <w:rPr>
                <w:rFonts w:eastAsia="Calibri"/>
                <w:i/>
                <w:szCs w:val="22"/>
                <w:lang w:val="en-GB"/>
              </w:rPr>
              <w:t>The Chairperson will review the agenda and request that it be adopted by the Meeting. The Chairperson will also confirm general meeting arrangements.</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0925 - 0930</w:t>
            </w:r>
          </w:p>
        </w:tc>
        <w:tc>
          <w:tcPr>
            <w:tcW w:w="4195" w:type="pct"/>
          </w:tcPr>
          <w:p w:rsidR="00990E1E" w:rsidRPr="002F0116" w:rsidRDefault="00990E1E" w:rsidP="003C00AD">
            <w:pPr>
              <w:rPr>
                <w:rFonts w:eastAsia="Calibri"/>
                <w:lang w:val="en-GB"/>
              </w:rPr>
            </w:pPr>
            <w:r w:rsidRPr="002F0116" w:rsidDel="00683CB5">
              <w:rPr>
                <w:rFonts w:eastAsia="Calibri"/>
                <w:bCs/>
                <w:szCs w:val="22"/>
                <w:lang w:val="en-GB"/>
              </w:rPr>
              <w:t>Workshop</w:t>
            </w:r>
            <w:r w:rsidRPr="002F0116">
              <w:rPr>
                <w:rFonts w:eastAsia="Calibri"/>
                <w:szCs w:val="22"/>
                <w:lang w:val="en-GB"/>
              </w:rPr>
              <w:t xml:space="preserve"> objectives – CRFM</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0930 - 1015</w:t>
            </w:r>
          </w:p>
        </w:tc>
        <w:tc>
          <w:tcPr>
            <w:tcW w:w="4195" w:type="pct"/>
          </w:tcPr>
          <w:p w:rsidR="00990E1E" w:rsidRPr="002F0116" w:rsidRDefault="00990E1E" w:rsidP="003C00AD">
            <w:pPr>
              <w:rPr>
                <w:rFonts w:eastAsia="Calibri"/>
                <w:lang w:val="en-GB"/>
              </w:rPr>
            </w:pPr>
            <w:r w:rsidRPr="002F0116">
              <w:rPr>
                <w:rFonts w:eastAsia="Calibri"/>
                <w:szCs w:val="22"/>
                <w:lang w:val="en-GB"/>
              </w:rPr>
              <w:t xml:space="preserve">Presentations: </w:t>
            </w:r>
          </w:p>
          <w:p w:rsidR="00990E1E" w:rsidRPr="002F0116" w:rsidRDefault="00990E1E" w:rsidP="003C00AD">
            <w:pPr>
              <w:pStyle w:val="ListParagraph"/>
              <w:numPr>
                <w:ilvl w:val="0"/>
                <w:numId w:val="1"/>
              </w:numPr>
              <w:ind w:left="343" w:hanging="343"/>
              <w:rPr>
                <w:lang w:val="en-GB"/>
              </w:rPr>
            </w:pPr>
            <w:r w:rsidRPr="002F0116">
              <w:rPr>
                <w:szCs w:val="22"/>
                <w:lang w:val="en-GB"/>
              </w:rPr>
              <w:t xml:space="preserve">Global overview of FAO work on disasters and climate change in fisheries and aquaculture – FAO </w:t>
            </w:r>
          </w:p>
          <w:p w:rsidR="00990E1E" w:rsidRPr="002F0116" w:rsidDel="00683CB5" w:rsidRDefault="00990E1E" w:rsidP="003C00AD">
            <w:pPr>
              <w:pStyle w:val="ListParagraph"/>
              <w:numPr>
                <w:ilvl w:val="0"/>
                <w:numId w:val="1"/>
              </w:numPr>
              <w:ind w:left="343" w:hanging="343"/>
              <w:rPr>
                <w:lang w:val="en-GB"/>
              </w:rPr>
            </w:pPr>
            <w:r w:rsidRPr="002F0116">
              <w:rPr>
                <w:szCs w:val="22"/>
                <w:lang w:val="en-GB"/>
              </w:rPr>
              <w:t xml:space="preserve">Implementing the CARICOM Regional Framework for Achieving Development Resilient to Climate Change  - CCCCC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1015 -1030</w:t>
            </w:r>
          </w:p>
        </w:tc>
        <w:tc>
          <w:tcPr>
            <w:tcW w:w="4195" w:type="pct"/>
          </w:tcPr>
          <w:p w:rsidR="00990E1E" w:rsidRPr="002F0116" w:rsidDel="00683CB5" w:rsidRDefault="00990E1E" w:rsidP="003C00AD">
            <w:pPr>
              <w:rPr>
                <w:rFonts w:eastAsia="Calibri"/>
                <w:bCs/>
                <w:lang w:val="en-GB"/>
              </w:rPr>
            </w:pPr>
            <w:r w:rsidRPr="002F0116">
              <w:rPr>
                <w:rFonts w:eastAsia="Calibri"/>
                <w:bCs/>
                <w:szCs w:val="22"/>
                <w:lang w:val="en-GB"/>
              </w:rPr>
              <w:t>Discussion</w:t>
            </w:r>
          </w:p>
        </w:tc>
      </w:tr>
      <w:tr w:rsidR="00990E1E" w:rsidRPr="002F0116" w:rsidTr="00020B2B">
        <w:tc>
          <w:tcPr>
            <w:tcW w:w="805" w:type="pct"/>
            <w:shd w:val="clear" w:color="auto" w:fill="D9D9D9" w:themeFill="background1" w:themeFillShade="D9"/>
          </w:tcPr>
          <w:p w:rsidR="00990E1E" w:rsidRPr="00020B2B" w:rsidRDefault="00020B2B" w:rsidP="003C00AD">
            <w:pPr>
              <w:rPr>
                <w:rFonts w:eastAsia="Calibri"/>
                <w:lang w:val="en-GB"/>
              </w:rPr>
            </w:pPr>
            <w:r>
              <w:rPr>
                <w:rFonts w:eastAsia="Calibri"/>
                <w:lang w:val="en-GB"/>
              </w:rPr>
              <w:t>1030 - 1100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szCs w:val="22"/>
                <w:lang w:val="en-GB"/>
              </w:rPr>
              <w:t xml:space="preserve">COFFEE BREAK </w:t>
            </w:r>
          </w:p>
        </w:tc>
      </w:tr>
      <w:tr w:rsidR="00990E1E" w:rsidRPr="002F0116" w:rsidTr="003C00AD">
        <w:tc>
          <w:tcPr>
            <w:tcW w:w="805" w:type="pct"/>
          </w:tcPr>
          <w:p w:rsidR="00990E1E" w:rsidRPr="002F0116" w:rsidRDefault="009169A9" w:rsidP="003C00AD">
            <w:pPr>
              <w:rPr>
                <w:rFonts w:eastAsia="Calibri"/>
                <w:lang w:val="en-GB"/>
              </w:rPr>
            </w:pPr>
            <w:r>
              <w:rPr>
                <w:rFonts w:eastAsia="Calibri"/>
                <w:szCs w:val="22"/>
                <w:lang w:val="en-GB"/>
              </w:rPr>
              <w:t xml:space="preserve">1100 - </w:t>
            </w:r>
            <w:r w:rsidR="00990E1E" w:rsidRPr="002F0116">
              <w:rPr>
                <w:rFonts w:eastAsia="Calibri"/>
                <w:szCs w:val="22"/>
                <w:lang w:val="en-GB"/>
              </w:rPr>
              <w:t>1130</w:t>
            </w:r>
          </w:p>
        </w:tc>
        <w:tc>
          <w:tcPr>
            <w:tcW w:w="4195" w:type="pct"/>
            <w:shd w:val="clear" w:color="auto" w:fill="auto"/>
          </w:tcPr>
          <w:p w:rsidR="00990E1E" w:rsidRPr="002F0116" w:rsidRDefault="00990E1E" w:rsidP="003C00AD">
            <w:pPr>
              <w:pStyle w:val="ListParagraph"/>
              <w:numPr>
                <w:ilvl w:val="0"/>
                <w:numId w:val="3"/>
              </w:numPr>
              <w:ind w:left="343" w:hanging="343"/>
              <w:rPr>
                <w:bCs/>
                <w:lang w:val="en-GB"/>
              </w:rPr>
            </w:pPr>
            <w:r w:rsidRPr="002F0116">
              <w:rPr>
                <w:bCs/>
                <w:szCs w:val="22"/>
                <w:lang w:val="en-GB"/>
              </w:rPr>
              <w:t>Implementing the Comprehensive Disaster Management Strategy -  CDEMA</w:t>
            </w:r>
          </w:p>
          <w:p w:rsidR="00990E1E" w:rsidRPr="00630996" w:rsidRDefault="00990E1E" w:rsidP="00630996">
            <w:pPr>
              <w:pStyle w:val="ListParagraph"/>
              <w:numPr>
                <w:ilvl w:val="0"/>
                <w:numId w:val="1"/>
              </w:numPr>
              <w:ind w:left="343"/>
              <w:rPr>
                <w:bCs/>
                <w:lang w:val="en-GB"/>
              </w:rPr>
            </w:pPr>
            <w:r w:rsidRPr="002F0116">
              <w:rPr>
                <w:bCs/>
                <w:szCs w:val="22"/>
                <w:lang w:val="en-GB"/>
              </w:rPr>
              <w:t xml:space="preserve">Regional initiatives  in advancing disaster risk management and climate change adaptation in  fisheries and aquaculture </w:t>
            </w:r>
            <w:r w:rsidRPr="002F0116">
              <w:rPr>
                <w:szCs w:val="22"/>
                <w:lang w:val="en-GB"/>
              </w:rPr>
              <w:t xml:space="preserve"> -  CRFM</w:t>
            </w:r>
          </w:p>
          <w:p w:rsidR="00990E1E" w:rsidRPr="002F0116" w:rsidRDefault="00990E1E" w:rsidP="003C00AD">
            <w:pPr>
              <w:pStyle w:val="ListParagraph"/>
              <w:ind w:left="0"/>
              <w:rPr>
                <w:i/>
                <w:lang w:val="en-GB"/>
              </w:rPr>
            </w:pPr>
            <w:r w:rsidRPr="002F0116">
              <w:rPr>
                <w:i/>
                <w:szCs w:val="22"/>
                <w:lang w:val="en-GB"/>
              </w:rPr>
              <w:t xml:space="preserve">These presentations will provide an overview of the mandates, strategies and plans of the FAO, CCCCC, CDEMA and CRFM as they relate to climate change adaptation and disaster risk management and fisheries and aquaculture.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1130 - 1145</w:t>
            </w:r>
          </w:p>
        </w:tc>
        <w:tc>
          <w:tcPr>
            <w:tcW w:w="4195" w:type="pct"/>
          </w:tcPr>
          <w:p w:rsidR="00990E1E" w:rsidRPr="002F0116" w:rsidRDefault="00990E1E" w:rsidP="003C00AD">
            <w:pPr>
              <w:rPr>
                <w:rFonts w:eastAsia="Calibri"/>
                <w:bCs/>
                <w:lang w:val="en-GB"/>
              </w:rPr>
            </w:pPr>
            <w:r w:rsidRPr="002F0116">
              <w:rPr>
                <w:rFonts w:eastAsia="Calibri"/>
                <w:bCs/>
                <w:szCs w:val="22"/>
                <w:lang w:val="en-GB"/>
              </w:rPr>
              <w:t>Discussion</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1145 - 1215</w:t>
            </w:r>
          </w:p>
        </w:tc>
        <w:tc>
          <w:tcPr>
            <w:tcW w:w="4195" w:type="pct"/>
          </w:tcPr>
          <w:p w:rsidR="00990E1E" w:rsidRPr="002F0116" w:rsidRDefault="00990E1E" w:rsidP="003C00AD">
            <w:pPr>
              <w:pStyle w:val="ListParagraph"/>
              <w:ind w:left="0"/>
              <w:rPr>
                <w:lang w:val="en-GB"/>
              </w:rPr>
            </w:pPr>
            <w:r w:rsidRPr="002F0116">
              <w:rPr>
                <w:szCs w:val="22"/>
                <w:lang w:val="en-GB"/>
              </w:rPr>
              <w:t xml:space="preserve">Presentation:  Draft Assessment Study on Climate Change Adaptation, Disaster Risk Management and Fisheries and Aquaculture in the CARICOM Region and Country Summaries  - UWI – CERMES </w:t>
            </w:r>
          </w:p>
          <w:p w:rsidR="00990E1E" w:rsidRPr="002F0116" w:rsidRDefault="00990E1E" w:rsidP="003C00AD">
            <w:pPr>
              <w:rPr>
                <w:rFonts w:eastAsia="Calibri"/>
                <w:i/>
                <w:lang w:val="en-GB"/>
              </w:rPr>
            </w:pPr>
            <w:r w:rsidRPr="002F0116">
              <w:rPr>
                <w:rFonts w:eastAsia="Calibri"/>
                <w:i/>
                <w:szCs w:val="22"/>
                <w:lang w:val="en-GB"/>
              </w:rPr>
              <w:t>The presentation will provide an overview of the Draft Assessment Study and Country Summaries.</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1215 - 1245</w:t>
            </w:r>
          </w:p>
        </w:tc>
        <w:tc>
          <w:tcPr>
            <w:tcW w:w="4195" w:type="pct"/>
          </w:tcPr>
          <w:p w:rsidR="00990E1E" w:rsidRPr="002F0116" w:rsidRDefault="00990E1E" w:rsidP="003C00AD">
            <w:pPr>
              <w:pStyle w:val="ListParagraph"/>
              <w:ind w:left="0"/>
              <w:rPr>
                <w:lang w:val="en-GB"/>
              </w:rPr>
            </w:pPr>
            <w:r w:rsidRPr="002F0116">
              <w:rPr>
                <w:szCs w:val="22"/>
                <w:lang w:val="en-GB"/>
              </w:rPr>
              <w:t>Discussion</w:t>
            </w:r>
          </w:p>
          <w:p w:rsidR="00990E1E" w:rsidRPr="002F0116" w:rsidRDefault="00990E1E" w:rsidP="003C00AD">
            <w:pPr>
              <w:pStyle w:val="ListParagraph"/>
              <w:ind w:left="0"/>
              <w:rPr>
                <w:i/>
                <w:lang w:val="en-GB"/>
              </w:rPr>
            </w:pPr>
            <w:r w:rsidRPr="002F0116">
              <w:rPr>
                <w:i/>
                <w:szCs w:val="22"/>
                <w:lang w:val="en-GB"/>
              </w:rPr>
              <w:t xml:space="preserve">Participants will discuss the Draft Assessment Study and Country Summaries, focusing on   the identification of the main matters, priorities and gaps to be addressed at the workshop and beyond. </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szCs w:val="22"/>
                <w:lang w:val="en-GB"/>
              </w:rPr>
              <w:br w:type="page"/>
              <w:t>1245- 1345</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szCs w:val="22"/>
                <w:lang w:val="en-GB"/>
              </w:rPr>
              <w:t xml:space="preserve">LUNCH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1345 -1430</w:t>
            </w:r>
          </w:p>
        </w:tc>
        <w:tc>
          <w:tcPr>
            <w:tcW w:w="4195" w:type="pct"/>
          </w:tcPr>
          <w:p w:rsidR="00990E1E" w:rsidRPr="002F0116" w:rsidRDefault="00990E1E" w:rsidP="003C00AD">
            <w:pPr>
              <w:pStyle w:val="ListParagraph"/>
              <w:ind w:left="0"/>
              <w:rPr>
                <w:lang w:val="en-GB"/>
              </w:rPr>
            </w:pPr>
            <w:r w:rsidRPr="002F0116">
              <w:rPr>
                <w:szCs w:val="22"/>
                <w:lang w:val="en-GB"/>
              </w:rPr>
              <w:t>Presentation:  Draft Strategy and Action Plan on Climate Change Adaptation, Disaster Risk Management and Fisheries and Aquaculture, with a focus on Small Scale Fisheries and Small Scale Aquaculture,  in the CARICOM Region – UWI-CERMES</w:t>
            </w:r>
          </w:p>
          <w:p w:rsidR="00990E1E" w:rsidRPr="002F0116" w:rsidRDefault="00990E1E" w:rsidP="003C00AD">
            <w:pPr>
              <w:pStyle w:val="ListParagraph"/>
              <w:ind w:left="0"/>
              <w:rPr>
                <w:i/>
                <w:lang w:val="en-GB"/>
              </w:rPr>
            </w:pPr>
            <w:r w:rsidRPr="002F0116">
              <w:rPr>
                <w:i/>
                <w:szCs w:val="22"/>
                <w:lang w:val="en-GB"/>
              </w:rPr>
              <w:t xml:space="preserve">The presentation will provide an overview of the Draft Strategy and Action Plan.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1430 - 1500</w:t>
            </w:r>
          </w:p>
        </w:tc>
        <w:tc>
          <w:tcPr>
            <w:tcW w:w="4195" w:type="pct"/>
          </w:tcPr>
          <w:p w:rsidR="00990E1E" w:rsidRPr="002F0116" w:rsidRDefault="00990E1E" w:rsidP="003C00AD">
            <w:pPr>
              <w:pStyle w:val="ListParagraph"/>
              <w:ind w:left="0"/>
              <w:rPr>
                <w:lang w:val="en-GB"/>
              </w:rPr>
            </w:pPr>
            <w:r w:rsidRPr="002F0116">
              <w:rPr>
                <w:szCs w:val="22"/>
                <w:lang w:val="en-GB"/>
              </w:rPr>
              <w:t>Discussion</w:t>
            </w:r>
          </w:p>
          <w:p w:rsidR="00990E1E" w:rsidRPr="002F0116" w:rsidRDefault="00990E1E" w:rsidP="003C00AD">
            <w:pPr>
              <w:pStyle w:val="ListParagraph"/>
              <w:ind w:left="0"/>
              <w:rPr>
                <w:lang w:val="en-GB"/>
              </w:rPr>
            </w:pPr>
            <w:r w:rsidRPr="002F0116">
              <w:rPr>
                <w:i/>
                <w:szCs w:val="22"/>
                <w:lang w:val="en-GB"/>
              </w:rPr>
              <w:t>Participants will discuss the Draft Strategy and Action Plan, focusing on   the identification of the main matters, priorities and gaps to be addressed at the workshop and beyond.</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szCs w:val="22"/>
                <w:lang w:val="en-GB"/>
              </w:rPr>
              <w:t>1500 - 1530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szCs w:val="22"/>
                <w:lang w:val="en-GB"/>
              </w:rPr>
              <w:t xml:space="preserve">COFFEE BREAK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1530 -1615</w:t>
            </w:r>
          </w:p>
        </w:tc>
        <w:tc>
          <w:tcPr>
            <w:tcW w:w="4195" w:type="pct"/>
          </w:tcPr>
          <w:p w:rsidR="00990E1E" w:rsidRPr="002F0116" w:rsidRDefault="00990E1E" w:rsidP="003C00AD">
            <w:pPr>
              <w:rPr>
                <w:rFonts w:eastAsia="Calibri"/>
                <w:lang w:val="en-GB"/>
              </w:rPr>
            </w:pPr>
            <w:r w:rsidRPr="002F0116">
              <w:rPr>
                <w:rFonts w:eastAsia="Calibri"/>
                <w:szCs w:val="22"/>
                <w:lang w:val="en-GB"/>
              </w:rPr>
              <w:t>Presentation: Draft Programme Proposal on Climate Change Adaptation, Disaster Risk Management and Fisheries and Aquaculture, with a focus on Small Scale Fisheries and Small Scale Aquaculture,  in the CARICOM Region – UWI-CERMES</w:t>
            </w:r>
          </w:p>
          <w:p w:rsidR="00990E1E" w:rsidRPr="002F0116" w:rsidRDefault="00990E1E" w:rsidP="003C00AD">
            <w:pPr>
              <w:rPr>
                <w:rFonts w:eastAsia="Calibri"/>
                <w:i/>
                <w:lang w:val="en-GB"/>
              </w:rPr>
            </w:pPr>
            <w:r w:rsidRPr="002F0116">
              <w:rPr>
                <w:rFonts w:eastAsia="Calibri"/>
                <w:i/>
                <w:szCs w:val="22"/>
                <w:lang w:val="en-GB"/>
              </w:rPr>
              <w:t xml:space="preserve">The presentation will provide an overview of the Draft Programme Proposal, including the Project Profiles, dealing with Climate Change Adaptation, Disaster Risk Management and Fisheries and Aquaculture.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lastRenderedPageBreak/>
              <w:t>1615 - 1645</w:t>
            </w:r>
          </w:p>
        </w:tc>
        <w:tc>
          <w:tcPr>
            <w:tcW w:w="4195" w:type="pct"/>
          </w:tcPr>
          <w:p w:rsidR="00990E1E" w:rsidRPr="002F0116" w:rsidRDefault="00990E1E" w:rsidP="003C00AD">
            <w:pPr>
              <w:rPr>
                <w:rFonts w:eastAsia="Calibri"/>
                <w:lang w:val="en-GB"/>
              </w:rPr>
            </w:pPr>
            <w:r w:rsidRPr="002F0116">
              <w:rPr>
                <w:rFonts w:eastAsia="Calibri"/>
                <w:szCs w:val="22"/>
                <w:lang w:val="en-GB"/>
              </w:rPr>
              <w:t>Discussion</w:t>
            </w:r>
          </w:p>
          <w:p w:rsidR="00990E1E" w:rsidRPr="002F0116" w:rsidRDefault="00990E1E" w:rsidP="003C00AD">
            <w:pPr>
              <w:rPr>
                <w:rFonts w:eastAsia="Calibri"/>
                <w:lang w:val="en-GB"/>
              </w:rPr>
            </w:pPr>
            <w:r w:rsidRPr="002F0116">
              <w:rPr>
                <w:rFonts w:eastAsia="Calibri"/>
                <w:i/>
                <w:szCs w:val="22"/>
                <w:lang w:val="en-GB"/>
              </w:rPr>
              <w:t>Participants will discuss the Draft Programme Proposal, focusing on   the identification of the main matters, priorities and gaps to be addressed at the workshop and beyond.</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 xml:space="preserve">1645 - 1700 </w:t>
            </w:r>
          </w:p>
        </w:tc>
        <w:tc>
          <w:tcPr>
            <w:tcW w:w="4195" w:type="pct"/>
          </w:tcPr>
          <w:p w:rsidR="00990E1E" w:rsidRPr="002F0116" w:rsidRDefault="00990E1E" w:rsidP="003C00AD">
            <w:pPr>
              <w:rPr>
                <w:rFonts w:eastAsia="Calibri"/>
                <w:lang w:val="en-GB"/>
              </w:rPr>
            </w:pPr>
            <w:r w:rsidRPr="002F0116">
              <w:rPr>
                <w:rFonts w:eastAsia="Calibri"/>
                <w:szCs w:val="22"/>
                <w:lang w:val="en-GB"/>
              </w:rPr>
              <w:t>Presentation: Status of GEF Project Proposal on Adaptation to Climate Change in the Eastern Caribbean Fisheries Sector - FAO</w:t>
            </w:r>
          </w:p>
          <w:p w:rsidR="00990E1E" w:rsidRPr="002F0116" w:rsidRDefault="00990E1E" w:rsidP="003C00AD">
            <w:pPr>
              <w:rPr>
                <w:rFonts w:eastAsia="Calibri"/>
                <w:i/>
                <w:lang w:val="en-GB"/>
              </w:rPr>
            </w:pPr>
            <w:r w:rsidRPr="002F0116">
              <w:rPr>
                <w:rFonts w:eastAsia="Calibri"/>
                <w:i/>
                <w:szCs w:val="22"/>
                <w:lang w:val="en-GB"/>
              </w:rPr>
              <w:t>The presentation will provide a brief update on the development of the GEF Project Proposal on Adaptation to Climate Change in the Eastern Caribbean Fisheries Sector.</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1700 -1715</w:t>
            </w:r>
          </w:p>
        </w:tc>
        <w:tc>
          <w:tcPr>
            <w:tcW w:w="4195" w:type="pct"/>
          </w:tcPr>
          <w:p w:rsidR="00990E1E" w:rsidRPr="002F0116" w:rsidRDefault="00990E1E" w:rsidP="003C00AD">
            <w:pPr>
              <w:rPr>
                <w:rFonts w:eastAsia="Calibri"/>
                <w:lang w:val="en-GB"/>
              </w:rPr>
            </w:pPr>
            <w:r w:rsidRPr="002F0116">
              <w:rPr>
                <w:rFonts w:eastAsia="Calibri"/>
                <w:szCs w:val="22"/>
                <w:lang w:val="en-GB"/>
              </w:rPr>
              <w:t>Discussion &amp; Close</w:t>
            </w:r>
          </w:p>
        </w:tc>
      </w:tr>
    </w:tbl>
    <w:p w:rsidR="00347A36" w:rsidRDefault="00347A36"/>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7"/>
        <w:gridCol w:w="7595"/>
      </w:tblGrid>
      <w:tr w:rsidR="00990E1E" w:rsidRPr="002F0116" w:rsidTr="006C5133">
        <w:trPr>
          <w:tblHeader/>
        </w:trPr>
        <w:tc>
          <w:tcPr>
            <w:tcW w:w="5000" w:type="pct"/>
            <w:gridSpan w:val="2"/>
            <w:shd w:val="clear" w:color="auto" w:fill="D9D9D9" w:themeFill="background1" w:themeFillShade="D9"/>
          </w:tcPr>
          <w:p w:rsidR="00990E1E" w:rsidRPr="002F0116" w:rsidRDefault="00990E1E" w:rsidP="003C00AD">
            <w:pPr>
              <w:jc w:val="center"/>
              <w:rPr>
                <w:rFonts w:eastAsia="Calibri"/>
                <w:b/>
                <w:lang w:val="en-GB"/>
              </w:rPr>
            </w:pPr>
            <w:r w:rsidRPr="002F0116">
              <w:rPr>
                <w:rFonts w:eastAsia="Calibri"/>
                <w:b/>
                <w:lang w:val="en-GB"/>
              </w:rPr>
              <w:t>Day 2 – Tuesday, 11 December 2012</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0900-0915</w:t>
            </w:r>
          </w:p>
        </w:tc>
        <w:tc>
          <w:tcPr>
            <w:tcW w:w="4195" w:type="pct"/>
          </w:tcPr>
          <w:p w:rsidR="00990E1E" w:rsidRPr="002F0116" w:rsidRDefault="00990E1E" w:rsidP="003C00AD">
            <w:pPr>
              <w:rPr>
                <w:rFonts w:eastAsia="Calibri"/>
                <w:lang w:val="en-GB"/>
              </w:rPr>
            </w:pPr>
            <w:r w:rsidRPr="002F0116">
              <w:rPr>
                <w:rFonts w:eastAsia="Calibri"/>
                <w:lang w:val="en-GB"/>
              </w:rPr>
              <w:t xml:space="preserve">Presentation: Summary of the previous day’s proceedings, highlighting matters to be addressed in the Draft Assessment Study, Draft Strategy and Action Plan and Draft Programme Proposal.  </w:t>
            </w:r>
          </w:p>
          <w:p w:rsidR="00990E1E" w:rsidRPr="002F0116" w:rsidRDefault="00990E1E" w:rsidP="003C00AD">
            <w:pPr>
              <w:rPr>
                <w:rFonts w:eastAsia="Calibri"/>
                <w:lang w:val="en-GB"/>
              </w:rPr>
            </w:pPr>
            <w:r w:rsidRPr="002F0116">
              <w:rPr>
                <w:rFonts w:eastAsia="Calibri"/>
                <w:i/>
                <w:lang w:val="en-GB"/>
              </w:rPr>
              <w:t>The presentation will provide a summary of the previous day’s proceedings, highlighting matters to be addressed in the drafts of the Assessment Study, Strategy and Action Plan and Programme Proposal.</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0915 - 1000</w:t>
            </w:r>
          </w:p>
        </w:tc>
        <w:tc>
          <w:tcPr>
            <w:tcW w:w="4195" w:type="pct"/>
          </w:tcPr>
          <w:p w:rsidR="00990E1E" w:rsidRPr="002F0116" w:rsidRDefault="00990E1E" w:rsidP="003C00AD">
            <w:pPr>
              <w:rPr>
                <w:rFonts w:eastAsia="Calibri"/>
                <w:lang w:val="en-GB"/>
              </w:rPr>
            </w:pPr>
            <w:r w:rsidRPr="002F0116">
              <w:rPr>
                <w:rFonts w:eastAsia="Calibri"/>
                <w:lang w:val="en-GB"/>
              </w:rPr>
              <w:t>Discussion</w:t>
            </w:r>
          </w:p>
          <w:p w:rsidR="00990E1E" w:rsidRPr="002F0116" w:rsidRDefault="00990E1E" w:rsidP="003C00AD">
            <w:pPr>
              <w:rPr>
                <w:rFonts w:eastAsia="Calibri"/>
                <w:i/>
                <w:lang w:val="en-GB"/>
              </w:rPr>
            </w:pPr>
            <w:r w:rsidRPr="002F0116">
              <w:rPr>
                <w:rFonts w:eastAsia="Calibri"/>
                <w:i/>
                <w:lang w:val="en-GB"/>
              </w:rPr>
              <w:t xml:space="preserve">Participants will reflect in plenary on the first day’s proceedings and review the main matters, priorities and critical gaps to be addressed in the draft reports.  They will set up small working groups of 7-9 people to address specific topics identified during the plenary discussions on the drafts of the Assessment Study, Strategy and Action Plan and Programme Proposal. </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br w:type="page"/>
              <w:t>1000 - 1030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COFFEE BREAK</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1030 - 1230</w:t>
            </w:r>
          </w:p>
        </w:tc>
        <w:tc>
          <w:tcPr>
            <w:tcW w:w="4195" w:type="pct"/>
          </w:tcPr>
          <w:p w:rsidR="00990E1E" w:rsidRPr="002F0116" w:rsidRDefault="00990E1E" w:rsidP="003C00AD">
            <w:pPr>
              <w:rPr>
                <w:rFonts w:eastAsia="Calibri"/>
                <w:lang w:val="en-GB"/>
              </w:rPr>
            </w:pPr>
            <w:r w:rsidRPr="002F0116">
              <w:rPr>
                <w:rFonts w:eastAsia="Calibri"/>
                <w:lang w:val="en-GB"/>
              </w:rPr>
              <w:t>Deliberations in small groups assisted by resource persons</w:t>
            </w:r>
          </w:p>
          <w:p w:rsidR="00990E1E" w:rsidRPr="002F0116" w:rsidRDefault="00990E1E" w:rsidP="003C00AD">
            <w:pPr>
              <w:rPr>
                <w:rFonts w:eastAsia="Calibri"/>
                <w:i/>
                <w:lang w:val="en-GB"/>
              </w:rPr>
            </w:pPr>
            <w:r w:rsidRPr="002F0116">
              <w:rPr>
                <w:rFonts w:eastAsia="Calibri"/>
                <w:i/>
                <w:lang w:val="en-GB"/>
              </w:rPr>
              <w:t>The working groups will further address the matters, priorities and critical gaps identified within the drafts of the Assessment Study, Strategy and Action Plan and Programme Proposal and provide editorial comments and recommendations for the finalization of the reports.</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1230- 1330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LUNCH</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1330 - 1500</w:t>
            </w:r>
          </w:p>
        </w:tc>
        <w:tc>
          <w:tcPr>
            <w:tcW w:w="4195" w:type="pct"/>
          </w:tcPr>
          <w:p w:rsidR="00990E1E" w:rsidRPr="002F0116" w:rsidRDefault="00990E1E" w:rsidP="003C00AD">
            <w:pPr>
              <w:rPr>
                <w:rFonts w:eastAsia="Calibri"/>
                <w:lang w:val="en-GB"/>
              </w:rPr>
            </w:pPr>
            <w:r w:rsidRPr="002F0116">
              <w:rPr>
                <w:rFonts w:eastAsia="Calibri"/>
                <w:lang w:val="en-GB"/>
              </w:rPr>
              <w:t>Deliberations in small groups assisted by resource persons</w:t>
            </w:r>
          </w:p>
          <w:p w:rsidR="00990E1E" w:rsidRPr="002F0116" w:rsidRDefault="00990E1E" w:rsidP="003C00AD">
            <w:pPr>
              <w:rPr>
                <w:rFonts w:eastAsia="Calibri"/>
                <w:i/>
                <w:lang w:val="en-GB"/>
              </w:rPr>
            </w:pPr>
            <w:r w:rsidRPr="002F0116">
              <w:rPr>
                <w:rFonts w:eastAsia="Calibri"/>
                <w:i/>
                <w:lang w:val="en-GB"/>
              </w:rPr>
              <w:t>The working groups will further address the matters, priorities and critical gaps identified within the drafts of the Assessment Study, Strategy and Action Plan and Programme Proposal and provide editorial comments and recommendations for the finalization of the reports.</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1500 - 1530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 xml:space="preserve">COFFEE BREAK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1530 - 1700</w:t>
            </w:r>
          </w:p>
        </w:tc>
        <w:tc>
          <w:tcPr>
            <w:tcW w:w="4195" w:type="pct"/>
          </w:tcPr>
          <w:p w:rsidR="00990E1E" w:rsidRPr="002F0116" w:rsidRDefault="00990E1E" w:rsidP="003C00AD">
            <w:pPr>
              <w:rPr>
                <w:rFonts w:eastAsia="Calibri"/>
                <w:lang w:val="en-GB"/>
              </w:rPr>
            </w:pPr>
            <w:r w:rsidRPr="002F0116">
              <w:rPr>
                <w:rFonts w:eastAsia="Calibri"/>
                <w:lang w:val="en-GB"/>
              </w:rPr>
              <w:t>Presentation and plenary discussion of working group reports</w:t>
            </w:r>
          </w:p>
          <w:p w:rsidR="00990E1E" w:rsidRPr="002F0116" w:rsidRDefault="00990E1E" w:rsidP="003C00AD">
            <w:pPr>
              <w:rPr>
                <w:rFonts w:eastAsia="Calibri"/>
                <w:i/>
                <w:lang w:val="en-GB"/>
              </w:rPr>
            </w:pPr>
            <w:r w:rsidRPr="002F0116">
              <w:rPr>
                <w:rFonts w:eastAsia="Calibri"/>
                <w:i/>
                <w:lang w:val="en-GB"/>
              </w:rPr>
              <w:t>The working groups will present their reports.  These presentations will be followed by discussions in plenary.</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1700</w:t>
            </w:r>
          </w:p>
        </w:tc>
        <w:tc>
          <w:tcPr>
            <w:tcW w:w="4195" w:type="pct"/>
          </w:tcPr>
          <w:p w:rsidR="00990E1E" w:rsidRPr="002F0116" w:rsidRDefault="00990E1E" w:rsidP="003C00AD">
            <w:pPr>
              <w:rPr>
                <w:rFonts w:eastAsia="Calibri"/>
                <w:lang w:val="en-GB"/>
              </w:rPr>
            </w:pPr>
            <w:r w:rsidRPr="002F0116">
              <w:rPr>
                <w:rFonts w:eastAsia="Calibri"/>
                <w:lang w:val="en-GB"/>
              </w:rPr>
              <w:t>Close</w:t>
            </w:r>
          </w:p>
        </w:tc>
      </w:tr>
    </w:tbl>
    <w:p w:rsidR="00347A36" w:rsidRDefault="00347A36"/>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7"/>
        <w:gridCol w:w="7595"/>
      </w:tblGrid>
      <w:tr w:rsidR="00990E1E" w:rsidRPr="002F0116" w:rsidTr="006C5133">
        <w:trPr>
          <w:tblHeader/>
        </w:trPr>
        <w:tc>
          <w:tcPr>
            <w:tcW w:w="5000" w:type="pct"/>
            <w:gridSpan w:val="2"/>
            <w:shd w:val="clear" w:color="auto" w:fill="D9D9D9" w:themeFill="background1" w:themeFillShade="D9"/>
          </w:tcPr>
          <w:p w:rsidR="00990E1E" w:rsidRPr="002F0116" w:rsidRDefault="00990E1E" w:rsidP="003C00AD">
            <w:pPr>
              <w:jc w:val="center"/>
              <w:rPr>
                <w:rFonts w:eastAsia="Calibri"/>
                <w:b/>
                <w:lang w:val="en-GB"/>
              </w:rPr>
            </w:pPr>
            <w:r w:rsidRPr="002F0116">
              <w:rPr>
                <w:rFonts w:eastAsia="Calibri"/>
                <w:b/>
                <w:lang w:val="en-GB"/>
              </w:rPr>
              <w:t>Day 3 – Wednesday, 12 December 2012</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0900 - 0915</w:t>
            </w:r>
          </w:p>
        </w:tc>
        <w:tc>
          <w:tcPr>
            <w:tcW w:w="4195" w:type="pct"/>
          </w:tcPr>
          <w:p w:rsidR="00990E1E" w:rsidRPr="002F0116" w:rsidRDefault="00990E1E" w:rsidP="003C00AD">
            <w:pPr>
              <w:rPr>
                <w:rFonts w:eastAsia="Calibri"/>
                <w:lang w:val="en-GB"/>
              </w:rPr>
            </w:pPr>
            <w:r w:rsidRPr="002F0116">
              <w:rPr>
                <w:rFonts w:eastAsia="Calibri"/>
                <w:lang w:val="en-GB"/>
              </w:rPr>
              <w:t xml:space="preserve">Presentation:  Summary of the previous day’s proceedings, highlighting matters still to be addressed in the drafts of the Assessment Study, Strategy and Action Plan and Programme Proposal.  </w:t>
            </w:r>
          </w:p>
          <w:p w:rsidR="00990E1E" w:rsidRPr="00630996" w:rsidRDefault="00990E1E" w:rsidP="003C00AD">
            <w:pPr>
              <w:rPr>
                <w:rFonts w:eastAsia="Calibri"/>
                <w:i/>
                <w:lang w:val="en-GB"/>
              </w:rPr>
            </w:pPr>
            <w:r w:rsidRPr="00630996">
              <w:rPr>
                <w:rFonts w:eastAsia="Calibri"/>
                <w:i/>
                <w:lang w:val="en-GB"/>
              </w:rPr>
              <w:t>Reflections on the second day and identification of any remaining matters to be addressed.</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0915 - 1000</w:t>
            </w:r>
          </w:p>
        </w:tc>
        <w:tc>
          <w:tcPr>
            <w:tcW w:w="4195" w:type="pct"/>
          </w:tcPr>
          <w:p w:rsidR="00990E1E" w:rsidRPr="002F0116" w:rsidRDefault="00990E1E" w:rsidP="003C00AD">
            <w:pPr>
              <w:rPr>
                <w:rFonts w:eastAsia="Calibri"/>
                <w:i/>
                <w:lang w:val="en-GB"/>
              </w:rPr>
            </w:pPr>
            <w:r w:rsidRPr="002F0116">
              <w:rPr>
                <w:rFonts w:eastAsia="Calibri"/>
                <w:lang w:val="en-GB"/>
              </w:rPr>
              <w:t>Resumption of small groups to address any matters brought up upon reflection</w:t>
            </w:r>
          </w:p>
          <w:p w:rsidR="00990E1E" w:rsidRPr="002F0116" w:rsidRDefault="00990E1E" w:rsidP="003C00AD">
            <w:pPr>
              <w:rPr>
                <w:rFonts w:eastAsia="Calibri"/>
                <w:i/>
                <w:lang w:val="en-GB"/>
              </w:rPr>
            </w:pPr>
            <w:r w:rsidRPr="002F0116">
              <w:rPr>
                <w:rFonts w:eastAsia="Calibri"/>
                <w:i/>
                <w:lang w:val="en-GB"/>
              </w:rPr>
              <w:t>Participants will reflect in plenary on the second day’s proceedings and review the main matters still to be addressed within the working groups.  Then, the small groups will resume to address any matters brought up by plenary discussion.</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1000 - 1030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COFFEE BREAK</w:t>
            </w:r>
          </w:p>
        </w:tc>
      </w:tr>
      <w:tr w:rsidR="00990E1E" w:rsidRPr="002F0116" w:rsidTr="003C00AD">
        <w:trPr>
          <w:trHeight w:val="720"/>
        </w:trPr>
        <w:tc>
          <w:tcPr>
            <w:tcW w:w="805" w:type="pct"/>
            <w:tcBorders>
              <w:bottom w:val="single" w:sz="4" w:space="0" w:color="auto"/>
            </w:tcBorders>
          </w:tcPr>
          <w:p w:rsidR="00990E1E" w:rsidRPr="002F0116" w:rsidRDefault="00990E1E" w:rsidP="003C00AD">
            <w:pPr>
              <w:rPr>
                <w:rFonts w:eastAsia="Calibri"/>
                <w:lang w:val="en-GB"/>
              </w:rPr>
            </w:pPr>
            <w:r w:rsidRPr="002F0116">
              <w:rPr>
                <w:rFonts w:eastAsia="Calibri"/>
                <w:lang w:val="en-GB"/>
              </w:rPr>
              <w:lastRenderedPageBreak/>
              <w:t>1030 – 1130</w:t>
            </w:r>
          </w:p>
        </w:tc>
        <w:tc>
          <w:tcPr>
            <w:tcW w:w="4195" w:type="pct"/>
            <w:tcBorders>
              <w:bottom w:val="single" w:sz="4" w:space="0" w:color="auto"/>
            </w:tcBorders>
          </w:tcPr>
          <w:p w:rsidR="00990E1E" w:rsidRPr="002F0116" w:rsidRDefault="00990E1E" w:rsidP="003C00AD">
            <w:pPr>
              <w:rPr>
                <w:rFonts w:eastAsia="Calibri"/>
                <w:lang w:val="en-GB"/>
              </w:rPr>
            </w:pPr>
            <w:r w:rsidRPr="002F0116">
              <w:rPr>
                <w:rFonts w:eastAsia="Calibri"/>
                <w:lang w:val="en-GB"/>
              </w:rPr>
              <w:t>Continuation of small groups to address any matters brought up upon reflection and to finalise their presentations for the plenary.</w:t>
            </w:r>
          </w:p>
          <w:p w:rsidR="00990E1E" w:rsidRPr="00630996" w:rsidRDefault="00990E1E" w:rsidP="003C00AD">
            <w:pPr>
              <w:rPr>
                <w:rFonts w:eastAsia="Calibri"/>
                <w:i/>
                <w:lang w:val="en-GB"/>
              </w:rPr>
            </w:pPr>
            <w:r w:rsidRPr="00630996">
              <w:rPr>
                <w:rFonts w:eastAsia="Calibri"/>
                <w:i/>
                <w:lang w:val="en-GB"/>
              </w:rPr>
              <w:t>Review of the process for the endorsement of the Assessment Study, Strategy and Action Plan and Programme Proposal by the CRFM and partner agencies as well as the way forward in terms of resource mobilisation and implementation of the Programme Proposal.</w:t>
            </w:r>
          </w:p>
        </w:tc>
      </w:tr>
      <w:tr w:rsidR="00990E1E" w:rsidRPr="002F0116" w:rsidTr="00630996">
        <w:trPr>
          <w:trHeight w:val="4643"/>
        </w:trPr>
        <w:tc>
          <w:tcPr>
            <w:tcW w:w="805" w:type="pct"/>
            <w:tcBorders>
              <w:top w:val="single" w:sz="4" w:space="0" w:color="auto"/>
            </w:tcBorders>
          </w:tcPr>
          <w:p w:rsidR="00990E1E" w:rsidRPr="002F0116" w:rsidRDefault="00990E1E" w:rsidP="003C00AD">
            <w:pPr>
              <w:rPr>
                <w:rFonts w:eastAsia="Calibri"/>
                <w:lang w:val="en-GB"/>
              </w:rPr>
            </w:pPr>
            <w:r w:rsidRPr="002F0116">
              <w:rPr>
                <w:rFonts w:eastAsia="Calibri"/>
                <w:lang w:val="en-GB"/>
              </w:rPr>
              <w:t>1130-1225</w:t>
            </w:r>
          </w:p>
        </w:tc>
        <w:tc>
          <w:tcPr>
            <w:tcW w:w="4195" w:type="pct"/>
            <w:tcBorders>
              <w:top w:val="single" w:sz="4" w:space="0" w:color="auto"/>
            </w:tcBorders>
          </w:tcPr>
          <w:p w:rsidR="00990E1E" w:rsidRPr="002F0116" w:rsidRDefault="00990E1E" w:rsidP="003C00AD">
            <w:pPr>
              <w:rPr>
                <w:rFonts w:eastAsia="Calibri"/>
                <w:lang w:val="en-GB"/>
              </w:rPr>
            </w:pPr>
            <w:r w:rsidRPr="002F0116">
              <w:rPr>
                <w:rFonts w:eastAsia="Calibri"/>
                <w:lang w:val="en-GB"/>
              </w:rPr>
              <w:t xml:space="preserve">Presentations and discussion: </w:t>
            </w:r>
          </w:p>
          <w:p w:rsidR="00990E1E" w:rsidRPr="002F0116" w:rsidRDefault="00990E1E" w:rsidP="003C00AD">
            <w:pPr>
              <w:pStyle w:val="ListParagraph"/>
              <w:numPr>
                <w:ilvl w:val="0"/>
                <w:numId w:val="2"/>
              </w:numPr>
              <w:ind w:left="343"/>
              <w:rPr>
                <w:lang w:val="en-GB"/>
              </w:rPr>
            </w:pPr>
            <w:r w:rsidRPr="002F0116">
              <w:rPr>
                <w:lang w:val="en-GB"/>
              </w:rPr>
              <w:t xml:space="preserve">Final interactive presentations by the working groups on the main matters identified for attention within the drafts of the Assessment Study, Strategy and Action Plan and Programme Proposal.  </w:t>
            </w:r>
          </w:p>
          <w:p w:rsidR="00990E1E" w:rsidRPr="002F0116" w:rsidRDefault="00990E1E" w:rsidP="003C00AD">
            <w:pPr>
              <w:pStyle w:val="ListParagraph"/>
              <w:ind w:left="343" w:hanging="360"/>
              <w:rPr>
                <w:lang w:val="en-GB"/>
              </w:rPr>
            </w:pPr>
          </w:p>
          <w:p w:rsidR="00990E1E" w:rsidRPr="002F0116" w:rsidRDefault="00990E1E" w:rsidP="003C00AD">
            <w:pPr>
              <w:pStyle w:val="ListParagraph"/>
              <w:numPr>
                <w:ilvl w:val="0"/>
                <w:numId w:val="2"/>
              </w:numPr>
              <w:ind w:left="343"/>
              <w:rPr>
                <w:lang w:val="en-GB"/>
              </w:rPr>
            </w:pPr>
            <w:r w:rsidRPr="002F0116">
              <w:rPr>
                <w:lang w:val="en-GB"/>
              </w:rPr>
              <w:t>Process for the endorsement of the Assessment Study, Strategy and Action Plan and Programme Proposal by the CRFM and partner agencies as well as the way forward in terms of resource mobilisation and implementation of the Programme Proposal.</w:t>
            </w:r>
          </w:p>
          <w:p w:rsidR="00990E1E" w:rsidRPr="002F0116" w:rsidRDefault="00990E1E" w:rsidP="003C00AD">
            <w:pPr>
              <w:ind w:left="343" w:hanging="360"/>
              <w:rPr>
                <w:rFonts w:eastAsia="Calibri"/>
                <w:lang w:val="en-GB"/>
              </w:rPr>
            </w:pPr>
          </w:p>
          <w:p w:rsidR="00990E1E" w:rsidRPr="002F0116" w:rsidRDefault="00990E1E" w:rsidP="003C00AD">
            <w:pPr>
              <w:pStyle w:val="ListParagraph"/>
              <w:numPr>
                <w:ilvl w:val="0"/>
                <w:numId w:val="2"/>
              </w:numPr>
              <w:ind w:left="343"/>
              <w:rPr>
                <w:lang w:val="en-GB"/>
              </w:rPr>
            </w:pPr>
            <w:r w:rsidRPr="002F0116">
              <w:rPr>
                <w:lang w:val="en-GB"/>
              </w:rPr>
              <w:t>Summary of main considerations, decisions and recommendations to be included in the workshop report and for other further action.</w:t>
            </w:r>
          </w:p>
          <w:p w:rsidR="00990E1E" w:rsidRPr="002F0116" w:rsidRDefault="00990E1E" w:rsidP="003C00AD">
            <w:pPr>
              <w:rPr>
                <w:rFonts w:eastAsia="Calibri"/>
                <w:lang w:val="en-GB"/>
              </w:rPr>
            </w:pPr>
          </w:p>
          <w:p w:rsidR="00990E1E" w:rsidRPr="002F0116" w:rsidRDefault="00990E1E" w:rsidP="003C00AD">
            <w:pPr>
              <w:rPr>
                <w:rFonts w:eastAsia="Calibri"/>
                <w:lang w:val="en-GB"/>
              </w:rPr>
            </w:pPr>
            <w:r w:rsidRPr="002F0116">
              <w:rPr>
                <w:rFonts w:eastAsia="Calibri"/>
                <w:i/>
                <w:lang w:val="en-GB"/>
              </w:rPr>
              <w:t>These presentations will cover the final outputs from the working groups in relation to refining and finalising the  drafts of Assessment Study, Strategy and Action Plan and Programme Proposal; the process for endorsement and moving forward; and the summary of  the main considerations, decisions and recommendations.</w:t>
            </w:r>
            <w:bookmarkStart w:id="41" w:name="_GoBack"/>
            <w:bookmarkEnd w:id="41"/>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1225 - 1230</w:t>
            </w:r>
          </w:p>
        </w:tc>
        <w:tc>
          <w:tcPr>
            <w:tcW w:w="4195" w:type="pct"/>
          </w:tcPr>
          <w:p w:rsidR="00990E1E" w:rsidRPr="002F0116" w:rsidRDefault="00990E1E" w:rsidP="003C00AD">
            <w:pPr>
              <w:rPr>
                <w:rFonts w:eastAsia="Calibri"/>
                <w:lang w:val="en-GB"/>
              </w:rPr>
            </w:pPr>
            <w:r w:rsidRPr="002F0116">
              <w:rPr>
                <w:rFonts w:eastAsia="Calibri"/>
                <w:lang w:val="en-GB"/>
              </w:rPr>
              <w:t>Close of the workshop</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1230 -1330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LUNCH</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1330 - 1500</w:t>
            </w:r>
          </w:p>
        </w:tc>
        <w:tc>
          <w:tcPr>
            <w:tcW w:w="4195" w:type="pct"/>
          </w:tcPr>
          <w:p w:rsidR="00990E1E" w:rsidRPr="002F0116" w:rsidRDefault="00990E1E" w:rsidP="003C00AD">
            <w:pPr>
              <w:rPr>
                <w:rFonts w:eastAsia="Calibri"/>
                <w:lang w:val="en-GB"/>
              </w:rPr>
            </w:pPr>
            <w:r w:rsidRPr="002F0116">
              <w:rPr>
                <w:rFonts w:eastAsia="Calibri"/>
                <w:lang w:val="en-GB"/>
              </w:rPr>
              <w:t xml:space="preserve">FAO, CRFM, CCCCC, CDEMA and UWI-CERMES will conduct post-evaluation, debriefing and planning session for the way forward.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1500</w:t>
            </w:r>
          </w:p>
        </w:tc>
        <w:tc>
          <w:tcPr>
            <w:tcW w:w="4195" w:type="pct"/>
          </w:tcPr>
          <w:p w:rsidR="00990E1E" w:rsidRPr="002F0116" w:rsidRDefault="00990E1E" w:rsidP="003C00AD">
            <w:pPr>
              <w:rPr>
                <w:rFonts w:eastAsia="Calibri"/>
                <w:lang w:val="en-GB"/>
              </w:rPr>
            </w:pPr>
            <w:r w:rsidRPr="002F0116">
              <w:rPr>
                <w:rFonts w:eastAsia="Calibri"/>
                <w:lang w:val="en-GB"/>
              </w:rPr>
              <w:t>Close of Lead Agencies discussions.</w:t>
            </w:r>
          </w:p>
        </w:tc>
      </w:tr>
      <w:tr w:rsidR="00990E1E" w:rsidRPr="002F0116" w:rsidTr="003C00AD">
        <w:tc>
          <w:tcPr>
            <w:tcW w:w="805" w:type="pct"/>
          </w:tcPr>
          <w:p w:rsidR="00990E1E" w:rsidRPr="002F0116" w:rsidRDefault="00990E1E" w:rsidP="003C00AD">
            <w:pPr>
              <w:rPr>
                <w:rFonts w:eastAsia="Calibri"/>
                <w:lang w:val="en-GB"/>
              </w:rPr>
            </w:pPr>
          </w:p>
        </w:tc>
        <w:tc>
          <w:tcPr>
            <w:tcW w:w="4195" w:type="pct"/>
          </w:tcPr>
          <w:p w:rsidR="00990E1E" w:rsidRPr="002F0116" w:rsidRDefault="00990E1E" w:rsidP="003C00AD">
            <w:pPr>
              <w:rPr>
                <w:rFonts w:eastAsia="Calibri"/>
                <w:lang w:val="en-GB"/>
              </w:rPr>
            </w:pPr>
          </w:p>
        </w:tc>
      </w:tr>
    </w:tbl>
    <w:p w:rsidR="008F6009" w:rsidRPr="00486007" w:rsidRDefault="008F6009" w:rsidP="00D07771">
      <w:pPr>
        <w:jc w:val="left"/>
        <w:rPr>
          <w:color w:val="000000"/>
          <w:lang w:val="en-GB"/>
        </w:rPr>
      </w:pPr>
    </w:p>
    <w:sectPr w:rsidR="008F6009" w:rsidRPr="00486007" w:rsidSect="00253BD5">
      <w:headerReference w:type="even" r:id="rId108"/>
      <w:headerReference w:type="default" r:id="rId109"/>
      <w:headerReference w:type="first" r:id="rId110"/>
      <w:pgSz w:w="11906" w:h="1683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D2D" w:rsidRDefault="00B76D2D" w:rsidP="00A65D46">
      <w:r>
        <w:separator/>
      </w:r>
    </w:p>
    <w:p w:rsidR="00B76D2D" w:rsidRDefault="00B76D2D"/>
  </w:endnote>
  <w:endnote w:type="continuationSeparator" w:id="0">
    <w:p w:rsidR="00B76D2D" w:rsidRDefault="00B76D2D" w:rsidP="00A65D46">
      <w:r>
        <w:continuationSeparator/>
      </w:r>
    </w:p>
    <w:p w:rsidR="00B76D2D" w:rsidRDefault="00B76D2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77990"/>
      <w:docPartObj>
        <w:docPartGallery w:val="Page Numbers (Bottom of Page)"/>
        <w:docPartUnique/>
      </w:docPartObj>
    </w:sdtPr>
    <w:sdtContent>
      <w:p w:rsidR="00D3492C" w:rsidRDefault="00CA2CFF">
        <w:pPr>
          <w:pStyle w:val="Footer"/>
          <w:jc w:val="center"/>
        </w:pPr>
        <w:fldSimple w:instr=" PAGE   \* MERGEFORMAT ">
          <w:r w:rsidR="0085077E">
            <w:rPr>
              <w:noProof/>
            </w:rPr>
            <w:t>2</w:t>
          </w:r>
        </w:fldSimple>
      </w:p>
    </w:sdtContent>
  </w:sdt>
  <w:p w:rsidR="00D3492C" w:rsidRDefault="00D349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D2D" w:rsidRDefault="00B76D2D" w:rsidP="00A65D46">
      <w:r>
        <w:separator/>
      </w:r>
    </w:p>
    <w:p w:rsidR="00B76D2D" w:rsidRDefault="00B76D2D"/>
  </w:footnote>
  <w:footnote w:type="continuationSeparator" w:id="0">
    <w:p w:rsidR="00B76D2D" w:rsidRDefault="00B76D2D" w:rsidP="00A65D46">
      <w:r>
        <w:continuationSeparator/>
      </w:r>
    </w:p>
    <w:p w:rsidR="00B76D2D" w:rsidRDefault="00B76D2D"/>
  </w:footnote>
  <w:footnote w:id="1">
    <w:p w:rsidR="00D3492C" w:rsidRPr="005D45E1" w:rsidRDefault="00D3492C" w:rsidP="00E33BC7">
      <w:pPr>
        <w:pStyle w:val="FootnoteText"/>
      </w:pPr>
      <w:r>
        <w:rPr>
          <w:rStyle w:val="FootnoteReference"/>
        </w:rPr>
        <w:footnoteRef/>
      </w:r>
      <w:r>
        <w:rPr>
          <w:rFonts w:ascii="Times New Roman" w:hAnsi="Times New Roman"/>
          <w:sz w:val="18"/>
          <w:szCs w:val="18"/>
        </w:rPr>
        <w:t xml:space="preserve"> </w:t>
      </w:r>
      <w:r w:rsidRPr="00CE5D49">
        <w:rPr>
          <w:rFonts w:ascii="Times New Roman" w:hAnsi="Times New Roman"/>
          <w:sz w:val="18"/>
          <w:szCs w:val="18"/>
        </w:rPr>
        <w:t>Inception workshop of the FAO extra-budgetary programme on fisheries and aquaculture for poverty alleviation and food security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pPr>
  </w:p>
  <w:p w:rsidR="00D3492C" w:rsidRDefault="00D3492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jc w:val="center"/>
    </w:pPr>
  </w:p>
  <w:p w:rsidR="00D3492C" w:rsidRDefault="00D3492C">
    <w:pPr>
      <w:pStyle w:val="Header"/>
    </w:pPr>
  </w:p>
  <w:p w:rsidR="00D3492C" w:rsidRDefault="00D3492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jc w:val="center"/>
    </w:pPr>
  </w:p>
  <w:p w:rsidR="00D3492C" w:rsidRDefault="00D3492C">
    <w:pPr>
      <w:pStyle w:val="Header"/>
    </w:pPr>
  </w:p>
  <w:p w:rsidR="00D3492C" w:rsidRDefault="00D3492C"/>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AB4"/>
    <w:multiLevelType w:val="hybridMultilevel"/>
    <w:tmpl w:val="5C020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87998"/>
    <w:multiLevelType w:val="hybridMultilevel"/>
    <w:tmpl w:val="F6E4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44343"/>
    <w:multiLevelType w:val="hybridMultilevel"/>
    <w:tmpl w:val="22C2E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2F534A"/>
    <w:multiLevelType w:val="hybridMultilevel"/>
    <w:tmpl w:val="ED16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FA1F44"/>
    <w:multiLevelType w:val="hybridMultilevel"/>
    <w:tmpl w:val="7CC61370"/>
    <w:lvl w:ilvl="0" w:tplc="3150247A">
      <w:start w:val="1"/>
      <w:numFmt w:val="decimal"/>
      <w:lvlText w:val="%1."/>
      <w:lvlJc w:val="left"/>
      <w:pPr>
        <w:tabs>
          <w:tab w:val="num" w:pos="720"/>
        </w:tabs>
        <w:ind w:left="720" w:hanging="360"/>
      </w:pPr>
    </w:lvl>
    <w:lvl w:ilvl="1" w:tplc="AD367048" w:tentative="1">
      <w:start w:val="1"/>
      <w:numFmt w:val="decimal"/>
      <w:lvlText w:val="%2."/>
      <w:lvlJc w:val="left"/>
      <w:pPr>
        <w:tabs>
          <w:tab w:val="num" w:pos="1440"/>
        </w:tabs>
        <w:ind w:left="1440" w:hanging="360"/>
      </w:pPr>
    </w:lvl>
    <w:lvl w:ilvl="2" w:tplc="FE82447A" w:tentative="1">
      <w:start w:val="1"/>
      <w:numFmt w:val="decimal"/>
      <w:lvlText w:val="%3."/>
      <w:lvlJc w:val="left"/>
      <w:pPr>
        <w:tabs>
          <w:tab w:val="num" w:pos="2160"/>
        </w:tabs>
        <w:ind w:left="2160" w:hanging="360"/>
      </w:pPr>
    </w:lvl>
    <w:lvl w:ilvl="3" w:tplc="5D3EAEF2" w:tentative="1">
      <w:start w:val="1"/>
      <w:numFmt w:val="decimal"/>
      <w:lvlText w:val="%4."/>
      <w:lvlJc w:val="left"/>
      <w:pPr>
        <w:tabs>
          <w:tab w:val="num" w:pos="2880"/>
        </w:tabs>
        <w:ind w:left="2880" w:hanging="360"/>
      </w:pPr>
    </w:lvl>
    <w:lvl w:ilvl="4" w:tplc="087CF19E" w:tentative="1">
      <w:start w:val="1"/>
      <w:numFmt w:val="decimal"/>
      <w:lvlText w:val="%5."/>
      <w:lvlJc w:val="left"/>
      <w:pPr>
        <w:tabs>
          <w:tab w:val="num" w:pos="3600"/>
        </w:tabs>
        <w:ind w:left="3600" w:hanging="360"/>
      </w:pPr>
    </w:lvl>
    <w:lvl w:ilvl="5" w:tplc="F98C339A" w:tentative="1">
      <w:start w:val="1"/>
      <w:numFmt w:val="decimal"/>
      <w:lvlText w:val="%6."/>
      <w:lvlJc w:val="left"/>
      <w:pPr>
        <w:tabs>
          <w:tab w:val="num" w:pos="4320"/>
        </w:tabs>
        <w:ind w:left="4320" w:hanging="360"/>
      </w:pPr>
    </w:lvl>
    <w:lvl w:ilvl="6" w:tplc="F8B4B4E0" w:tentative="1">
      <w:start w:val="1"/>
      <w:numFmt w:val="decimal"/>
      <w:lvlText w:val="%7."/>
      <w:lvlJc w:val="left"/>
      <w:pPr>
        <w:tabs>
          <w:tab w:val="num" w:pos="5040"/>
        </w:tabs>
        <w:ind w:left="5040" w:hanging="360"/>
      </w:pPr>
    </w:lvl>
    <w:lvl w:ilvl="7" w:tplc="9E8ABC80" w:tentative="1">
      <w:start w:val="1"/>
      <w:numFmt w:val="decimal"/>
      <w:lvlText w:val="%8."/>
      <w:lvlJc w:val="left"/>
      <w:pPr>
        <w:tabs>
          <w:tab w:val="num" w:pos="5760"/>
        </w:tabs>
        <w:ind w:left="5760" w:hanging="360"/>
      </w:pPr>
    </w:lvl>
    <w:lvl w:ilvl="8" w:tplc="2A103226" w:tentative="1">
      <w:start w:val="1"/>
      <w:numFmt w:val="decimal"/>
      <w:lvlText w:val="%9."/>
      <w:lvlJc w:val="left"/>
      <w:pPr>
        <w:tabs>
          <w:tab w:val="num" w:pos="6480"/>
        </w:tabs>
        <w:ind w:left="6480" w:hanging="360"/>
      </w:pPr>
    </w:lvl>
  </w:abstractNum>
  <w:abstractNum w:abstractNumId="5">
    <w:nsid w:val="33283A6D"/>
    <w:multiLevelType w:val="hybridMultilevel"/>
    <w:tmpl w:val="C1A8BAB6"/>
    <w:lvl w:ilvl="0" w:tplc="08090001">
      <w:start w:val="1"/>
      <w:numFmt w:val="bullet"/>
      <w:lvlText w:val=""/>
      <w:lvlJc w:val="left"/>
      <w:pPr>
        <w:tabs>
          <w:tab w:val="num" w:pos="720"/>
        </w:tabs>
        <w:ind w:left="720" w:hanging="360"/>
      </w:pPr>
      <w:rPr>
        <w:rFonts w:ascii="Symbol" w:hAnsi="Symbol" w:hint="default"/>
      </w:rPr>
    </w:lvl>
    <w:lvl w:ilvl="1" w:tplc="0FF47364">
      <w:start w:val="1"/>
      <w:numFmt w:val="lowerLetter"/>
      <w:lvlText w:val="%2."/>
      <w:lvlJc w:val="left"/>
      <w:pPr>
        <w:tabs>
          <w:tab w:val="num" w:pos="1440"/>
        </w:tabs>
        <w:ind w:left="1440" w:hanging="360"/>
      </w:pPr>
    </w:lvl>
    <w:lvl w:ilvl="2" w:tplc="31968F3E" w:tentative="1">
      <w:start w:val="1"/>
      <w:numFmt w:val="lowerLetter"/>
      <w:lvlText w:val="%3."/>
      <w:lvlJc w:val="left"/>
      <w:pPr>
        <w:tabs>
          <w:tab w:val="num" w:pos="2160"/>
        </w:tabs>
        <w:ind w:left="2160" w:hanging="360"/>
      </w:pPr>
    </w:lvl>
    <w:lvl w:ilvl="3" w:tplc="DDFC8B48" w:tentative="1">
      <w:start w:val="1"/>
      <w:numFmt w:val="lowerLetter"/>
      <w:lvlText w:val="%4."/>
      <w:lvlJc w:val="left"/>
      <w:pPr>
        <w:tabs>
          <w:tab w:val="num" w:pos="2880"/>
        </w:tabs>
        <w:ind w:left="2880" w:hanging="360"/>
      </w:pPr>
    </w:lvl>
    <w:lvl w:ilvl="4" w:tplc="B1663812" w:tentative="1">
      <w:start w:val="1"/>
      <w:numFmt w:val="lowerLetter"/>
      <w:lvlText w:val="%5."/>
      <w:lvlJc w:val="left"/>
      <w:pPr>
        <w:tabs>
          <w:tab w:val="num" w:pos="3600"/>
        </w:tabs>
        <w:ind w:left="3600" w:hanging="360"/>
      </w:pPr>
    </w:lvl>
    <w:lvl w:ilvl="5" w:tplc="79F890A4" w:tentative="1">
      <w:start w:val="1"/>
      <w:numFmt w:val="lowerLetter"/>
      <w:lvlText w:val="%6."/>
      <w:lvlJc w:val="left"/>
      <w:pPr>
        <w:tabs>
          <w:tab w:val="num" w:pos="4320"/>
        </w:tabs>
        <w:ind w:left="4320" w:hanging="360"/>
      </w:pPr>
    </w:lvl>
    <w:lvl w:ilvl="6" w:tplc="4D3A182A" w:tentative="1">
      <w:start w:val="1"/>
      <w:numFmt w:val="lowerLetter"/>
      <w:lvlText w:val="%7."/>
      <w:lvlJc w:val="left"/>
      <w:pPr>
        <w:tabs>
          <w:tab w:val="num" w:pos="5040"/>
        </w:tabs>
        <w:ind w:left="5040" w:hanging="360"/>
      </w:pPr>
    </w:lvl>
    <w:lvl w:ilvl="7" w:tplc="71D468B4" w:tentative="1">
      <w:start w:val="1"/>
      <w:numFmt w:val="lowerLetter"/>
      <w:lvlText w:val="%8."/>
      <w:lvlJc w:val="left"/>
      <w:pPr>
        <w:tabs>
          <w:tab w:val="num" w:pos="5760"/>
        </w:tabs>
        <w:ind w:left="5760" w:hanging="360"/>
      </w:pPr>
    </w:lvl>
    <w:lvl w:ilvl="8" w:tplc="533CA34E" w:tentative="1">
      <w:start w:val="1"/>
      <w:numFmt w:val="lowerLetter"/>
      <w:lvlText w:val="%9."/>
      <w:lvlJc w:val="left"/>
      <w:pPr>
        <w:tabs>
          <w:tab w:val="num" w:pos="6480"/>
        </w:tabs>
        <w:ind w:left="6480" w:hanging="360"/>
      </w:pPr>
    </w:lvl>
  </w:abstractNum>
  <w:abstractNum w:abstractNumId="6">
    <w:nsid w:val="3A267D88"/>
    <w:multiLevelType w:val="hybridMultilevel"/>
    <w:tmpl w:val="1B32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7F4691"/>
    <w:multiLevelType w:val="hybridMultilevel"/>
    <w:tmpl w:val="DC80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404060"/>
    <w:multiLevelType w:val="multilevel"/>
    <w:tmpl w:val="B0542CCA"/>
    <w:lvl w:ilvl="0">
      <w:start w:val="1"/>
      <w:numFmt w:val="decimal"/>
      <w:lvlText w:val="%1)"/>
      <w:lvlJc w:val="left"/>
      <w:pPr>
        <w:ind w:left="72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4100566F"/>
    <w:multiLevelType w:val="hybridMultilevel"/>
    <w:tmpl w:val="6A50E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CA534A"/>
    <w:multiLevelType w:val="hybridMultilevel"/>
    <w:tmpl w:val="B52E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31BD6"/>
    <w:multiLevelType w:val="hybridMultilevel"/>
    <w:tmpl w:val="40961F7A"/>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2">
    <w:nsid w:val="51945C3E"/>
    <w:multiLevelType w:val="hybridMultilevel"/>
    <w:tmpl w:val="0822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8"/>
  </w:num>
  <w:num w:numId="5">
    <w:abstractNumId w:val="9"/>
  </w:num>
  <w:num w:numId="6">
    <w:abstractNumId w:val="3"/>
  </w:num>
  <w:num w:numId="7">
    <w:abstractNumId w:val="4"/>
  </w:num>
  <w:num w:numId="8">
    <w:abstractNumId w:val="6"/>
  </w:num>
  <w:num w:numId="9">
    <w:abstractNumId w:val="7"/>
  </w:num>
  <w:num w:numId="10">
    <w:abstractNumId w:val="11"/>
  </w:num>
  <w:num w:numId="11">
    <w:abstractNumId w:val="0"/>
  </w:num>
  <w:num w:numId="12">
    <w:abstractNumId w:val="5"/>
  </w:num>
  <w:num w:numId="13">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0658"/>
  </w:hdrShapeDefaults>
  <w:footnotePr>
    <w:footnote w:id="-1"/>
    <w:footnote w:id="0"/>
  </w:footnotePr>
  <w:endnotePr>
    <w:endnote w:id="-1"/>
    <w:endnote w:id="0"/>
  </w:endnotePr>
  <w:compat>
    <w:useFELayout/>
  </w:compat>
  <w:rsids>
    <w:rsidRoot w:val="008F6009"/>
    <w:rsid w:val="000013C0"/>
    <w:rsid w:val="0000329A"/>
    <w:rsid w:val="0000782D"/>
    <w:rsid w:val="000120AC"/>
    <w:rsid w:val="000145A8"/>
    <w:rsid w:val="0001536F"/>
    <w:rsid w:val="00020B2B"/>
    <w:rsid w:val="00023578"/>
    <w:rsid w:val="00030405"/>
    <w:rsid w:val="00040073"/>
    <w:rsid w:val="00040A0A"/>
    <w:rsid w:val="00057671"/>
    <w:rsid w:val="00075B22"/>
    <w:rsid w:val="000857EA"/>
    <w:rsid w:val="000877FF"/>
    <w:rsid w:val="00087BC1"/>
    <w:rsid w:val="00091DD2"/>
    <w:rsid w:val="000B51ED"/>
    <w:rsid w:val="000C3131"/>
    <w:rsid w:val="000C40EC"/>
    <w:rsid w:val="000C4C9D"/>
    <w:rsid w:val="000C79C1"/>
    <w:rsid w:val="000D13DC"/>
    <w:rsid w:val="000D6C67"/>
    <w:rsid w:val="000F09DE"/>
    <w:rsid w:val="000F1199"/>
    <w:rsid w:val="000F127B"/>
    <w:rsid w:val="001025AC"/>
    <w:rsid w:val="00116E02"/>
    <w:rsid w:val="00133F28"/>
    <w:rsid w:val="001408E9"/>
    <w:rsid w:val="0014583B"/>
    <w:rsid w:val="00150335"/>
    <w:rsid w:val="0015337A"/>
    <w:rsid w:val="00154339"/>
    <w:rsid w:val="0015452C"/>
    <w:rsid w:val="00161CAE"/>
    <w:rsid w:val="0016681A"/>
    <w:rsid w:val="00170DF9"/>
    <w:rsid w:val="00176433"/>
    <w:rsid w:val="001A2F3C"/>
    <w:rsid w:val="001C285F"/>
    <w:rsid w:val="001C4248"/>
    <w:rsid w:val="001C5D4C"/>
    <w:rsid w:val="001E1F36"/>
    <w:rsid w:val="001E3CF1"/>
    <w:rsid w:val="001F172B"/>
    <w:rsid w:val="001F4ACB"/>
    <w:rsid w:val="00213C31"/>
    <w:rsid w:val="002202E3"/>
    <w:rsid w:val="00222F5E"/>
    <w:rsid w:val="00225A55"/>
    <w:rsid w:val="002305B0"/>
    <w:rsid w:val="0024753C"/>
    <w:rsid w:val="00253BD5"/>
    <w:rsid w:val="00261960"/>
    <w:rsid w:val="002703B0"/>
    <w:rsid w:val="002839BD"/>
    <w:rsid w:val="002841EE"/>
    <w:rsid w:val="0028604E"/>
    <w:rsid w:val="002863F2"/>
    <w:rsid w:val="0029249B"/>
    <w:rsid w:val="002A334F"/>
    <w:rsid w:val="002A76F8"/>
    <w:rsid w:val="002B59C9"/>
    <w:rsid w:val="002D246E"/>
    <w:rsid w:val="002D3843"/>
    <w:rsid w:val="002D462D"/>
    <w:rsid w:val="002E4396"/>
    <w:rsid w:val="002E561E"/>
    <w:rsid w:val="002E6302"/>
    <w:rsid w:val="002E6935"/>
    <w:rsid w:val="002E7417"/>
    <w:rsid w:val="002F0116"/>
    <w:rsid w:val="003053FE"/>
    <w:rsid w:val="0030554E"/>
    <w:rsid w:val="0030613B"/>
    <w:rsid w:val="003248D9"/>
    <w:rsid w:val="00334DEC"/>
    <w:rsid w:val="00336168"/>
    <w:rsid w:val="003479EF"/>
    <w:rsid w:val="00347A36"/>
    <w:rsid w:val="00353EDE"/>
    <w:rsid w:val="00361F96"/>
    <w:rsid w:val="00381697"/>
    <w:rsid w:val="0039340D"/>
    <w:rsid w:val="003B4B5C"/>
    <w:rsid w:val="003C00AD"/>
    <w:rsid w:val="003C2F89"/>
    <w:rsid w:val="003D180C"/>
    <w:rsid w:val="003D5860"/>
    <w:rsid w:val="003D5D48"/>
    <w:rsid w:val="003E00CC"/>
    <w:rsid w:val="003F7D58"/>
    <w:rsid w:val="004001F6"/>
    <w:rsid w:val="0040398B"/>
    <w:rsid w:val="0041133A"/>
    <w:rsid w:val="00411C74"/>
    <w:rsid w:val="00427CBC"/>
    <w:rsid w:val="004326F1"/>
    <w:rsid w:val="0043572D"/>
    <w:rsid w:val="00436803"/>
    <w:rsid w:val="00437FBF"/>
    <w:rsid w:val="00450B8F"/>
    <w:rsid w:val="00454807"/>
    <w:rsid w:val="00460179"/>
    <w:rsid w:val="00464A3D"/>
    <w:rsid w:val="00466DCC"/>
    <w:rsid w:val="00471288"/>
    <w:rsid w:val="00475211"/>
    <w:rsid w:val="00486007"/>
    <w:rsid w:val="004A2BF0"/>
    <w:rsid w:val="004A3027"/>
    <w:rsid w:val="004B03AD"/>
    <w:rsid w:val="004B5199"/>
    <w:rsid w:val="004B5A28"/>
    <w:rsid w:val="004C03CB"/>
    <w:rsid w:val="004D2E60"/>
    <w:rsid w:val="004D78E2"/>
    <w:rsid w:val="004E037E"/>
    <w:rsid w:val="004E7FA4"/>
    <w:rsid w:val="004F1CC1"/>
    <w:rsid w:val="004F617D"/>
    <w:rsid w:val="00506814"/>
    <w:rsid w:val="00532481"/>
    <w:rsid w:val="005348F9"/>
    <w:rsid w:val="00535592"/>
    <w:rsid w:val="005356BA"/>
    <w:rsid w:val="005416E9"/>
    <w:rsid w:val="005467ED"/>
    <w:rsid w:val="0055222A"/>
    <w:rsid w:val="00564AB8"/>
    <w:rsid w:val="005763D8"/>
    <w:rsid w:val="00577F8A"/>
    <w:rsid w:val="005858A0"/>
    <w:rsid w:val="0058704E"/>
    <w:rsid w:val="005A0759"/>
    <w:rsid w:val="005A5D04"/>
    <w:rsid w:val="005B6784"/>
    <w:rsid w:val="005D59E5"/>
    <w:rsid w:val="005D7203"/>
    <w:rsid w:val="005E2BA2"/>
    <w:rsid w:val="005F2B59"/>
    <w:rsid w:val="00600153"/>
    <w:rsid w:val="0060160C"/>
    <w:rsid w:val="00606769"/>
    <w:rsid w:val="006134A7"/>
    <w:rsid w:val="00630996"/>
    <w:rsid w:val="00631CD5"/>
    <w:rsid w:val="006323B0"/>
    <w:rsid w:val="00640F20"/>
    <w:rsid w:val="00643F81"/>
    <w:rsid w:val="00645F32"/>
    <w:rsid w:val="006473B2"/>
    <w:rsid w:val="00654679"/>
    <w:rsid w:val="006658AE"/>
    <w:rsid w:val="0067288E"/>
    <w:rsid w:val="00673D8C"/>
    <w:rsid w:val="006755F6"/>
    <w:rsid w:val="006763F9"/>
    <w:rsid w:val="006C1089"/>
    <w:rsid w:val="006C5133"/>
    <w:rsid w:val="006C6734"/>
    <w:rsid w:val="006C7A76"/>
    <w:rsid w:val="006D0A25"/>
    <w:rsid w:val="006E0753"/>
    <w:rsid w:val="006E0A8A"/>
    <w:rsid w:val="006E16CA"/>
    <w:rsid w:val="006F0D7A"/>
    <w:rsid w:val="006F579A"/>
    <w:rsid w:val="006F75BC"/>
    <w:rsid w:val="00704345"/>
    <w:rsid w:val="007043E6"/>
    <w:rsid w:val="00704D39"/>
    <w:rsid w:val="007106D4"/>
    <w:rsid w:val="00715BE1"/>
    <w:rsid w:val="00727459"/>
    <w:rsid w:val="00732B46"/>
    <w:rsid w:val="00742242"/>
    <w:rsid w:val="00742E42"/>
    <w:rsid w:val="007435BE"/>
    <w:rsid w:val="007655D4"/>
    <w:rsid w:val="00766687"/>
    <w:rsid w:val="007719B9"/>
    <w:rsid w:val="0077641B"/>
    <w:rsid w:val="00776878"/>
    <w:rsid w:val="007811DA"/>
    <w:rsid w:val="00792CAC"/>
    <w:rsid w:val="007935C2"/>
    <w:rsid w:val="0079511A"/>
    <w:rsid w:val="00796F22"/>
    <w:rsid w:val="0079775B"/>
    <w:rsid w:val="00797D4C"/>
    <w:rsid w:val="007A0AA5"/>
    <w:rsid w:val="007A760F"/>
    <w:rsid w:val="007B6F27"/>
    <w:rsid w:val="007C605A"/>
    <w:rsid w:val="007C7DD1"/>
    <w:rsid w:val="007D2C60"/>
    <w:rsid w:val="007E7285"/>
    <w:rsid w:val="007E7F31"/>
    <w:rsid w:val="007F3F63"/>
    <w:rsid w:val="007F6A74"/>
    <w:rsid w:val="00803DE3"/>
    <w:rsid w:val="00827D34"/>
    <w:rsid w:val="00841237"/>
    <w:rsid w:val="0084342E"/>
    <w:rsid w:val="0085077E"/>
    <w:rsid w:val="00854374"/>
    <w:rsid w:val="00867BBA"/>
    <w:rsid w:val="00870A0B"/>
    <w:rsid w:val="00892563"/>
    <w:rsid w:val="0089593C"/>
    <w:rsid w:val="008A1044"/>
    <w:rsid w:val="008A40FF"/>
    <w:rsid w:val="008B0E5C"/>
    <w:rsid w:val="008B6677"/>
    <w:rsid w:val="008C047B"/>
    <w:rsid w:val="008C3A35"/>
    <w:rsid w:val="008E1BBF"/>
    <w:rsid w:val="008E61E6"/>
    <w:rsid w:val="008F1EDB"/>
    <w:rsid w:val="008F1FF1"/>
    <w:rsid w:val="008F6009"/>
    <w:rsid w:val="0090225C"/>
    <w:rsid w:val="00912DD8"/>
    <w:rsid w:val="009167B3"/>
    <w:rsid w:val="009169A9"/>
    <w:rsid w:val="00926EB5"/>
    <w:rsid w:val="00927181"/>
    <w:rsid w:val="00943B28"/>
    <w:rsid w:val="00945D3B"/>
    <w:rsid w:val="00951A33"/>
    <w:rsid w:val="00957917"/>
    <w:rsid w:val="0096093B"/>
    <w:rsid w:val="009632C0"/>
    <w:rsid w:val="00964CEC"/>
    <w:rsid w:val="00967FBD"/>
    <w:rsid w:val="00973AD7"/>
    <w:rsid w:val="0097591B"/>
    <w:rsid w:val="00981F70"/>
    <w:rsid w:val="00990E1E"/>
    <w:rsid w:val="00996C8A"/>
    <w:rsid w:val="009A0B93"/>
    <w:rsid w:val="009C0AF6"/>
    <w:rsid w:val="009C6F55"/>
    <w:rsid w:val="009D4A49"/>
    <w:rsid w:val="009D570E"/>
    <w:rsid w:val="009D746D"/>
    <w:rsid w:val="009F1D72"/>
    <w:rsid w:val="00A010A1"/>
    <w:rsid w:val="00A02887"/>
    <w:rsid w:val="00A046A4"/>
    <w:rsid w:val="00A10D26"/>
    <w:rsid w:val="00A17DA0"/>
    <w:rsid w:val="00A44EDB"/>
    <w:rsid w:val="00A4665D"/>
    <w:rsid w:val="00A52A3E"/>
    <w:rsid w:val="00A6472D"/>
    <w:rsid w:val="00A65D46"/>
    <w:rsid w:val="00A73E36"/>
    <w:rsid w:val="00A763D5"/>
    <w:rsid w:val="00A76C29"/>
    <w:rsid w:val="00A91FD8"/>
    <w:rsid w:val="00A92DE0"/>
    <w:rsid w:val="00A93D7F"/>
    <w:rsid w:val="00AA0119"/>
    <w:rsid w:val="00AA2E09"/>
    <w:rsid w:val="00AA65E4"/>
    <w:rsid w:val="00AB22E4"/>
    <w:rsid w:val="00AB2CCE"/>
    <w:rsid w:val="00AD0A99"/>
    <w:rsid w:val="00AD1F4C"/>
    <w:rsid w:val="00AD551F"/>
    <w:rsid w:val="00AE222F"/>
    <w:rsid w:val="00AF56B9"/>
    <w:rsid w:val="00AF77A9"/>
    <w:rsid w:val="00B06044"/>
    <w:rsid w:val="00B1187C"/>
    <w:rsid w:val="00B132D8"/>
    <w:rsid w:val="00B26F89"/>
    <w:rsid w:val="00B3418D"/>
    <w:rsid w:val="00B42C9B"/>
    <w:rsid w:val="00B44ACC"/>
    <w:rsid w:val="00B517D7"/>
    <w:rsid w:val="00B56714"/>
    <w:rsid w:val="00B64013"/>
    <w:rsid w:val="00B64E6A"/>
    <w:rsid w:val="00B72B49"/>
    <w:rsid w:val="00B76D2D"/>
    <w:rsid w:val="00B77087"/>
    <w:rsid w:val="00B80F33"/>
    <w:rsid w:val="00B86F34"/>
    <w:rsid w:val="00B96DE0"/>
    <w:rsid w:val="00BA0180"/>
    <w:rsid w:val="00BA4A2D"/>
    <w:rsid w:val="00BA6847"/>
    <w:rsid w:val="00BB08B1"/>
    <w:rsid w:val="00BB0DCD"/>
    <w:rsid w:val="00BB37A3"/>
    <w:rsid w:val="00BB439A"/>
    <w:rsid w:val="00BB566F"/>
    <w:rsid w:val="00BC08D2"/>
    <w:rsid w:val="00BC7389"/>
    <w:rsid w:val="00BC7E8C"/>
    <w:rsid w:val="00BD08F0"/>
    <w:rsid w:val="00BD4AE7"/>
    <w:rsid w:val="00BE2D0B"/>
    <w:rsid w:val="00C00574"/>
    <w:rsid w:val="00C022AE"/>
    <w:rsid w:val="00C179FF"/>
    <w:rsid w:val="00C20CD3"/>
    <w:rsid w:val="00C21636"/>
    <w:rsid w:val="00C2501D"/>
    <w:rsid w:val="00C41926"/>
    <w:rsid w:val="00C4411B"/>
    <w:rsid w:val="00C5520C"/>
    <w:rsid w:val="00C55CA9"/>
    <w:rsid w:val="00C614E6"/>
    <w:rsid w:val="00C672D3"/>
    <w:rsid w:val="00C76838"/>
    <w:rsid w:val="00C85194"/>
    <w:rsid w:val="00C919FE"/>
    <w:rsid w:val="00C97B03"/>
    <w:rsid w:val="00CA2CFF"/>
    <w:rsid w:val="00CB1772"/>
    <w:rsid w:val="00CB336C"/>
    <w:rsid w:val="00CC2CAD"/>
    <w:rsid w:val="00CC4C7E"/>
    <w:rsid w:val="00CC5077"/>
    <w:rsid w:val="00CD509F"/>
    <w:rsid w:val="00CD5823"/>
    <w:rsid w:val="00CE42E2"/>
    <w:rsid w:val="00CE5D49"/>
    <w:rsid w:val="00CE722C"/>
    <w:rsid w:val="00CF7885"/>
    <w:rsid w:val="00D03AAA"/>
    <w:rsid w:val="00D07771"/>
    <w:rsid w:val="00D20389"/>
    <w:rsid w:val="00D32EC0"/>
    <w:rsid w:val="00D3492C"/>
    <w:rsid w:val="00D34E4B"/>
    <w:rsid w:val="00D42535"/>
    <w:rsid w:val="00D454C4"/>
    <w:rsid w:val="00D46242"/>
    <w:rsid w:val="00D46709"/>
    <w:rsid w:val="00D55CE6"/>
    <w:rsid w:val="00D57DB7"/>
    <w:rsid w:val="00D64C9B"/>
    <w:rsid w:val="00D817AD"/>
    <w:rsid w:val="00D860A9"/>
    <w:rsid w:val="00D921D4"/>
    <w:rsid w:val="00D9299F"/>
    <w:rsid w:val="00DB7E63"/>
    <w:rsid w:val="00DC3E71"/>
    <w:rsid w:val="00DD06F8"/>
    <w:rsid w:val="00DD38A6"/>
    <w:rsid w:val="00DD3D54"/>
    <w:rsid w:val="00DD6A0F"/>
    <w:rsid w:val="00DE11FD"/>
    <w:rsid w:val="00DE18A8"/>
    <w:rsid w:val="00DF082E"/>
    <w:rsid w:val="00DF3811"/>
    <w:rsid w:val="00DF3B17"/>
    <w:rsid w:val="00DF6FB8"/>
    <w:rsid w:val="00E052E5"/>
    <w:rsid w:val="00E06A0B"/>
    <w:rsid w:val="00E129DA"/>
    <w:rsid w:val="00E217A8"/>
    <w:rsid w:val="00E25ED1"/>
    <w:rsid w:val="00E33BC7"/>
    <w:rsid w:val="00E34110"/>
    <w:rsid w:val="00E41938"/>
    <w:rsid w:val="00E442B2"/>
    <w:rsid w:val="00E44D81"/>
    <w:rsid w:val="00E616E8"/>
    <w:rsid w:val="00E76BD7"/>
    <w:rsid w:val="00E8449D"/>
    <w:rsid w:val="00E9133D"/>
    <w:rsid w:val="00E96F17"/>
    <w:rsid w:val="00EA29FD"/>
    <w:rsid w:val="00EB15C7"/>
    <w:rsid w:val="00EC6510"/>
    <w:rsid w:val="00ED0DA3"/>
    <w:rsid w:val="00EE0355"/>
    <w:rsid w:val="00EE1F51"/>
    <w:rsid w:val="00EE62CE"/>
    <w:rsid w:val="00EF3FBE"/>
    <w:rsid w:val="00F07FAE"/>
    <w:rsid w:val="00F1014A"/>
    <w:rsid w:val="00F20830"/>
    <w:rsid w:val="00F2579B"/>
    <w:rsid w:val="00F44081"/>
    <w:rsid w:val="00F54424"/>
    <w:rsid w:val="00F576C6"/>
    <w:rsid w:val="00F90947"/>
    <w:rsid w:val="00F9102D"/>
    <w:rsid w:val="00F922E6"/>
    <w:rsid w:val="00F97100"/>
    <w:rsid w:val="00FB6FF8"/>
    <w:rsid w:val="00FB7435"/>
    <w:rsid w:val="00FC470F"/>
    <w:rsid w:val="00FD70DC"/>
    <w:rsid w:val="00FE472E"/>
    <w:rsid w:val="00FF45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CEC"/>
    <w:pPr>
      <w:spacing w:after="0" w:line="240" w:lineRule="auto"/>
      <w:jc w:val="both"/>
    </w:pPr>
    <w:rPr>
      <w:rFonts w:ascii="Times New Roman" w:hAnsi="Times New Roman"/>
      <w:szCs w:val="24"/>
    </w:rPr>
  </w:style>
  <w:style w:type="paragraph" w:styleId="Heading1">
    <w:name w:val="heading 1"/>
    <w:basedOn w:val="Normal"/>
    <w:next w:val="Normal"/>
    <w:link w:val="Heading1Char"/>
    <w:qFormat/>
    <w:rsid w:val="00A4665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964CEC"/>
    <w:pPr>
      <w:keepNext/>
      <w:keepLines/>
      <w:spacing w:before="200"/>
      <w:outlineLvl w:val="1"/>
    </w:pPr>
    <w:rPr>
      <w:rFonts w:eastAsiaTheme="majorEastAsia" w:cstheme="majorBidi"/>
      <w:b/>
      <w:bCs/>
      <w:color w:val="000000" w:themeColor="text1"/>
      <w:szCs w:val="26"/>
      <w:lang w:val="en-GB" w:bidi="ar-SA"/>
    </w:rPr>
  </w:style>
  <w:style w:type="paragraph" w:styleId="Heading3">
    <w:name w:val="heading 3"/>
    <w:basedOn w:val="Normal"/>
    <w:next w:val="Normal"/>
    <w:link w:val="Heading3Char"/>
    <w:uiPriority w:val="9"/>
    <w:semiHidden/>
    <w:unhideWhenUsed/>
    <w:qFormat/>
    <w:rsid w:val="00A4665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A4665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4665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4665D"/>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A4665D"/>
    <w:pPr>
      <w:spacing w:before="240" w:after="60"/>
      <w:outlineLvl w:val="6"/>
    </w:pPr>
  </w:style>
  <w:style w:type="paragraph" w:styleId="Heading8">
    <w:name w:val="heading 8"/>
    <w:basedOn w:val="Normal"/>
    <w:next w:val="Normal"/>
    <w:link w:val="Heading8Char"/>
    <w:uiPriority w:val="9"/>
    <w:semiHidden/>
    <w:unhideWhenUsed/>
    <w:qFormat/>
    <w:rsid w:val="00A4665D"/>
    <w:pPr>
      <w:spacing w:before="240" w:after="60"/>
      <w:outlineLvl w:val="7"/>
    </w:pPr>
    <w:rPr>
      <w:i/>
      <w:iCs/>
    </w:rPr>
  </w:style>
  <w:style w:type="paragraph" w:styleId="Heading9">
    <w:name w:val="heading 9"/>
    <w:basedOn w:val="Normal"/>
    <w:next w:val="Normal"/>
    <w:link w:val="Heading9Char"/>
    <w:uiPriority w:val="9"/>
    <w:semiHidden/>
    <w:unhideWhenUsed/>
    <w:qFormat/>
    <w:rsid w:val="00A4665D"/>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5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964CEC"/>
    <w:rPr>
      <w:rFonts w:ascii="Times New Roman" w:eastAsiaTheme="majorEastAsia" w:hAnsi="Times New Roman" w:cstheme="majorBidi"/>
      <w:b/>
      <w:bCs/>
      <w:color w:val="000000" w:themeColor="text1"/>
      <w:szCs w:val="26"/>
      <w:lang w:val="en-GB" w:bidi="ar-SA"/>
    </w:rPr>
  </w:style>
  <w:style w:type="character" w:customStyle="1" w:styleId="Heading3Char">
    <w:name w:val="Heading 3 Char"/>
    <w:basedOn w:val="DefaultParagraphFont"/>
    <w:link w:val="Heading3"/>
    <w:uiPriority w:val="9"/>
    <w:semiHidden/>
    <w:rsid w:val="00A4665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4665D"/>
    <w:rPr>
      <w:b/>
      <w:bCs/>
      <w:sz w:val="28"/>
      <w:szCs w:val="28"/>
    </w:rPr>
  </w:style>
  <w:style w:type="character" w:customStyle="1" w:styleId="Heading5Char">
    <w:name w:val="Heading 5 Char"/>
    <w:basedOn w:val="DefaultParagraphFont"/>
    <w:link w:val="Heading5"/>
    <w:uiPriority w:val="9"/>
    <w:semiHidden/>
    <w:rsid w:val="00A4665D"/>
    <w:rPr>
      <w:b/>
      <w:bCs/>
      <w:i/>
      <w:iCs/>
      <w:sz w:val="26"/>
      <w:szCs w:val="26"/>
    </w:rPr>
  </w:style>
  <w:style w:type="character" w:customStyle="1" w:styleId="Heading6Char">
    <w:name w:val="Heading 6 Char"/>
    <w:basedOn w:val="DefaultParagraphFont"/>
    <w:link w:val="Heading6"/>
    <w:uiPriority w:val="9"/>
    <w:semiHidden/>
    <w:rsid w:val="00A4665D"/>
    <w:rPr>
      <w:b/>
      <w:bCs/>
    </w:rPr>
  </w:style>
  <w:style w:type="character" w:customStyle="1" w:styleId="Heading7Char">
    <w:name w:val="Heading 7 Char"/>
    <w:basedOn w:val="DefaultParagraphFont"/>
    <w:link w:val="Heading7"/>
    <w:uiPriority w:val="9"/>
    <w:semiHidden/>
    <w:rsid w:val="00A4665D"/>
    <w:rPr>
      <w:sz w:val="24"/>
      <w:szCs w:val="24"/>
    </w:rPr>
  </w:style>
  <w:style w:type="character" w:customStyle="1" w:styleId="Heading8Char">
    <w:name w:val="Heading 8 Char"/>
    <w:basedOn w:val="DefaultParagraphFont"/>
    <w:link w:val="Heading8"/>
    <w:uiPriority w:val="9"/>
    <w:semiHidden/>
    <w:rsid w:val="00A4665D"/>
    <w:rPr>
      <w:i/>
      <w:iCs/>
      <w:sz w:val="24"/>
      <w:szCs w:val="24"/>
    </w:rPr>
  </w:style>
  <w:style w:type="character" w:customStyle="1" w:styleId="Heading9Char">
    <w:name w:val="Heading 9 Char"/>
    <w:basedOn w:val="DefaultParagraphFont"/>
    <w:link w:val="Heading9"/>
    <w:uiPriority w:val="9"/>
    <w:semiHidden/>
    <w:rsid w:val="00A4665D"/>
    <w:rPr>
      <w:rFonts w:asciiTheme="majorHAnsi" w:eastAsiaTheme="majorEastAsia" w:hAnsiTheme="majorHAnsi"/>
    </w:rPr>
  </w:style>
  <w:style w:type="paragraph" w:styleId="Title">
    <w:name w:val="Title"/>
    <w:basedOn w:val="Normal"/>
    <w:next w:val="Normal"/>
    <w:link w:val="TitleChar"/>
    <w:uiPriority w:val="10"/>
    <w:qFormat/>
    <w:rsid w:val="00A466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4665D"/>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A4665D"/>
    <w:pPr>
      <w:ind w:left="720"/>
      <w:contextualSpacing/>
    </w:pPr>
  </w:style>
  <w:style w:type="table" w:styleId="TableGrid">
    <w:name w:val="Table Grid"/>
    <w:basedOn w:val="TableNormal"/>
    <w:uiPriority w:val="59"/>
    <w:rsid w:val="00F07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65D46"/>
    <w:rPr>
      <w:rFonts w:ascii="Calibri" w:eastAsia="Arial Unicode MS" w:hAnsi="Calibri"/>
      <w:sz w:val="20"/>
      <w:szCs w:val="20"/>
    </w:rPr>
  </w:style>
  <w:style w:type="character" w:customStyle="1" w:styleId="FootnoteTextChar">
    <w:name w:val="Footnote Text Char"/>
    <w:basedOn w:val="DefaultParagraphFont"/>
    <w:link w:val="FootnoteText"/>
    <w:uiPriority w:val="99"/>
    <w:rsid w:val="00A65D46"/>
    <w:rPr>
      <w:rFonts w:ascii="Calibri" w:eastAsia="Arial Unicode MS" w:hAnsi="Calibri" w:cs="Times New Roman"/>
      <w:sz w:val="20"/>
      <w:szCs w:val="20"/>
    </w:rPr>
  </w:style>
  <w:style w:type="character" w:styleId="FootnoteReference">
    <w:name w:val="footnote reference"/>
    <w:basedOn w:val="DefaultParagraphFont"/>
    <w:uiPriority w:val="99"/>
    <w:semiHidden/>
    <w:unhideWhenUsed/>
    <w:rsid w:val="00A65D46"/>
    <w:rPr>
      <w:vertAlign w:val="superscript"/>
    </w:rPr>
  </w:style>
  <w:style w:type="paragraph" w:styleId="Subtitle">
    <w:name w:val="Subtitle"/>
    <w:basedOn w:val="Normal"/>
    <w:next w:val="Normal"/>
    <w:link w:val="SubtitleChar"/>
    <w:uiPriority w:val="11"/>
    <w:qFormat/>
    <w:rsid w:val="00A4665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4665D"/>
    <w:rPr>
      <w:rFonts w:asciiTheme="majorHAnsi" w:eastAsiaTheme="majorEastAsia" w:hAnsiTheme="majorHAnsi"/>
      <w:sz w:val="24"/>
      <w:szCs w:val="24"/>
    </w:rPr>
  </w:style>
  <w:style w:type="character" w:styleId="Strong">
    <w:name w:val="Strong"/>
    <w:basedOn w:val="DefaultParagraphFont"/>
    <w:uiPriority w:val="22"/>
    <w:qFormat/>
    <w:rsid w:val="00A4665D"/>
    <w:rPr>
      <w:b/>
      <w:bCs/>
    </w:rPr>
  </w:style>
  <w:style w:type="character" w:styleId="Emphasis">
    <w:name w:val="Emphasis"/>
    <w:basedOn w:val="DefaultParagraphFont"/>
    <w:uiPriority w:val="20"/>
    <w:qFormat/>
    <w:rsid w:val="00A4665D"/>
    <w:rPr>
      <w:rFonts w:asciiTheme="minorHAnsi" w:hAnsiTheme="minorHAnsi"/>
      <w:b/>
      <w:i/>
      <w:iCs/>
    </w:rPr>
  </w:style>
  <w:style w:type="paragraph" w:styleId="NoSpacing">
    <w:name w:val="No Spacing"/>
    <w:basedOn w:val="Normal"/>
    <w:uiPriority w:val="1"/>
    <w:qFormat/>
    <w:rsid w:val="00A4665D"/>
    <w:rPr>
      <w:szCs w:val="32"/>
    </w:rPr>
  </w:style>
  <w:style w:type="paragraph" w:styleId="Quote">
    <w:name w:val="Quote"/>
    <w:basedOn w:val="Normal"/>
    <w:next w:val="Normal"/>
    <w:link w:val="QuoteChar"/>
    <w:uiPriority w:val="29"/>
    <w:qFormat/>
    <w:rsid w:val="00A4665D"/>
    <w:rPr>
      <w:i/>
    </w:rPr>
  </w:style>
  <w:style w:type="character" w:customStyle="1" w:styleId="QuoteChar">
    <w:name w:val="Quote Char"/>
    <w:basedOn w:val="DefaultParagraphFont"/>
    <w:link w:val="Quote"/>
    <w:uiPriority w:val="29"/>
    <w:rsid w:val="00A4665D"/>
    <w:rPr>
      <w:i/>
      <w:sz w:val="24"/>
      <w:szCs w:val="24"/>
    </w:rPr>
  </w:style>
  <w:style w:type="paragraph" w:styleId="IntenseQuote">
    <w:name w:val="Intense Quote"/>
    <w:basedOn w:val="Normal"/>
    <w:next w:val="Normal"/>
    <w:link w:val="IntenseQuoteChar"/>
    <w:uiPriority w:val="30"/>
    <w:qFormat/>
    <w:rsid w:val="00A4665D"/>
    <w:pPr>
      <w:ind w:left="720" w:right="720"/>
    </w:pPr>
    <w:rPr>
      <w:b/>
      <w:i/>
      <w:szCs w:val="22"/>
    </w:rPr>
  </w:style>
  <w:style w:type="character" w:customStyle="1" w:styleId="IntenseQuoteChar">
    <w:name w:val="Intense Quote Char"/>
    <w:basedOn w:val="DefaultParagraphFont"/>
    <w:link w:val="IntenseQuote"/>
    <w:uiPriority w:val="30"/>
    <w:rsid w:val="00A4665D"/>
    <w:rPr>
      <w:b/>
      <w:i/>
      <w:sz w:val="24"/>
    </w:rPr>
  </w:style>
  <w:style w:type="character" w:styleId="SubtleEmphasis">
    <w:name w:val="Subtle Emphasis"/>
    <w:uiPriority w:val="19"/>
    <w:qFormat/>
    <w:rsid w:val="00A4665D"/>
    <w:rPr>
      <w:i/>
      <w:color w:val="5A5A5A" w:themeColor="text1" w:themeTint="A5"/>
    </w:rPr>
  </w:style>
  <w:style w:type="character" w:styleId="IntenseEmphasis">
    <w:name w:val="Intense Emphasis"/>
    <w:basedOn w:val="DefaultParagraphFont"/>
    <w:uiPriority w:val="21"/>
    <w:qFormat/>
    <w:rsid w:val="00A4665D"/>
    <w:rPr>
      <w:b/>
      <w:i/>
      <w:sz w:val="24"/>
      <w:szCs w:val="24"/>
      <w:u w:val="single"/>
    </w:rPr>
  </w:style>
  <w:style w:type="character" w:styleId="SubtleReference">
    <w:name w:val="Subtle Reference"/>
    <w:basedOn w:val="DefaultParagraphFont"/>
    <w:uiPriority w:val="31"/>
    <w:qFormat/>
    <w:rsid w:val="00A4665D"/>
    <w:rPr>
      <w:sz w:val="24"/>
      <w:szCs w:val="24"/>
      <w:u w:val="single"/>
    </w:rPr>
  </w:style>
  <w:style w:type="character" w:styleId="IntenseReference">
    <w:name w:val="Intense Reference"/>
    <w:basedOn w:val="DefaultParagraphFont"/>
    <w:uiPriority w:val="32"/>
    <w:qFormat/>
    <w:rsid w:val="00A4665D"/>
    <w:rPr>
      <w:b/>
      <w:sz w:val="24"/>
      <w:u w:val="single"/>
    </w:rPr>
  </w:style>
  <w:style w:type="character" w:styleId="BookTitle">
    <w:name w:val="Book Title"/>
    <w:basedOn w:val="DefaultParagraphFont"/>
    <w:uiPriority w:val="33"/>
    <w:qFormat/>
    <w:rsid w:val="00A4665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4665D"/>
    <w:pPr>
      <w:outlineLvl w:val="9"/>
    </w:pPr>
  </w:style>
  <w:style w:type="paragraph" w:styleId="BalloonText">
    <w:name w:val="Balloon Text"/>
    <w:basedOn w:val="Normal"/>
    <w:link w:val="BalloonTextChar"/>
    <w:uiPriority w:val="99"/>
    <w:semiHidden/>
    <w:unhideWhenUsed/>
    <w:rsid w:val="00347A36"/>
    <w:rPr>
      <w:rFonts w:ascii="Tahoma" w:hAnsi="Tahoma" w:cs="Tahoma"/>
      <w:sz w:val="16"/>
      <w:szCs w:val="16"/>
    </w:rPr>
  </w:style>
  <w:style w:type="character" w:customStyle="1" w:styleId="BalloonTextChar">
    <w:name w:val="Balloon Text Char"/>
    <w:basedOn w:val="DefaultParagraphFont"/>
    <w:link w:val="BalloonText"/>
    <w:uiPriority w:val="99"/>
    <w:semiHidden/>
    <w:rsid w:val="00347A36"/>
    <w:rPr>
      <w:rFonts w:ascii="Tahoma" w:hAnsi="Tahoma" w:cs="Tahoma"/>
      <w:sz w:val="16"/>
      <w:szCs w:val="16"/>
    </w:rPr>
  </w:style>
  <w:style w:type="paragraph" w:styleId="NormalWeb">
    <w:name w:val="Normal (Web)"/>
    <w:basedOn w:val="Normal"/>
    <w:uiPriority w:val="99"/>
    <w:unhideWhenUsed/>
    <w:rsid w:val="004001F6"/>
    <w:pPr>
      <w:spacing w:before="100" w:beforeAutospacing="1" w:after="100" w:afterAutospacing="1"/>
    </w:pPr>
    <w:rPr>
      <w:rFonts w:eastAsia="Times New Roman"/>
      <w:lang w:val="en-GB" w:eastAsia="en-GB" w:bidi="ar-SA"/>
    </w:rPr>
  </w:style>
  <w:style w:type="character" w:styleId="Hyperlink">
    <w:name w:val="Hyperlink"/>
    <w:basedOn w:val="DefaultParagraphFont"/>
    <w:uiPriority w:val="99"/>
    <w:unhideWhenUsed/>
    <w:rsid w:val="003C00AD"/>
    <w:rPr>
      <w:color w:val="0000FF" w:themeColor="hyperlink"/>
      <w:u w:val="single"/>
    </w:rPr>
  </w:style>
  <w:style w:type="paragraph" w:styleId="Header">
    <w:name w:val="header"/>
    <w:basedOn w:val="Normal"/>
    <w:link w:val="HeaderChar"/>
    <w:uiPriority w:val="99"/>
    <w:unhideWhenUsed/>
    <w:rsid w:val="00F54424"/>
    <w:pPr>
      <w:tabs>
        <w:tab w:val="center" w:pos="4513"/>
        <w:tab w:val="right" w:pos="9026"/>
      </w:tabs>
    </w:pPr>
  </w:style>
  <w:style w:type="character" w:customStyle="1" w:styleId="HeaderChar">
    <w:name w:val="Header Char"/>
    <w:basedOn w:val="DefaultParagraphFont"/>
    <w:link w:val="Header"/>
    <w:uiPriority w:val="99"/>
    <w:rsid w:val="00F54424"/>
    <w:rPr>
      <w:sz w:val="24"/>
      <w:szCs w:val="24"/>
    </w:rPr>
  </w:style>
  <w:style w:type="paragraph" w:styleId="Footer">
    <w:name w:val="footer"/>
    <w:basedOn w:val="Normal"/>
    <w:link w:val="FooterChar"/>
    <w:uiPriority w:val="99"/>
    <w:unhideWhenUsed/>
    <w:rsid w:val="00F54424"/>
    <w:pPr>
      <w:tabs>
        <w:tab w:val="center" w:pos="4513"/>
        <w:tab w:val="right" w:pos="9026"/>
      </w:tabs>
    </w:pPr>
  </w:style>
  <w:style w:type="character" w:customStyle="1" w:styleId="FooterChar">
    <w:name w:val="Footer Char"/>
    <w:basedOn w:val="DefaultParagraphFont"/>
    <w:link w:val="Footer"/>
    <w:uiPriority w:val="99"/>
    <w:rsid w:val="00F54424"/>
    <w:rPr>
      <w:sz w:val="24"/>
      <w:szCs w:val="24"/>
    </w:rPr>
  </w:style>
  <w:style w:type="paragraph" w:styleId="TOC2">
    <w:name w:val="toc 2"/>
    <w:basedOn w:val="Normal"/>
    <w:next w:val="Normal"/>
    <w:autoRedefine/>
    <w:uiPriority w:val="39"/>
    <w:unhideWhenUsed/>
    <w:rsid w:val="0077641B"/>
    <w:pPr>
      <w:tabs>
        <w:tab w:val="right" w:leader="dot" w:pos="9016"/>
      </w:tabs>
      <w:spacing w:after="100" w:line="276" w:lineRule="auto"/>
      <w:ind w:left="220"/>
    </w:pPr>
  </w:style>
  <w:style w:type="paragraph" w:styleId="TOC1">
    <w:name w:val="toc 1"/>
    <w:basedOn w:val="Normal"/>
    <w:next w:val="Normal"/>
    <w:autoRedefine/>
    <w:uiPriority w:val="39"/>
    <w:unhideWhenUsed/>
    <w:rsid w:val="00253BD5"/>
    <w:pPr>
      <w:spacing w:after="100"/>
    </w:pPr>
  </w:style>
  <w:style w:type="character" w:styleId="CommentReference">
    <w:name w:val="annotation reference"/>
    <w:basedOn w:val="DefaultParagraphFont"/>
    <w:uiPriority w:val="99"/>
    <w:semiHidden/>
    <w:unhideWhenUsed/>
    <w:rsid w:val="004D78E2"/>
    <w:rPr>
      <w:sz w:val="16"/>
      <w:szCs w:val="16"/>
    </w:rPr>
  </w:style>
  <w:style w:type="paragraph" w:styleId="CommentText">
    <w:name w:val="annotation text"/>
    <w:basedOn w:val="Normal"/>
    <w:link w:val="CommentTextChar"/>
    <w:uiPriority w:val="99"/>
    <w:semiHidden/>
    <w:unhideWhenUsed/>
    <w:rsid w:val="004D78E2"/>
    <w:rPr>
      <w:sz w:val="20"/>
      <w:szCs w:val="20"/>
    </w:rPr>
  </w:style>
  <w:style w:type="character" w:customStyle="1" w:styleId="CommentTextChar">
    <w:name w:val="Comment Text Char"/>
    <w:basedOn w:val="DefaultParagraphFont"/>
    <w:link w:val="CommentText"/>
    <w:uiPriority w:val="99"/>
    <w:semiHidden/>
    <w:rsid w:val="004D78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D78E2"/>
    <w:rPr>
      <w:b/>
      <w:bCs/>
    </w:rPr>
  </w:style>
  <w:style w:type="character" w:customStyle="1" w:styleId="CommentSubjectChar">
    <w:name w:val="Comment Subject Char"/>
    <w:basedOn w:val="CommentTextChar"/>
    <w:link w:val="CommentSubject"/>
    <w:uiPriority w:val="99"/>
    <w:semiHidden/>
    <w:rsid w:val="004D78E2"/>
    <w:rPr>
      <w:rFonts w:ascii="Times New Roman" w:hAnsi="Times New Roman"/>
      <w:b/>
      <w:bCs/>
      <w:sz w:val="20"/>
      <w:szCs w:val="20"/>
    </w:rPr>
  </w:style>
  <w:style w:type="paragraph" w:styleId="Revision">
    <w:name w:val="Revision"/>
    <w:hidden/>
    <w:uiPriority w:val="99"/>
    <w:semiHidden/>
    <w:rsid w:val="00AA65E4"/>
    <w:pPr>
      <w:spacing w:after="0" w:line="240" w:lineRule="auto"/>
    </w:pPr>
    <w:rPr>
      <w:rFonts w:ascii="Times New Roman" w:hAnsi="Times New Roman"/>
      <w:szCs w:val="24"/>
    </w:rPr>
  </w:style>
  <w:style w:type="paragraph" w:customStyle="1" w:styleId="Default">
    <w:name w:val="Default"/>
    <w:rsid w:val="00B64013"/>
    <w:pPr>
      <w:autoSpaceDE w:val="0"/>
      <w:autoSpaceDN w:val="0"/>
      <w:adjustRightInd w:val="0"/>
      <w:spacing w:after="0" w:line="240" w:lineRule="auto"/>
    </w:pPr>
    <w:rPr>
      <w:rFonts w:ascii="Calibri" w:hAnsi="Calibri" w:cs="Calibri"/>
      <w:color w:val="000000"/>
      <w:sz w:val="24"/>
      <w:szCs w:val="24"/>
      <w:lang w:bidi="ar-SA"/>
    </w:rPr>
  </w:style>
  <w:style w:type="character" w:styleId="FollowedHyperlink">
    <w:name w:val="FollowedHyperlink"/>
    <w:basedOn w:val="DefaultParagraphFont"/>
    <w:uiPriority w:val="99"/>
    <w:semiHidden/>
    <w:unhideWhenUsed/>
    <w:rsid w:val="002E693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CEC"/>
    <w:pPr>
      <w:spacing w:after="0" w:line="240" w:lineRule="auto"/>
      <w:jc w:val="both"/>
    </w:pPr>
    <w:rPr>
      <w:rFonts w:ascii="Times New Roman" w:hAnsi="Times New Roman"/>
      <w:szCs w:val="24"/>
    </w:rPr>
  </w:style>
  <w:style w:type="paragraph" w:styleId="Heading1">
    <w:name w:val="heading 1"/>
    <w:basedOn w:val="Normal"/>
    <w:next w:val="Normal"/>
    <w:link w:val="Heading1Char"/>
    <w:qFormat/>
    <w:rsid w:val="00A4665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964CEC"/>
    <w:pPr>
      <w:keepNext/>
      <w:keepLines/>
      <w:spacing w:before="200"/>
      <w:outlineLvl w:val="1"/>
    </w:pPr>
    <w:rPr>
      <w:rFonts w:eastAsiaTheme="majorEastAsia" w:cstheme="majorBidi"/>
      <w:b/>
      <w:bCs/>
      <w:color w:val="000000" w:themeColor="text1"/>
      <w:szCs w:val="26"/>
      <w:lang w:val="en-GB" w:bidi="ar-SA"/>
    </w:rPr>
  </w:style>
  <w:style w:type="paragraph" w:styleId="Heading3">
    <w:name w:val="heading 3"/>
    <w:basedOn w:val="Normal"/>
    <w:next w:val="Normal"/>
    <w:link w:val="Heading3Char"/>
    <w:uiPriority w:val="9"/>
    <w:semiHidden/>
    <w:unhideWhenUsed/>
    <w:qFormat/>
    <w:rsid w:val="00A4665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4665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4665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4665D"/>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A4665D"/>
    <w:pPr>
      <w:spacing w:before="240" w:after="60"/>
      <w:outlineLvl w:val="6"/>
    </w:pPr>
  </w:style>
  <w:style w:type="paragraph" w:styleId="Heading8">
    <w:name w:val="heading 8"/>
    <w:basedOn w:val="Normal"/>
    <w:next w:val="Normal"/>
    <w:link w:val="Heading8Char"/>
    <w:uiPriority w:val="9"/>
    <w:semiHidden/>
    <w:unhideWhenUsed/>
    <w:qFormat/>
    <w:rsid w:val="00A4665D"/>
    <w:pPr>
      <w:spacing w:before="240" w:after="60"/>
      <w:outlineLvl w:val="7"/>
    </w:pPr>
    <w:rPr>
      <w:i/>
      <w:iCs/>
    </w:rPr>
  </w:style>
  <w:style w:type="paragraph" w:styleId="Heading9">
    <w:name w:val="heading 9"/>
    <w:basedOn w:val="Normal"/>
    <w:next w:val="Normal"/>
    <w:link w:val="Heading9Char"/>
    <w:uiPriority w:val="9"/>
    <w:semiHidden/>
    <w:unhideWhenUsed/>
    <w:qFormat/>
    <w:rsid w:val="00A4665D"/>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5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964CEC"/>
    <w:rPr>
      <w:rFonts w:ascii="Times New Roman" w:eastAsiaTheme="majorEastAsia" w:hAnsi="Times New Roman" w:cstheme="majorBidi"/>
      <w:b/>
      <w:bCs/>
      <w:color w:val="000000" w:themeColor="text1"/>
      <w:szCs w:val="26"/>
      <w:lang w:val="en-GB" w:bidi="ar-SA"/>
    </w:rPr>
  </w:style>
  <w:style w:type="character" w:customStyle="1" w:styleId="Heading3Char">
    <w:name w:val="Heading 3 Char"/>
    <w:basedOn w:val="DefaultParagraphFont"/>
    <w:link w:val="Heading3"/>
    <w:uiPriority w:val="9"/>
    <w:semiHidden/>
    <w:rsid w:val="00A4665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4665D"/>
    <w:rPr>
      <w:b/>
      <w:bCs/>
      <w:sz w:val="28"/>
      <w:szCs w:val="28"/>
    </w:rPr>
  </w:style>
  <w:style w:type="character" w:customStyle="1" w:styleId="Heading5Char">
    <w:name w:val="Heading 5 Char"/>
    <w:basedOn w:val="DefaultParagraphFont"/>
    <w:link w:val="Heading5"/>
    <w:uiPriority w:val="9"/>
    <w:semiHidden/>
    <w:rsid w:val="00A4665D"/>
    <w:rPr>
      <w:b/>
      <w:bCs/>
      <w:i/>
      <w:iCs/>
      <w:sz w:val="26"/>
      <w:szCs w:val="26"/>
    </w:rPr>
  </w:style>
  <w:style w:type="character" w:customStyle="1" w:styleId="Heading6Char">
    <w:name w:val="Heading 6 Char"/>
    <w:basedOn w:val="DefaultParagraphFont"/>
    <w:link w:val="Heading6"/>
    <w:uiPriority w:val="9"/>
    <w:semiHidden/>
    <w:rsid w:val="00A4665D"/>
    <w:rPr>
      <w:b/>
      <w:bCs/>
    </w:rPr>
  </w:style>
  <w:style w:type="character" w:customStyle="1" w:styleId="Heading7Char">
    <w:name w:val="Heading 7 Char"/>
    <w:basedOn w:val="DefaultParagraphFont"/>
    <w:link w:val="Heading7"/>
    <w:uiPriority w:val="9"/>
    <w:semiHidden/>
    <w:rsid w:val="00A4665D"/>
    <w:rPr>
      <w:sz w:val="24"/>
      <w:szCs w:val="24"/>
    </w:rPr>
  </w:style>
  <w:style w:type="character" w:customStyle="1" w:styleId="Heading8Char">
    <w:name w:val="Heading 8 Char"/>
    <w:basedOn w:val="DefaultParagraphFont"/>
    <w:link w:val="Heading8"/>
    <w:uiPriority w:val="9"/>
    <w:semiHidden/>
    <w:rsid w:val="00A4665D"/>
    <w:rPr>
      <w:i/>
      <w:iCs/>
      <w:sz w:val="24"/>
      <w:szCs w:val="24"/>
    </w:rPr>
  </w:style>
  <w:style w:type="character" w:customStyle="1" w:styleId="Heading9Char">
    <w:name w:val="Heading 9 Char"/>
    <w:basedOn w:val="DefaultParagraphFont"/>
    <w:link w:val="Heading9"/>
    <w:uiPriority w:val="9"/>
    <w:semiHidden/>
    <w:rsid w:val="00A4665D"/>
    <w:rPr>
      <w:rFonts w:asciiTheme="majorHAnsi" w:eastAsiaTheme="majorEastAsia" w:hAnsiTheme="majorHAnsi"/>
    </w:rPr>
  </w:style>
  <w:style w:type="paragraph" w:styleId="Title">
    <w:name w:val="Title"/>
    <w:basedOn w:val="Normal"/>
    <w:next w:val="Normal"/>
    <w:link w:val="TitleChar"/>
    <w:uiPriority w:val="10"/>
    <w:qFormat/>
    <w:rsid w:val="00A466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4665D"/>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A4665D"/>
    <w:pPr>
      <w:ind w:left="720"/>
      <w:contextualSpacing/>
    </w:pPr>
  </w:style>
  <w:style w:type="table" w:styleId="TableGrid">
    <w:name w:val="Table Grid"/>
    <w:basedOn w:val="TableNormal"/>
    <w:uiPriority w:val="59"/>
    <w:rsid w:val="00F07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65D46"/>
    <w:rPr>
      <w:rFonts w:ascii="Calibri" w:eastAsia="Arial Unicode MS" w:hAnsi="Calibri"/>
      <w:sz w:val="20"/>
      <w:szCs w:val="20"/>
    </w:rPr>
  </w:style>
  <w:style w:type="character" w:customStyle="1" w:styleId="FootnoteTextChar">
    <w:name w:val="Footnote Text Char"/>
    <w:basedOn w:val="DefaultParagraphFont"/>
    <w:link w:val="FootnoteText"/>
    <w:uiPriority w:val="99"/>
    <w:rsid w:val="00A65D46"/>
    <w:rPr>
      <w:rFonts w:ascii="Calibri" w:eastAsia="Arial Unicode MS" w:hAnsi="Calibri" w:cs="Times New Roman"/>
      <w:sz w:val="20"/>
      <w:szCs w:val="20"/>
    </w:rPr>
  </w:style>
  <w:style w:type="character" w:styleId="FootnoteReference">
    <w:name w:val="footnote reference"/>
    <w:basedOn w:val="DefaultParagraphFont"/>
    <w:uiPriority w:val="99"/>
    <w:semiHidden/>
    <w:unhideWhenUsed/>
    <w:rsid w:val="00A65D46"/>
    <w:rPr>
      <w:vertAlign w:val="superscript"/>
    </w:rPr>
  </w:style>
  <w:style w:type="paragraph" w:styleId="Subtitle">
    <w:name w:val="Subtitle"/>
    <w:basedOn w:val="Normal"/>
    <w:next w:val="Normal"/>
    <w:link w:val="SubtitleChar"/>
    <w:uiPriority w:val="11"/>
    <w:qFormat/>
    <w:rsid w:val="00A4665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4665D"/>
    <w:rPr>
      <w:rFonts w:asciiTheme="majorHAnsi" w:eastAsiaTheme="majorEastAsia" w:hAnsiTheme="majorHAnsi"/>
      <w:sz w:val="24"/>
      <w:szCs w:val="24"/>
    </w:rPr>
  </w:style>
  <w:style w:type="character" w:styleId="Strong">
    <w:name w:val="Strong"/>
    <w:basedOn w:val="DefaultParagraphFont"/>
    <w:uiPriority w:val="22"/>
    <w:qFormat/>
    <w:rsid w:val="00A4665D"/>
    <w:rPr>
      <w:b/>
      <w:bCs/>
    </w:rPr>
  </w:style>
  <w:style w:type="character" w:styleId="Emphasis">
    <w:name w:val="Emphasis"/>
    <w:basedOn w:val="DefaultParagraphFont"/>
    <w:uiPriority w:val="20"/>
    <w:qFormat/>
    <w:rsid w:val="00A4665D"/>
    <w:rPr>
      <w:rFonts w:asciiTheme="minorHAnsi" w:hAnsiTheme="minorHAnsi"/>
      <w:b/>
      <w:i/>
      <w:iCs/>
    </w:rPr>
  </w:style>
  <w:style w:type="paragraph" w:styleId="NoSpacing">
    <w:name w:val="No Spacing"/>
    <w:basedOn w:val="Normal"/>
    <w:uiPriority w:val="1"/>
    <w:qFormat/>
    <w:rsid w:val="00A4665D"/>
    <w:rPr>
      <w:szCs w:val="32"/>
    </w:rPr>
  </w:style>
  <w:style w:type="paragraph" w:styleId="Quote">
    <w:name w:val="Quote"/>
    <w:basedOn w:val="Normal"/>
    <w:next w:val="Normal"/>
    <w:link w:val="QuoteChar"/>
    <w:uiPriority w:val="29"/>
    <w:qFormat/>
    <w:rsid w:val="00A4665D"/>
    <w:rPr>
      <w:i/>
    </w:rPr>
  </w:style>
  <w:style w:type="character" w:customStyle="1" w:styleId="QuoteChar">
    <w:name w:val="Quote Char"/>
    <w:basedOn w:val="DefaultParagraphFont"/>
    <w:link w:val="Quote"/>
    <w:uiPriority w:val="29"/>
    <w:rsid w:val="00A4665D"/>
    <w:rPr>
      <w:i/>
      <w:sz w:val="24"/>
      <w:szCs w:val="24"/>
    </w:rPr>
  </w:style>
  <w:style w:type="paragraph" w:styleId="IntenseQuote">
    <w:name w:val="Intense Quote"/>
    <w:basedOn w:val="Normal"/>
    <w:next w:val="Normal"/>
    <w:link w:val="IntenseQuoteChar"/>
    <w:uiPriority w:val="30"/>
    <w:qFormat/>
    <w:rsid w:val="00A4665D"/>
    <w:pPr>
      <w:ind w:left="720" w:right="720"/>
    </w:pPr>
    <w:rPr>
      <w:b/>
      <w:i/>
      <w:szCs w:val="22"/>
    </w:rPr>
  </w:style>
  <w:style w:type="character" w:customStyle="1" w:styleId="IntenseQuoteChar">
    <w:name w:val="Intense Quote Char"/>
    <w:basedOn w:val="DefaultParagraphFont"/>
    <w:link w:val="IntenseQuote"/>
    <w:uiPriority w:val="30"/>
    <w:rsid w:val="00A4665D"/>
    <w:rPr>
      <w:b/>
      <w:i/>
      <w:sz w:val="24"/>
    </w:rPr>
  </w:style>
  <w:style w:type="character" w:styleId="SubtleEmphasis">
    <w:name w:val="Subtle Emphasis"/>
    <w:uiPriority w:val="19"/>
    <w:qFormat/>
    <w:rsid w:val="00A4665D"/>
    <w:rPr>
      <w:i/>
      <w:color w:val="5A5A5A" w:themeColor="text1" w:themeTint="A5"/>
    </w:rPr>
  </w:style>
  <w:style w:type="character" w:styleId="IntenseEmphasis">
    <w:name w:val="Intense Emphasis"/>
    <w:basedOn w:val="DefaultParagraphFont"/>
    <w:uiPriority w:val="21"/>
    <w:qFormat/>
    <w:rsid w:val="00A4665D"/>
    <w:rPr>
      <w:b/>
      <w:i/>
      <w:sz w:val="24"/>
      <w:szCs w:val="24"/>
      <w:u w:val="single"/>
    </w:rPr>
  </w:style>
  <w:style w:type="character" w:styleId="SubtleReference">
    <w:name w:val="Subtle Reference"/>
    <w:basedOn w:val="DefaultParagraphFont"/>
    <w:uiPriority w:val="31"/>
    <w:qFormat/>
    <w:rsid w:val="00A4665D"/>
    <w:rPr>
      <w:sz w:val="24"/>
      <w:szCs w:val="24"/>
      <w:u w:val="single"/>
    </w:rPr>
  </w:style>
  <w:style w:type="character" w:styleId="IntenseReference">
    <w:name w:val="Intense Reference"/>
    <w:basedOn w:val="DefaultParagraphFont"/>
    <w:uiPriority w:val="32"/>
    <w:qFormat/>
    <w:rsid w:val="00A4665D"/>
    <w:rPr>
      <w:b/>
      <w:sz w:val="24"/>
      <w:u w:val="single"/>
    </w:rPr>
  </w:style>
  <w:style w:type="character" w:styleId="BookTitle">
    <w:name w:val="Book Title"/>
    <w:basedOn w:val="DefaultParagraphFont"/>
    <w:uiPriority w:val="33"/>
    <w:qFormat/>
    <w:rsid w:val="00A4665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4665D"/>
    <w:pPr>
      <w:outlineLvl w:val="9"/>
    </w:pPr>
  </w:style>
  <w:style w:type="paragraph" w:styleId="BalloonText">
    <w:name w:val="Balloon Text"/>
    <w:basedOn w:val="Normal"/>
    <w:link w:val="BalloonTextChar"/>
    <w:uiPriority w:val="99"/>
    <w:semiHidden/>
    <w:unhideWhenUsed/>
    <w:rsid w:val="00347A36"/>
    <w:rPr>
      <w:rFonts w:ascii="Tahoma" w:hAnsi="Tahoma" w:cs="Tahoma"/>
      <w:sz w:val="16"/>
      <w:szCs w:val="16"/>
    </w:rPr>
  </w:style>
  <w:style w:type="character" w:customStyle="1" w:styleId="BalloonTextChar">
    <w:name w:val="Balloon Text Char"/>
    <w:basedOn w:val="DefaultParagraphFont"/>
    <w:link w:val="BalloonText"/>
    <w:uiPriority w:val="99"/>
    <w:semiHidden/>
    <w:rsid w:val="00347A36"/>
    <w:rPr>
      <w:rFonts w:ascii="Tahoma" w:hAnsi="Tahoma" w:cs="Tahoma"/>
      <w:sz w:val="16"/>
      <w:szCs w:val="16"/>
    </w:rPr>
  </w:style>
  <w:style w:type="paragraph" w:styleId="NormalWeb">
    <w:name w:val="Normal (Web)"/>
    <w:basedOn w:val="Normal"/>
    <w:uiPriority w:val="99"/>
    <w:unhideWhenUsed/>
    <w:rsid w:val="004001F6"/>
    <w:pPr>
      <w:spacing w:before="100" w:beforeAutospacing="1" w:after="100" w:afterAutospacing="1"/>
    </w:pPr>
    <w:rPr>
      <w:rFonts w:eastAsia="Times New Roman"/>
      <w:lang w:val="en-GB" w:eastAsia="en-GB" w:bidi="ar-SA"/>
    </w:rPr>
  </w:style>
  <w:style w:type="character" w:styleId="Hyperlink">
    <w:name w:val="Hyperlink"/>
    <w:basedOn w:val="DefaultParagraphFont"/>
    <w:uiPriority w:val="99"/>
    <w:unhideWhenUsed/>
    <w:rsid w:val="003C00AD"/>
    <w:rPr>
      <w:color w:val="0000FF" w:themeColor="hyperlink"/>
      <w:u w:val="single"/>
    </w:rPr>
  </w:style>
  <w:style w:type="paragraph" w:styleId="Header">
    <w:name w:val="header"/>
    <w:basedOn w:val="Normal"/>
    <w:link w:val="HeaderChar"/>
    <w:uiPriority w:val="99"/>
    <w:unhideWhenUsed/>
    <w:rsid w:val="00F54424"/>
    <w:pPr>
      <w:tabs>
        <w:tab w:val="center" w:pos="4513"/>
        <w:tab w:val="right" w:pos="9026"/>
      </w:tabs>
    </w:pPr>
  </w:style>
  <w:style w:type="character" w:customStyle="1" w:styleId="HeaderChar">
    <w:name w:val="Header Char"/>
    <w:basedOn w:val="DefaultParagraphFont"/>
    <w:link w:val="Header"/>
    <w:uiPriority w:val="99"/>
    <w:rsid w:val="00F54424"/>
    <w:rPr>
      <w:sz w:val="24"/>
      <w:szCs w:val="24"/>
    </w:rPr>
  </w:style>
  <w:style w:type="paragraph" w:styleId="Footer">
    <w:name w:val="footer"/>
    <w:basedOn w:val="Normal"/>
    <w:link w:val="FooterChar"/>
    <w:uiPriority w:val="99"/>
    <w:unhideWhenUsed/>
    <w:rsid w:val="00F54424"/>
    <w:pPr>
      <w:tabs>
        <w:tab w:val="center" w:pos="4513"/>
        <w:tab w:val="right" w:pos="9026"/>
      </w:tabs>
    </w:pPr>
  </w:style>
  <w:style w:type="character" w:customStyle="1" w:styleId="FooterChar">
    <w:name w:val="Footer Char"/>
    <w:basedOn w:val="DefaultParagraphFont"/>
    <w:link w:val="Footer"/>
    <w:uiPriority w:val="99"/>
    <w:rsid w:val="00F54424"/>
    <w:rPr>
      <w:sz w:val="24"/>
      <w:szCs w:val="24"/>
    </w:rPr>
  </w:style>
  <w:style w:type="paragraph" w:styleId="TOC2">
    <w:name w:val="toc 2"/>
    <w:basedOn w:val="Normal"/>
    <w:next w:val="Normal"/>
    <w:autoRedefine/>
    <w:uiPriority w:val="39"/>
    <w:unhideWhenUsed/>
    <w:rsid w:val="00253BD5"/>
    <w:pPr>
      <w:spacing w:after="100"/>
      <w:ind w:left="220"/>
    </w:pPr>
  </w:style>
  <w:style w:type="paragraph" w:styleId="TOC1">
    <w:name w:val="toc 1"/>
    <w:basedOn w:val="Normal"/>
    <w:next w:val="Normal"/>
    <w:autoRedefine/>
    <w:uiPriority w:val="39"/>
    <w:unhideWhenUsed/>
    <w:rsid w:val="00253BD5"/>
    <w:pPr>
      <w:spacing w:after="100"/>
    </w:pPr>
  </w:style>
  <w:style w:type="character" w:styleId="CommentReference">
    <w:name w:val="annotation reference"/>
    <w:basedOn w:val="DefaultParagraphFont"/>
    <w:uiPriority w:val="99"/>
    <w:semiHidden/>
    <w:unhideWhenUsed/>
    <w:rsid w:val="004D78E2"/>
    <w:rPr>
      <w:sz w:val="16"/>
      <w:szCs w:val="16"/>
    </w:rPr>
  </w:style>
  <w:style w:type="paragraph" w:styleId="CommentText">
    <w:name w:val="annotation text"/>
    <w:basedOn w:val="Normal"/>
    <w:link w:val="CommentTextChar"/>
    <w:uiPriority w:val="99"/>
    <w:semiHidden/>
    <w:unhideWhenUsed/>
    <w:rsid w:val="004D78E2"/>
    <w:rPr>
      <w:sz w:val="20"/>
      <w:szCs w:val="20"/>
    </w:rPr>
  </w:style>
  <w:style w:type="character" w:customStyle="1" w:styleId="CommentTextChar">
    <w:name w:val="Comment Text Char"/>
    <w:basedOn w:val="DefaultParagraphFont"/>
    <w:link w:val="CommentText"/>
    <w:uiPriority w:val="99"/>
    <w:semiHidden/>
    <w:rsid w:val="004D78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D78E2"/>
    <w:rPr>
      <w:b/>
      <w:bCs/>
    </w:rPr>
  </w:style>
  <w:style w:type="character" w:customStyle="1" w:styleId="CommentSubjectChar">
    <w:name w:val="Comment Subject Char"/>
    <w:basedOn w:val="CommentTextChar"/>
    <w:link w:val="CommentSubject"/>
    <w:uiPriority w:val="99"/>
    <w:semiHidden/>
    <w:rsid w:val="004D78E2"/>
    <w:rPr>
      <w:rFonts w:ascii="Times New Roman" w:hAnsi="Times New Roman"/>
      <w:b/>
      <w:bCs/>
      <w:sz w:val="20"/>
      <w:szCs w:val="20"/>
    </w:rPr>
  </w:style>
  <w:style w:type="paragraph" w:styleId="Revision">
    <w:name w:val="Revision"/>
    <w:hidden/>
    <w:uiPriority w:val="99"/>
    <w:semiHidden/>
    <w:rsid w:val="00AA65E4"/>
    <w:pPr>
      <w:spacing w:after="0" w:line="240" w:lineRule="auto"/>
    </w:pPr>
    <w:rPr>
      <w:rFonts w:ascii="Times New Roman" w:hAnsi="Times New Roman"/>
      <w:szCs w:val="24"/>
    </w:rPr>
  </w:style>
  <w:style w:type="paragraph" w:customStyle="1" w:styleId="Default">
    <w:name w:val="Default"/>
    <w:rsid w:val="00B64013"/>
    <w:pPr>
      <w:autoSpaceDE w:val="0"/>
      <w:autoSpaceDN w:val="0"/>
      <w:adjustRightInd w:val="0"/>
      <w:spacing w:after="0" w:line="240" w:lineRule="auto"/>
    </w:pPr>
    <w:rPr>
      <w:rFonts w:ascii="Calibri" w:hAnsi="Calibri" w:cs="Calibri"/>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12808865">
      <w:bodyDiv w:val="1"/>
      <w:marLeft w:val="0"/>
      <w:marRight w:val="0"/>
      <w:marTop w:val="0"/>
      <w:marBottom w:val="0"/>
      <w:divBdr>
        <w:top w:val="none" w:sz="0" w:space="0" w:color="auto"/>
        <w:left w:val="none" w:sz="0" w:space="0" w:color="auto"/>
        <w:bottom w:val="none" w:sz="0" w:space="0" w:color="auto"/>
        <w:right w:val="none" w:sz="0" w:space="0" w:color="auto"/>
      </w:divBdr>
    </w:div>
    <w:div w:id="33778427">
      <w:bodyDiv w:val="1"/>
      <w:marLeft w:val="0"/>
      <w:marRight w:val="0"/>
      <w:marTop w:val="0"/>
      <w:marBottom w:val="0"/>
      <w:divBdr>
        <w:top w:val="none" w:sz="0" w:space="0" w:color="auto"/>
        <w:left w:val="none" w:sz="0" w:space="0" w:color="auto"/>
        <w:bottom w:val="none" w:sz="0" w:space="0" w:color="auto"/>
        <w:right w:val="none" w:sz="0" w:space="0" w:color="auto"/>
      </w:divBdr>
      <w:divsChild>
        <w:div w:id="1051805888">
          <w:marLeft w:val="547"/>
          <w:marRight w:val="0"/>
          <w:marTop w:val="154"/>
          <w:marBottom w:val="0"/>
          <w:divBdr>
            <w:top w:val="none" w:sz="0" w:space="0" w:color="auto"/>
            <w:left w:val="none" w:sz="0" w:space="0" w:color="auto"/>
            <w:bottom w:val="none" w:sz="0" w:space="0" w:color="auto"/>
            <w:right w:val="none" w:sz="0" w:space="0" w:color="auto"/>
          </w:divBdr>
        </w:div>
      </w:divsChild>
    </w:div>
    <w:div w:id="39132017">
      <w:bodyDiv w:val="1"/>
      <w:marLeft w:val="0"/>
      <w:marRight w:val="0"/>
      <w:marTop w:val="0"/>
      <w:marBottom w:val="0"/>
      <w:divBdr>
        <w:top w:val="none" w:sz="0" w:space="0" w:color="auto"/>
        <w:left w:val="none" w:sz="0" w:space="0" w:color="auto"/>
        <w:bottom w:val="none" w:sz="0" w:space="0" w:color="auto"/>
        <w:right w:val="none" w:sz="0" w:space="0" w:color="auto"/>
      </w:divBdr>
      <w:divsChild>
        <w:div w:id="1629814987">
          <w:marLeft w:val="806"/>
          <w:marRight w:val="0"/>
          <w:marTop w:val="154"/>
          <w:marBottom w:val="0"/>
          <w:divBdr>
            <w:top w:val="none" w:sz="0" w:space="0" w:color="auto"/>
            <w:left w:val="none" w:sz="0" w:space="0" w:color="auto"/>
            <w:bottom w:val="none" w:sz="0" w:space="0" w:color="auto"/>
            <w:right w:val="none" w:sz="0" w:space="0" w:color="auto"/>
          </w:divBdr>
        </w:div>
      </w:divsChild>
    </w:div>
    <w:div w:id="48890348">
      <w:bodyDiv w:val="1"/>
      <w:marLeft w:val="0"/>
      <w:marRight w:val="0"/>
      <w:marTop w:val="0"/>
      <w:marBottom w:val="0"/>
      <w:divBdr>
        <w:top w:val="none" w:sz="0" w:space="0" w:color="auto"/>
        <w:left w:val="none" w:sz="0" w:space="0" w:color="auto"/>
        <w:bottom w:val="none" w:sz="0" w:space="0" w:color="auto"/>
        <w:right w:val="none" w:sz="0" w:space="0" w:color="auto"/>
      </w:divBdr>
      <w:divsChild>
        <w:div w:id="2107339814">
          <w:marLeft w:val="1166"/>
          <w:marRight w:val="0"/>
          <w:marTop w:val="96"/>
          <w:marBottom w:val="0"/>
          <w:divBdr>
            <w:top w:val="none" w:sz="0" w:space="0" w:color="auto"/>
            <w:left w:val="none" w:sz="0" w:space="0" w:color="auto"/>
            <w:bottom w:val="none" w:sz="0" w:space="0" w:color="auto"/>
            <w:right w:val="none" w:sz="0" w:space="0" w:color="auto"/>
          </w:divBdr>
        </w:div>
        <w:div w:id="2114663598">
          <w:marLeft w:val="1166"/>
          <w:marRight w:val="0"/>
          <w:marTop w:val="96"/>
          <w:marBottom w:val="0"/>
          <w:divBdr>
            <w:top w:val="none" w:sz="0" w:space="0" w:color="auto"/>
            <w:left w:val="none" w:sz="0" w:space="0" w:color="auto"/>
            <w:bottom w:val="none" w:sz="0" w:space="0" w:color="auto"/>
            <w:right w:val="none" w:sz="0" w:space="0" w:color="auto"/>
          </w:divBdr>
        </w:div>
      </w:divsChild>
    </w:div>
    <w:div w:id="76751378">
      <w:bodyDiv w:val="1"/>
      <w:marLeft w:val="0"/>
      <w:marRight w:val="0"/>
      <w:marTop w:val="0"/>
      <w:marBottom w:val="0"/>
      <w:divBdr>
        <w:top w:val="none" w:sz="0" w:space="0" w:color="auto"/>
        <w:left w:val="none" w:sz="0" w:space="0" w:color="auto"/>
        <w:bottom w:val="none" w:sz="0" w:space="0" w:color="auto"/>
        <w:right w:val="none" w:sz="0" w:space="0" w:color="auto"/>
      </w:divBdr>
    </w:div>
    <w:div w:id="110907530">
      <w:bodyDiv w:val="1"/>
      <w:marLeft w:val="0"/>
      <w:marRight w:val="0"/>
      <w:marTop w:val="0"/>
      <w:marBottom w:val="0"/>
      <w:divBdr>
        <w:top w:val="none" w:sz="0" w:space="0" w:color="auto"/>
        <w:left w:val="none" w:sz="0" w:space="0" w:color="auto"/>
        <w:bottom w:val="none" w:sz="0" w:space="0" w:color="auto"/>
        <w:right w:val="none" w:sz="0" w:space="0" w:color="auto"/>
      </w:divBdr>
    </w:div>
    <w:div w:id="117723085">
      <w:bodyDiv w:val="1"/>
      <w:marLeft w:val="0"/>
      <w:marRight w:val="0"/>
      <w:marTop w:val="0"/>
      <w:marBottom w:val="0"/>
      <w:divBdr>
        <w:top w:val="none" w:sz="0" w:space="0" w:color="auto"/>
        <w:left w:val="none" w:sz="0" w:space="0" w:color="auto"/>
        <w:bottom w:val="none" w:sz="0" w:space="0" w:color="auto"/>
        <w:right w:val="none" w:sz="0" w:space="0" w:color="auto"/>
      </w:divBdr>
    </w:div>
    <w:div w:id="221674445">
      <w:bodyDiv w:val="1"/>
      <w:marLeft w:val="0"/>
      <w:marRight w:val="0"/>
      <w:marTop w:val="0"/>
      <w:marBottom w:val="0"/>
      <w:divBdr>
        <w:top w:val="none" w:sz="0" w:space="0" w:color="auto"/>
        <w:left w:val="none" w:sz="0" w:space="0" w:color="auto"/>
        <w:bottom w:val="none" w:sz="0" w:space="0" w:color="auto"/>
        <w:right w:val="none" w:sz="0" w:space="0" w:color="auto"/>
      </w:divBdr>
      <w:divsChild>
        <w:div w:id="1602956412">
          <w:marLeft w:val="547"/>
          <w:marRight w:val="0"/>
          <w:marTop w:val="154"/>
          <w:marBottom w:val="0"/>
          <w:divBdr>
            <w:top w:val="none" w:sz="0" w:space="0" w:color="auto"/>
            <w:left w:val="none" w:sz="0" w:space="0" w:color="auto"/>
            <w:bottom w:val="none" w:sz="0" w:space="0" w:color="auto"/>
            <w:right w:val="none" w:sz="0" w:space="0" w:color="auto"/>
          </w:divBdr>
        </w:div>
        <w:div w:id="843473906">
          <w:marLeft w:val="1166"/>
          <w:marRight w:val="0"/>
          <w:marTop w:val="134"/>
          <w:marBottom w:val="0"/>
          <w:divBdr>
            <w:top w:val="none" w:sz="0" w:space="0" w:color="auto"/>
            <w:left w:val="none" w:sz="0" w:space="0" w:color="auto"/>
            <w:bottom w:val="none" w:sz="0" w:space="0" w:color="auto"/>
            <w:right w:val="none" w:sz="0" w:space="0" w:color="auto"/>
          </w:divBdr>
        </w:div>
        <w:div w:id="1721248332">
          <w:marLeft w:val="1166"/>
          <w:marRight w:val="0"/>
          <w:marTop w:val="134"/>
          <w:marBottom w:val="0"/>
          <w:divBdr>
            <w:top w:val="none" w:sz="0" w:space="0" w:color="auto"/>
            <w:left w:val="none" w:sz="0" w:space="0" w:color="auto"/>
            <w:bottom w:val="none" w:sz="0" w:space="0" w:color="auto"/>
            <w:right w:val="none" w:sz="0" w:space="0" w:color="auto"/>
          </w:divBdr>
        </w:div>
        <w:div w:id="1287546397">
          <w:marLeft w:val="1166"/>
          <w:marRight w:val="0"/>
          <w:marTop w:val="134"/>
          <w:marBottom w:val="0"/>
          <w:divBdr>
            <w:top w:val="none" w:sz="0" w:space="0" w:color="auto"/>
            <w:left w:val="none" w:sz="0" w:space="0" w:color="auto"/>
            <w:bottom w:val="none" w:sz="0" w:space="0" w:color="auto"/>
            <w:right w:val="none" w:sz="0" w:space="0" w:color="auto"/>
          </w:divBdr>
        </w:div>
      </w:divsChild>
    </w:div>
    <w:div w:id="289475478">
      <w:bodyDiv w:val="1"/>
      <w:marLeft w:val="0"/>
      <w:marRight w:val="0"/>
      <w:marTop w:val="0"/>
      <w:marBottom w:val="0"/>
      <w:divBdr>
        <w:top w:val="none" w:sz="0" w:space="0" w:color="auto"/>
        <w:left w:val="none" w:sz="0" w:space="0" w:color="auto"/>
        <w:bottom w:val="none" w:sz="0" w:space="0" w:color="auto"/>
        <w:right w:val="none" w:sz="0" w:space="0" w:color="auto"/>
      </w:divBdr>
      <w:divsChild>
        <w:div w:id="2006779918">
          <w:marLeft w:val="576"/>
          <w:marRight w:val="0"/>
          <w:marTop w:val="80"/>
          <w:marBottom w:val="0"/>
          <w:divBdr>
            <w:top w:val="none" w:sz="0" w:space="0" w:color="auto"/>
            <w:left w:val="none" w:sz="0" w:space="0" w:color="auto"/>
            <w:bottom w:val="none" w:sz="0" w:space="0" w:color="auto"/>
            <w:right w:val="none" w:sz="0" w:space="0" w:color="auto"/>
          </w:divBdr>
        </w:div>
      </w:divsChild>
    </w:div>
    <w:div w:id="315183446">
      <w:bodyDiv w:val="1"/>
      <w:marLeft w:val="0"/>
      <w:marRight w:val="0"/>
      <w:marTop w:val="0"/>
      <w:marBottom w:val="0"/>
      <w:divBdr>
        <w:top w:val="none" w:sz="0" w:space="0" w:color="auto"/>
        <w:left w:val="none" w:sz="0" w:space="0" w:color="auto"/>
        <w:bottom w:val="none" w:sz="0" w:space="0" w:color="auto"/>
        <w:right w:val="none" w:sz="0" w:space="0" w:color="auto"/>
      </w:divBdr>
    </w:div>
    <w:div w:id="330177339">
      <w:bodyDiv w:val="1"/>
      <w:marLeft w:val="0"/>
      <w:marRight w:val="0"/>
      <w:marTop w:val="0"/>
      <w:marBottom w:val="0"/>
      <w:divBdr>
        <w:top w:val="none" w:sz="0" w:space="0" w:color="auto"/>
        <w:left w:val="none" w:sz="0" w:space="0" w:color="auto"/>
        <w:bottom w:val="none" w:sz="0" w:space="0" w:color="auto"/>
        <w:right w:val="none" w:sz="0" w:space="0" w:color="auto"/>
      </w:divBdr>
      <w:divsChild>
        <w:div w:id="898596059">
          <w:marLeft w:val="1166"/>
          <w:marRight w:val="0"/>
          <w:marTop w:val="96"/>
          <w:marBottom w:val="0"/>
          <w:divBdr>
            <w:top w:val="none" w:sz="0" w:space="0" w:color="auto"/>
            <w:left w:val="none" w:sz="0" w:space="0" w:color="auto"/>
            <w:bottom w:val="none" w:sz="0" w:space="0" w:color="auto"/>
            <w:right w:val="none" w:sz="0" w:space="0" w:color="auto"/>
          </w:divBdr>
        </w:div>
        <w:div w:id="157962469">
          <w:marLeft w:val="1166"/>
          <w:marRight w:val="0"/>
          <w:marTop w:val="96"/>
          <w:marBottom w:val="0"/>
          <w:divBdr>
            <w:top w:val="none" w:sz="0" w:space="0" w:color="auto"/>
            <w:left w:val="none" w:sz="0" w:space="0" w:color="auto"/>
            <w:bottom w:val="none" w:sz="0" w:space="0" w:color="auto"/>
            <w:right w:val="none" w:sz="0" w:space="0" w:color="auto"/>
          </w:divBdr>
        </w:div>
      </w:divsChild>
    </w:div>
    <w:div w:id="338893768">
      <w:bodyDiv w:val="1"/>
      <w:marLeft w:val="0"/>
      <w:marRight w:val="0"/>
      <w:marTop w:val="0"/>
      <w:marBottom w:val="0"/>
      <w:divBdr>
        <w:top w:val="none" w:sz="0" w:space="0" w:color="auto"/>
        <w:left w:val="none" w:sz="0" w:space="0" w:color="auto"/>
        <w:bottom w:val="none" w:sz="0" w:space="0" w:color="auto"/>
        <w:right w:val="none" w:sz="0" w:space="0" w:color="auto"/>
      </w:divBdr>
      <w:divsChild>
        <w:div w:id="50276716">
          <w:marLeft w:val="576"/>
          <w:marRight w:val="0"/>
          <w:marTop w:val="80"/>
          <w:marBottom w:val="0"/>
          <w:divBdr>
            <w:top w:val="none" w:sz="0" w:space="0" w:color="auto"/>
            <w:left w:val="none" w:sz="0" w:space="0" w:color="auto"/>
            <w:bottom w:val="none" w:sz="0" w:space="0" w:color="auto"/>
            <w:right w:val="none" w:sz="0" w:space="0" w:color="auto"/>
          </w:divBdr>
        </w:div>
        <w:div w:id="626544767">
          <w:marLeft w:val="576"/>
          <w:marRight w:val="0"/>
          <w:marTop w:val="80"/>
          <w:marBottom w:val="0"/>
          <w:divBdr>
            <w:top w:val="none" w:sz="0" w:space="0" w:color="auto"/>
            <w:left w:val="none" w:sz="0" w:space="0" w:color="auto"/>
            <w:bottom w:val="none" w:sz="0" w:space="0" w:color="auto"/>
            <w:right w:val="none" w:sz="0" w:space="0" w:color="auto"/>
          </w:divBdr>
        </w:div>
        <w:div w:id="739475182">
          <w:marLeft w:val="576"/>
          <w:marRight w:val="0"/>
          <w:marTop w:val="80"/>
          <w:marBottom w:val="0"/>
          <w:divBdr>
            <w:top w:val="none" w:sz="0" w:space="0" w:color="auto"/>
            <w:left w:val="none" w:sz="0" w:space="0" w:color="auto"/>
            <w:bottom w:val="none" w:sz="0" w:space="0" w:color="auto"/>
            <w:right w:val="none" w:sz="0" w:space="0" w:color="auto"/>
          </w:divBdr>
        </w:div>
      </w:divsChild>
    </w:div>
    <w:div w:id="382212691">
      <w:bodyDiv w:val="1"/>
      <w:marLeft w:val="0"/>
      <w:marRight w:val="0"/>
      <w:marTop w:val="0"/>
      <w:marBottom w:val="0"/>
      <w:divBdr>
        <w:top w:val="none" w:sz="0" w:space="0" w:color="auto"/>
        <w:left w:val="none" w:sz="0" w:space="0" w:color="auto"/>
        <w:bottom w:val="none" w:sz="0" w:space="0" w:color="auto"/>
        <w:right w:val="none" w:sz="0" w:space="0" w:color="auto"/>
      </w:divBdr>
    </w:div>
    <w:div w:id="398749245">
      <w:bodyDiv w:val="1"/>
      <w:marLeft w:val="0"/>
      <w:marRight w:val="0"/>
      <w:marTop w:val="0"/>
      <w:marBottom w:val="0"/>
      <w:divBdr>
        <w:top w:val="none" w:sz="0" w:space="0" w:color="auto"/>
        <w:left w:val="none" w:sz="0" w:space="0" w:color="auto"/>
        <w:bottom w:val="none" w:sz="0" w:space="0" w:color="auto"/>
        <w:right w:val="none" w:sz="0" w:space="0" w:color="auto"/>
      </w:divBdr>
      <w:divsChild>
        <w:div w:id="745803300">
          <w:marLeft w:val="576"/>
          <w:marRight w:val="0"/>
          <w:marTop w:val="80"/>
          <w:marBottom w:val="0"/>
          <w:divBdr>
            <w:top w:val="none" w:sz="0" w:space="0" w:color="auto"/>
            <w:left w:val="none" w:sz="0" w:space="0" w:color="auto"/>
            <w:bottom w:val="none" w:sz="0" w:space="0" w:color="auto"/>
            <w:right w:val="none" w:sz="0" w:space="0" w:color="auto"/>
          </w:divBdr>
        </w:div>
      </w:divsChild>
    </w:div>
    <w:div w:id="410930641">
      <w:bodyDiv w:val="1"/>
      <w:marLeft w:val="0"/>
      <w:marRight w:val="0"/>
      <w:marTop w:val="0"/>
      <w:marBottom w:val="0"/>
      <w:divBdr>
        <w:top w:val="none" w:sz="0" w:space="0" w:color="auto"/>
        <w:left w:val="none" w:sz="0" w:space="0" w:color="auto"/>
        <w:bottom w:val="none" w:sz="0" w:space="0" w:color="auto"/>
        <w:right w:val="none" w:sz="0" w:space="0" w:color="auto"/>
      </w:divBdr>
      <w:divsChild>
        <w:div w:id="983269213">
          <w:marLeft w:val="547"/>
          <w:marRight w:val="0"/>
          <w:marTop w:val="154"/>
          <w:marBottom w:val="0"/>
          <w:divBdr>
            <w:top w:val="none" w:sz="0" w:space="0" w:color="auto"/>
            <w:left w:val="none" w:sz="0" w:space="0" w:color="auto"/>
            <w:bottom w:val="none" w:sz="0" w:space="0" w:color="auto"/>
            <w:right w:val="none" w:sz="0" w:space="0" w:color="auto"/>
          </w:divBdr>
        </w:div>
        <w:div w:id="1140728802">
          <w:marLeft w:val="547"/>
          <w:marRight w:val="0"/>
          <w:marTop w:val="154"/>
          <w:marBottom w:val="0"/>
          <w:divBdr>
            <w:top w:val="none" w:sz="0" w:space="0" w:color="auto"/>
            <w:left w:val="none" w:sz="0" w:space="0" w:color="auto"/>
            <w:bottom w:val="none" w:sz="0" w:space="0" w:color="auto"/>
            <w:right w:val="none" w:sz="0" w:space="0" w:color="auto"/>
          </w:divBdr>
        </w:div>
      </w:divsChild>
    </w:div>
    <w:div w:id="429005102">
      <w:bodyDiv w:val="1"/>
      <w:marLeft w:val="0"/>
      <w:marRight w:val="0"/>
      <w:marTop w:val="0"/>
      <w:marBottom w:val="0"/>
      <w:divBdr>
        <w:top w:val="none" w:sz="0" w:space="0" w:color="auto"/>
        <w:left w:val="none" w:sz="0" w:space="0" w:color="auto"/>
        <w:bottom w:val="none" w:sz="0" w:space="0" w:color="auto"/>
        <w:right w:val="none" w:sz="0" w:space="0" w:color="auto"/>
      </w:divBdr>
    </w:div>
    <w:div w:id="441189345">
      <w:bodyDiv w:val="1"/>
      <w:marLeft w:val="0"/>
      <w:marRight w:val="0"/>
      <w:marTop w:val="0"/>
      <w:marBottom w:val="0"/>
      <w:divBdr>
        <w:top w:val="none" w:sz="0" w:space="0" w:color="auto"/>
        <w:left w:val="none" w:sz="0" w:space="0" w:color="auto"/>
        <w:bottom w:val="none" w:sz="0" w:space="0" w:color="auto"/>
        <w:right w:val="none" w:sz="0" w:space="0" w:color="auto"/>
      </w:divBdr>
      <w:divsChild>
        <w:div w:id="681933199">
          <w:marLeft w:val="576"/>
          <w:marRight w:val="0"/>
          <w:marTop w:val="80"/>
          <w:marBottom w:val="0"/>
          <w:divBdr>
            <w:top w:val="none" w:sz="0" w:space="0" w:color="auto"/>
            <w:left w:val="none" w:sz="0" w:space="0" w:color="auto"/>
            <w:bottom w:val="none" w:sz="0" w:space="0" w:color="auto"/>
            <w:right w:val="none" w:sz="0" w:space="0" w:color="auto"/>
          </w:divBdr>
        </w:div>
        <w:div w:id="388267460">
          <w:marLeft w:val="576"/>
          <w:marRight w:val="0"/>
          <w:marTop w:val="80"/>
          <w:marBottom w:val="0"/>
          <w:divBdr>
            <w:top w:val="none" w:sz="0" w:space="0" w:color="auto"/>
            <w:left w:val="none" w:sz="0" w:space="0" w:color="auto"/>
            <w:bottom w:val="none" w:sz="0" w:space="0" w:color="auto"/>
            <w:right w:val="none" w:sz="0" w:space="0" w:color="auto"/>
          </w:divBdr>
        </w:div>
        <w:div w:id="1857570868">
          <w:marLeft w:val="576"/>
          <w:marRight w:val="0"/>
          <w:marTop w:val="80"/>
          <w:marBottom w:val="0"/>
          <w:divBdr>
            <w:top w:val="none" w:sz="0" w:space="0" w:color="auto"/>
            <w:left w:val="none" w:sz="0" w:space="0" w:color="auto"/>
            <w:bottom w:val="none" w:sz="0" w:space="0" w:color="auto"/>
            <w:right w:val="none" w:sz="0" w:space="0" w:color="auto"/>
          </w:divBdr>
        </w:div>
        <w:div w:id="271281023">
          <w:marLeft w:val="576"/>
          <w:marRight w:val="0"/>
          <w:marTop w:val="80"/>
          <w:marBottom w:val="0"/>
          <w:divBdr>
            <w:top w:val="none" w:sz="0" w:space="0" w:color="auto"/>
            <w:left w:val="none" w:sz="0" w:space="0" w:color="auto"/>
            <w:bottom w:val="none" w:sz="0" w:space="0" w:color="auto"/>
            <w:right w:val="none" w:sz="0" w:space="0" w:color="auto"/>
          </w:divBdr>
        </w:div>
      </w:divsChild>
    </w:div>
    <w:div w:id="449861573">
      <w:bodyDiv w:val="1"/>
      <w:marLeft w:val="0"/>
      <w:marRight w:val="0"/>
      <w:marTop w:val="0"/>
      <w:marBottom w:val="0"/>
      <w:divBdr>
        <w:top w:val="none" w:sz="0" w:space="0" w:color="auto"/>
        <w:left w:val="none" w:sz="0" w:space="0" w:color="auto"/>
        <w:bottom w:val="none" w:sz="0" w:space="0" w:color="auto"/>
        <w:right w:val="none" w:sz="0" w:space="0" w:color="auto"/>
      </w:divBdr>
      <w:divsChild>
        <w:div w:id="1983343147">
          <w:marLeft w:val="806"/>
          <w:marRight w:val="0"/>
          <w:marTop w:val="154"/>
          <w:marBottom w:val="0"/>
          <w:divBdr>
            <w:top w:val="none" w:sz="0" w:space="0" w:color="auto"/>
            <w:left w:val="none" w:sz="0" w:space="0" w:color="auto"/>
            <w:bottom w:val="none" w:sz="0" w:space="0" w:color="auto"/>
            <w:right w:val="none" w:sz="0" w:space="0" w:color="auto"/>
          </w:divBdr>
        </w:div>
      </w:divsChild>
    </w:div>
    <w:div w:id="460660666">
      <w:bodyDiv w:val="1"/>
      <w:marLeft w:val="0"/>
      <w:marRight w:val="0"/>
      <w:marTop w:val="0"/>
      <w:marBottom w:val="0"/>
      <w:divBdr>
        <w:top w:val="none" w:sz="0" w:space="0" w:color="auto"/>
        <w:left w:val="none" w:sz="0" w:space="0" w:color="auto"/>
        <w:bottom w:val="none" w:sz="0" w:space="0" w:color="auto"/>
        <w:right w:val="none" w:sz="0" w:space="0" w:color="auto"/>
      </w:divBdr>
      <w:divsChild>
        <w:div w:id="1290087264">
          <w:marLeft w:val="806"/>
          <w:marRight w:val="0"/>
          <w:marTop w:val="86"/>
          <w:marBottom w:val="0"/>
          <w:divBdr>
            <w:top w:val="none" w:sz="0" w:space="0" w:color="auto"/>
            <w:left w:val="none" w:sz="0" w:space="0" w:color="auto"/>
            <w:bottom w:val="none" w:sz="0" w:space="0" w:color="auto"/>
            <w:right w:val="none" w:sz="0" w:space="0" w:color="auto"/>
          </w:divBdr>
        </w:div>
        <w:div w:id="559101383">
          <w:marLeft w:val="806"/>
          <w:marRight w:val="0"/>
          <w:marTop w:val="86"/>
          <w:marBottom w:val="0"/>
          <w:divBdr>
            <w:top w:val="none" w:sz="0" w:space="0" w:color="auto"/>
            <w:left w:val="none" w:sz="0" w:space="0" w:color="auto"/>
            <w:bottom w:val="none" w:sz="0" w:space="0" w:color="auto"/>
            <w:right w:val="none" w:sz="0" w:space="0" w:color="auto"/>
          </w:divBdr>
        </w:div>
        <w:div w:id="514802793">
          <w:marLeft w:val="806"/>
          <w:marRight w:val="0"/>
          <w:marTop w:val="86"/>
          <w:marBottom w:val="0"/>
          <w:divBdr>
            <w:top w:val="none" w:sz="0" w:space="0" w:color="auto"/>
            <w:left w:val="none" w:sz="0" w:space="0" w:color="auto"/>
            <w:bottom w:val="none" w:sz="0" w:space="0" w:color="auto"/>
            <w:right w:val="none" w:sz="0" w:space="0" w:color="auto"/>
          </w:divBdr>
        </w:div>
        <w:div w:id="147795386">
          <w:marLeft w:val="806"/>
          <w:marRight w:val="0"/>
          <w:marTop w:val="86"/>
          <w:marBottom w:val="0"/>
          <w:divBdr>
            <w:top w:val="none" w:sz="0" w:space="0" w:color="auto"/>
            <w:left w:val="none" w:sz="0" w:space="0" w:color="auto"/>
            <w:bottom w:val="none" w:sz="0" w:space="0" w:color="auto"/>
            <w:right w:val="none" w:sz="0" w:space="0" w:color="auto"/>
          </w:divBdr>
        </w:div>
        <w:div w:id="1087534406">
          <w:marLeft w:val="806"/>
          <w:marRight w:val="0"/>
          <w:marTop w:val="86"/>
          <w:marBottom w:val="0"/>
          <w:divBdr>
            <w:top w:val="none" w:sz="0" w:space="0" w:color="auto"/>
            <w:left w:val="none" w:sz="0" w:space="0" w:color="auto"/>
            <w:bottom w:val="none" w:sz="0" w:space="0" w:color="auto"/>
            <w:right w:val="none" w:sz="0" w:space="0" w:color="auto"/>
          </w:divBdr>
        </w:div>
      </w:divsChild>
    </w:div>
    <w:div w:id="553585511">
      <w:bodyDiv w:val="1"/>
      <w:marLeft w:val="0"/>
      <w:marRight w:val="0"/>
      <w:marTop w:val="0"/>
      <w:marBottom w:val="0"/>
      <w:divBdr>
        <w:top w:val="none" w:sz="0" w:space="0" w:color="auto"/>
        <w:left w:val="none" w:sz="0" w:space="0" w:color="auto"/>
        <w:bottom w:val="none" w:sz="0" w:space="0" w:color="auto"/>
        <w:right w:val="none" w:sz="0" w:space="0" w:color="auto"/>
      </w:divBdr>
    </w:div>
    <w:div w:id="555624729">
      <w:bodyDiv w:val="1"/>
      <w:marLeft w:val="0"/>
      <w:marRight w:val="0"/>
      <w:marTop w:val="0"/>
      <w:marBottom w:val="0"/>
      <w:divBdr>
        <w:top w:val="none" w:sz="0" w:space="0" w:color="auto"/>
        <w:left w:val="none" w:sz="0" w:space="0" w:color="auto"/>
        <w:bottom w:val="none" w:sz="0" w:space="0" w:color="auto"/>
        <w:right w:val="none" w:sz="0" w:space="0" w:color="auto"/>
      </w:divBdr>
      <w:divsChild>
        <w:div w:id="281040005">
          <w:marLeft w:val="1166"/>
          <w:marRight w:val="0"/>
          <w:marTop w:val="134"/>
          <w:marBottom w:val="0"/>
          <w:divBdr>
            <w:top w:val="none" w:sz="0" w:space="0" w:color="auto"/>
            <w:left w:val="none" w:sz="0" w:space="0" w:color="auto"/>
            <w:bottom w:val="none" w:sz="0" w:space="0" w:color="auto"/>
            <w:right w:val="none" w:sz="0" w:space="0" w:color="auto"/>
          </w:divBdr>
        </w:div>
      </w:divsChild>
    </w:div>
    <w:div w:id="555630065">
      <w:bodyDiv w:val="1"/>
      <w:marLeft w:val="0"/>
      <w:marRight w:val="0"/>
      <w:marTop w:val="0"/>
      <w:marBottom w:val="0"/>
      <w:divBdr>
        <w:top w:val="none" w:sz="0" w:space="0" w:color="auto"/>
        <w:left w:val="none" w:sz="0" w:space="0" w:color="auto"/>
        <w:bottom w:val="none" w:sz="0" w:space="0" w:color="auto"/>
        <w:right w:val="none" w:sz="0" w:space="0" w:color="auto"/>
      </w:divBdr>
      <w:divsChild>
        <w:div w:id="2073306251">
          <w:marLeft w:val="490"/>
          <w:marRight w:val="0"/>
          <w:marTop w:val="115"/>
          <w:marBottom w:val="0"/>
          <w:divBdr>
            <w:top w:val="none" w:sz="0" w:space="0" w:color="auto"/>
            <w:left w:val="none" w:sz="0" w:space="0" w:color="auto"/>
            <w:bottom w:val="none" w:sz="0" w:space="0" w:color="auto"/>
            <w:right w:val="none" w:sz="0" w:space="0" w:color="auto"/>
          </w:divBdr>
        </w:div>
        <w:div w:id="1780370270">
          <w:marLeft w:val="1066"/>
          <w:marRight w:val="0"/>
          <w:marTop w:val="115"/>
          <w:marBottom w:val="0"/>
          <w:divBdr>
            <w:top w:val="none" w:sz="0" w:space="0" w:color="auto"/>
            <w:left w:val="none" w:sz="0" w:space="0" w:color="auto"/>
            <w:bottom w:val="none" w:sz="0" w:space="0" w:color="auto"/>
            <w:right w:val="none" w:sz="0" w:space="0" w:color="auto"/>
          </w:divBdr>
        </w:div>
        <w:div w:id="1695106865">
          <w:marLeft w:val="1066"/>
          <w:marRight w:val="0"/>
          <w:marTop w:val="115"/>
          <w:marBottom w:val="0"/>
          <w:divBdr>
            <w:top w:val="none" w:sz="0" w:space="0" w:color="auto"/>
            <w:left w:val="none" w:sz="0" w:space="0" w:color="auto"/>
            <w:bottom w:val="none" w:sz="0" w:space="0" w:color="auto"/>
            <w:right w:val="none" w:sz="0" w:space="0" w:color="auto"/>
          </w:divBdr>
        </w:div>
        <w:div w:id="866219527">
          <w:marLeft w:val="346"/>
          <w:marRight w:val="0"/>
          <w:marTop w:val="115"/>
          <w:marBottom w:val="0"/>
          <w:divBdr>
            <w:top w:val="none" w:sz="0" w:space="0" w:color="auto"/>
            <w:left w:val="none" w:sz="0" w:space="0" w:color="auto"/>
            <w:bottom w:val="none" w:sz="0" w:space="0" w:color="auto"/>
            <w:right w:val="none" w:sz="0" w:space="0" w:color="auto"/>
          </w:divBdr>
        </w:div>
        <w:div w:id="561066715">
          <w:marLeft w:val="1066"/>
          <w:marRight w:val="0"/>
          <w:marTop w:val="115"/>
          <w:marBottom w:val="0"/>
          <w:divBdr>
            <w:top w:val="none" w:sz="0" w:space="0" w:color="auto"/>
            <w:left w:val="none" w:sz="0" w:space="0" w:color="auto"/>
            <w:bottom w:val="none" w:sz="0" w:space="0" w:color="auto"/>
            <w:right w:val="none" w:sz="0" w:space="0" w:color="auto"/>
          </w:divBdr>
        </w:div>
      </w:divsChild>
    </w:div>
    <w:div w:id="564612315">
      <w:bodyDiv w:val="1"/>
      <w:marLeft w:val="0"/>
      <w:marRight w:val="0"/>
      <w:marTop w:val="0"/>
      <w:marBottom w:val="0"/>
      <w:divBdr>
        <w:top w:val="none" w:sz="0" w:space="0" w:color="auto"/>
        <w:left w:val="none" w:sz="0" w:space="0" w:color="auto"/>
        <w:bottom w:val="none" w:sz="0" w:space="0" w:color="auto"/>
        <w:right w:val="none" w:sz="0" w:space="0" w:color="auto"/>
      </w:divBdr>
      <w:divsChild>
        <w:div w:id="1128552142">
          <w:marLeft w:val="547"/>
          <w:marRight w:val="0"/>
          <w:marTop w:val="154"/>
          <w:marBottom w:val="0"/>
          <w:divBdr>
            <w:top w:val="none" w:sz="0" w:space="0" w:color="auto"/>
            <w:left w:val="none" w:sz="0" w:space="0" w:color="auto"/>
            <w:bottom w:val="none" w:sz="0" w:space="0" w:color="auto"/>
            <w:right w:val="none" w:sz="0" w:space="0" w:color="auto"/>
          </w:divBdr>
        </w:div>
        <w:div w:id="1152523827">
          <w:marLeft w:val="547"/>
          <w:marRight w:val="0"/>
          <w:marTop w:val="154"/>
          <w:marBottom w:val="0"/>
          <w:divBdr>
            <w:top w:val="none" w:sz="0" w:space="0" w:color="auto"/>
            <w:left w:val="none" w:sz="0" w:space="0" w:color="auto"/>
            <w:bottom w:val="none" w:sz="0" w:space="0" w:color="auto"/>
            <w:right w:val="none" w:sz="0" w:space="0" w:color="auto"/>
          </w:divBdr>
        </w:div>
      </w:divsChild>
    </w:div>
    <w:div w:id="575818469">
      <w:bodyDiv w:val="1"/>
      <w:marLeft w:val="0"/>
      <w:marRight w:val="0"/>
      <w:marTop w:val="0"/>
      <w:marBottom w:val="0"/>
      <w:divBdr>
        <w:top w:val="none" w:sz="0" w:space="0" w:color="auto"/>
        <w:left w:val="none" w:sz="0" w:space="0" w:color="auto"/>
        <w:bottom w:val="none" w:sz="0" w:space="0" w:color="auto"/>
        <w:right w:val="none" w:sz="0" w:space="0" w:color="auto"/>
      </w:divBdr>
      <w:divsChild>
        <w:div w:id="1276131776">
          <w:marLeft w:val="576"/>
          <w:marRight w:val="0"/>
          <w:marTop w:val="80"/>
          <w:marBottom w:val="0"/>
          <w:divBdr>
            <w:top w:val="none" w:sz="0" w:space="0" w:color="auto"/>
            <w:left w:val="none" w:sz="0" w:space="0" w:color="auto"/>
            <w:bottom w:val="none" w:sz="0" w:space="0" w:color="auto"/>
            <w:right w:val="none" w:sz="0" w:space="0" w:color="auto"/>
          </w:divBdr>
        </w:div>
      </w:divsChild>
    </w:div>
    <w:div w:id="575895231">
      <w:bodyDiv w:val="1"/>
      <w:marLeft w:val="0"/>
      <w:marRight w:val="0"/>
      <w:marTop w:val="0"/>
      <w:marBottom w:val="0"/>
      <w:divBdr>
        <w:top w:val="none" w:sz="0" w:space="0" w:color="auto"/>
        <w:left w:val="none" w:sz="0" w:space="0" w:color="auto"/>
        <w:bottom w:val="none" w:sz="0" w:space="0" w:color="auto"/>
        <w:right w:val="none" w:sz="0" w:space="0" w:color="auto"/>
      </w:divBdr>
    </w:div>
    <w:div w:id="579366837">
      <w:bodyDiv w:val="1"/>
      <w:marLeft w:val="0"/>
      <w:marRight w:val="0"/>
      <w:marTop w:val="0"/>
      <w:marBottom w:val="0"/>
      <w:divBdr>
        <w:top w:val="none" w:sz="0" w:space="0" w:color="auto"/>
        <w:left w:val="none" w:sz="0" w:space="0" w:color="auto"/>
        <w:bottom w:val="none" w:sz="0" w:space="0" w:color="auto"/>
        <w:right w:val="none" w:sz="0" w:space="0" w:color="auto"/>
      </w:divBdr>
    </w:div>
    <w:div w:id="591864999">
      <w:bodyDiv w:val="1"/>
      <w:marLeft w:val="0"/>
      <w:marRight w:val="0"/>
      <w:marTop w:val="0"/>
      <w:marBottom w:val="0"/>
      <w:divBdr>
        <w:top w:val="none" w:sz="0" w:space="0" w:color="auto"/>
        <w:left w:val="none" w:sz="0" w:space="0" w:color="auto"/>
        <w:bottom w:val="none" w:sz="0" w:space="0" w:color="auto"/>
        <w:right w:val="none" w:sz="0" w:space="0" w:color="auto"/>
      </w:divBdr>
    </w:div>
    <w:div w:id="639698138">
      <w:bodyDiv w:val="1"/>
      <w:marLeft w:val="0"/>
      <w:marRight w:val="0"/>
      <w:marTop w:val="0"/>
      <w:marBottom w:val="0"/>
      <w:divBdr>
        <w:top w:val="none" w:sz="0" w:space="0" w:color="auto"/>
        <w:left w:val="none" w:sz="0" w:space="0" w:color="auto"/>
        <w:bottom w:val="none" w:sz="0" w:space="0" w:color="auto"/>
        <w:right w:val="none" w:sz="0" w:space="0" w:color="auto"/>
      </w:divBdr>
      <w:divsChild>
        <w:div w:id="342056671">
          <w:marLeft w:val="547"/>
          <w:marRight w:val="0"/>
          <w:marTop w:val="154"/>
          <w:marBottom w:val="0"/>
          <w:divBdr>
            <w:top w:val="none" w:sz="0" w:space="0" w:color="auto"/>
            <w:left w:val="none" w:sz="0" w:space="0" w:color="auto"/>
            <w:bottom w:val="none" w:sz="0" w:space="0" w:color="auto"/>
            <w:right w:val="none" w:sz="0" w:space="0" w:color="auto"/>
          </w:divBdr>
        </w:div>
      </w:divsChild>
    </w:div>
    <w:div w:id="646862054">
      <w:bodyDiv w:val="1"/>
      <w:marLeft w:val="0"/>
      <w:marRight w:val="0"/>
      <w:marTop w:val="0"/>
      <w:marBottom w:val="0"/>
      <w:divBdr>
        <w:top w:val="none" w:sz="0" w:space="0" w:color="auto"/>
        <w:left w:val="none" w:sz="0" w:space="0" w:color="auto"/>
        <w:bottom w:val="none" w:sz="0" w:space="0" w:color="auto"/>
        <w:right w:val="none" w:sz="0" w:space="0" w:color="auto"/>
      </w:divBdr>
      <w:divsChild>
        <w:div w:id="1101607899">
          <w:marLeft w:val="547"/>
          <w:marRight w:val="0"/>
          <w:marTop w:val="360"/>
          <w:marBottom w:val="0"/>
          <w:divBdr>
            <w:top w:val="none" w:sz="0" w:space="0" w:color="auto"/>
            <w:left w:val="none" w:sz="0" w:space="0" w:color="auto"/>
            <w:bottom w:val="none" w:sz="0" w:space="0" w:color="auto"/>
            <w:right w:val="none" w:sz="0" w:space="0" w:color="auto"/>
          </w:divBdr>
        </w:div>
        <w:div w:id="1658460079">
          <w:marLeft w:val="547"/>
          <w:marRight w:val="0"/>
          <w:marTop w:val="360"/>
          <w:marBottom w:val="0"/>
          <w:divBdr>
            <w:top w:val="none" w:sz="0" w:space="0" w:color="auto"/>
            <w:left w:val="none" w:sz="0" w:space="0" w:color="auto"/>
            <w:bottom w:val="none" w:sz="0" w:space="0" w:color="auto"/>
            <w:right w:val="none" w:sz="0" w:space="0" w:color="auto"/>
          </w:divBdr>
        </w:div>
      </w:divsChild>
    </w:div>
    <w:div w:id="648287462">
      <w:bodyDiv w:val="1"/>
      <w:marLeft w:val="0"/>
      <w:marRight w:val="0"/>
      <w:marTop w:val="0"/>
      <w:marBottom w:val="0"/>
      <w:divBdr>
        <w:top w:val="none" w:sz="0" w:space="0" w:color="auto"/>
        <w:left w:val="none" w:sz="0" w:space="0" w:color="auto"/>
        <w:bottom w:val="none" w:sz="0" w:space="0" w:color="auto"/>
        <w:right w:val="none" w:sz="0" w:space="0" w:color="auto"/>
      </w:divBdr>
    </w:div>
    <w:div w:id="666905320">
      <w:bodyDiv w:val="1"/>
      <w:marLeft w:val="0"/>
      <w:marRight w:val="0"/>
      <w:marTop w:val="0"/>
      <w:marBottom w:val="0"/>
      <w:divBdr>
        <w:top w:val="none" w:sz="0" w:space="0" w:color="auto"/>
        <w:left w:val="none" w:sz="0" w:space="0" w:color="auto"/>
        <w:bottom w:val="none" w:sz="0" w:space="0" w:color="auto"/>
        <w:right w:val="none" w:sz="0" w:space="0" w:color="auto"/>
      </w:divBdr>
      <w:divsChild>
        <w:div w:id="1698694716">
          <w:marLeft w:val="1166"/>
          <w:marRight w:val="0"/>
          <w:marTop w:val="96"/>
          <w:marBottom w:val="0"/>
          <w:divBdr>
            <w:top w:val="none" w:sz="0" w:space="0" w:color="auto"/>
            <w:left w:val="none" w:sz="0" w:space="0" w:color="auto"/>
            <w:bottom w:val="none" w:sz="0" w:space="0" w:color="auto"/>
            <w:right w:val="none" w:sz="0" w:space="0" w:color="auto"/>
          </w:divBdr>
        </w:div>
      </w:divsChild>
    </w:div>
    <w:div w:id="747725607">
      <w:bodyDiv w:val="1"/>
      <w:marLeft w:val="0"/>
      <w:marRight w:val="0"/>
      <w:marTop w:val="0"/>
      <w:marBottom w:val="0"/>
      <w:divBdr>
        <w:top w:val="none" w:sz="0" w:space="0" w:color="auto"/>
        <w:left w:val="none" w:sz="0" w:space="0" w:color="auto"/>
        <w:bottom w:val="none" w:sz="0" w:space="0" w:color="auto"/>
        <w:right w:val="none" w:sz="0" w:space="0" w:color="auto"/>
      </w:divBdr>
    </w:div>
    <w:div w:id="748693337">
      <w:bodyDiv w:val="1"/>
      <w:marLeft w:val="0"/>
      <w:marRight w:val="0"/>
      <w:marTop w:val="0"/>
      <w:marBottom w:val="0"/>
      <w:divBdr>
        <w:top w:val="none" w:sz="0" w:space="0" w:color="auto"/>
        <w:left w:val="none" w:sz="0" w:space="0" w:color="auto"/>
        <w:bottom w:val="none" w:sz="0" w:space="0" w:color="auto"/>
        <w:right w:val="none" w:sz="0" w:space="0" w:color="auto"/>
      </w:divBdr>
      <w:divsChild>
        <w:div w:id="1156140898">
          <w:marLeft w:val="490"/>
          <w:marRight w:val="0"/>
          <w:marTop w:val="115"/>
          <w:marBottom w:val="0"/>
          <w:divBdr>
            <w:top w:val="none" w:sz="0" w:space="0" w:color="auto"/>
            <w:left w:val="none" w:sz="0" w:space="0" w:color="auto"/>
            <w:bottom w:val="none" w:sz="0" w:space="0" w:color="auto"/>
            <w:right w:val="none" w:sz="0" w:space="0" w:color="auto"/>
          </w:divBdr>
        </w:div>
        <w:div w:id="127434273">
          <w:marLeft w:val="1066"/>
          <w:marRight w:val="0"/>
          <w:marTop w:val="115"/>
          <w:marBottom w:val="0"/>
          <w:divBdr>
            <w:top w:val="none" w:sz="0" w:space="0" w:color="auto"/>
            <w:left w:val="none" w:sz="0" w:space="0" w:color="auto"/>
            <w:bottom w:val="none" w:sz="0" w:space="0" w:color="auto"/>
            <w:right w:val="none" w:sz="0" w:space="0" w:color="auto"/>
          </w:divBdr>
        </w:div>
        <w:div w:id="1921599559">
          <w:marLeft w:val="490"/>
          <w:marRight w:val="0"/>
          <w:marTop w:val="115"/>
          <w:marBottom w:val="0"/>
          <w:divBdr>
            <w:top w:val="none" w:sz="0" w:space="0" w:color="auto"/>
            <w:left w:val="none" w:sz="0" w:space="0" w:color="auto"/>
            <w:bottom w:val="none" w:sz="0" w:space="0" w:color="auto"/>
            <w:right w:val="none" w:sz="0" w:space="0" w:color="auto"/>
          </w:divBdr>
        </w:div>
        <w:div w:id="1476069686">
          <w:marLeft w:val="1066"/>
          <w:marRight w:val="0"/>
          <w:marTop w:val="115"/>
          <w:marBottom w:val="0"/>
          <w:divBdr>
            <w:top w:val="none" w:sz="0" w:space="0" w:color="auto"/>
            <w:left w:val="none" w:sz="0" w:space="0" w:color="auto"/>
            <w:bottom w:val="none" w:sz="0" w:space="0" w:color="auto"/>
            <w:right w:val="none" w:sz="0" w:space="0" w:color="auto"/>
          </w:divBdr>
        </w:div>
        <w:div w:id="1748067899">
          <w:marLeft w:val="490"/>
          <w:marRight w:val="0"/>
          <w:marTop w:val="115"/>
          <w:marBottom w:val="0"/>
          <w:divBdr>
            <w:top w:val="none" w:sz="0" w:space="0" w:color="auto"/>
            <w:left w:val="none" w:sz="0" w:space="0" w:color="auto"/>
            <w:bottom w:val="none" w:sz="0" w:space="0" w:color="auto"/>
            <w:right w:val="none" w:sz="0" w:space="0" w:color="auto"/>
          </w:divBdr>
        </w:div>
        <w:div w:id="2029865206">
          <w:marLeft w:val="1066"/>
          <w:marRight w:val="0"/>
          <w:marTop w:val="115"/>
          <w:marBottom w:val="0"/>
          <w:divBdr>
            <w:top w:val="none" w:sz="0" w:space="0" w:color="auto"/>
            <w:left w:val="none" w:sz="0" w:space="0" w:color="auto"/>
            <w:bottom w:val="none" w:sz="0" w:space="0" w:color="auto"/>
            <w:right w:val="none" w:sz="0" w:space="0" w:color="auto"/>
          </w:divBdr>
        </w:div>
      </w:divsChild>
    </w:div>
    <w:div w:id="796412494">
      <w:bodyDiv w:val="1"/>
      <w:marLeft w:val="0"/>
      <w:marRight w:val="0"/>
      <w:marTop w:val="0"/>
      <w:marBottom w:val="0"/>
      <w:divBdr>
        <w:top w:val="none" w:sz="0" w:space="0" w:color="auto"/>
        <w:left w:val="none" w:sz="0" w:space="0" w:color="auto"/>
        <w:bottom w:val="none" w:sz="0" w:space="0" w:color="auto"/>
        <w:right w:val="none" w:sz="0" w:space="0" w:color="auto"/>
      </w:divBdr>
    </w:div>
    <w:div w:id="814876473">
      <w:bodyDiv w:val="1"/>
      <w:marLeft w:val="0"/>
      <w:marRight w:val="0"/>
      <w:marTop w:val="0"/>
      <w:marBottom w:val="0"/>
      <w:divBdr>
        <w:top w:val="none" w:sz="0" w:space="0" w:color="auto"/>
        <w:left w:val="none" w:sz="0" w:space="0" w:color="auto"/>
        <w:bottom w:val="none" w:sz="0" w:space="0" w:color="auto"/>
        <w:right w:val="none" w:sz="0" w:space="0" w:color="auto"/>
      </w:divBdr>
    </w:div>
    <w:div w:id="816410073">
      <w:bodyDiv w:val="1"/>
      <w:marLeft w:val="0"/>
      <w:marRight w:val="0"/>
      <w:marTop w:val="0"/>
      <w:marBottom w:val="0"/>
      <w:divBdr>
        <w:top w:val="none" w:sz="0" w:space="0" w:color="auto"/>
        <w:left w:val="none" w:sz="0" w:space="0" w:color="auto"/>
        <w:bottom w:val="none" w:sz="0" w:space="0" w:color="auto"/>
        <w:right w:val="none" w:sz="0" w:space="0" w:color="auto"/>
      </w:divBdr>
      <w:divsChild>
        <w:div w:id="1538009018">
          <w:marLeft w:val="1166"/>
          <w:marRight w:val="0"/>
          <w:marTop w:val="77"/>
          <w:marBottom w:val="0"/>
          <w:divBdr>
            <w:top w:val="none" w:sz="0" w:space="0" w:color="auto"/>
            <w:left w:val="none" w:sz="0" w:space="0" w:color="auto"/>
            <w:bottom w:val="none" w:sz="0" w:space="0" w:color="auto"/>
            <w:right w:val="none" w:sz="0" w:space="0" w:color="auto"/>
          </w:divBdr>
        </w:div>
        <w:div w:id="664937054">
          <w:marLeft w:val="1166"/>
          <w:marRight w:val="0"/>
          <w:marTop w:val="77"/>
          <w:marBottom w:val="0"/>
          <w:divBdr>
            <w:top w:val="none" w:sz="0" w:space="0" w:color="auto"/>
            <w:left w:val="none" w:sz="0" w:space="0" w:color="auto"/>
            <w:bottom w:val="none" w:sz="0" w:space="0" w:color="auto"/>
            <w:right w:val="none" w:sz="0" w:space="0" w:color="auto"/>
          </w:divBdr>
        </w:div>
        <w:div w:id="2019695568">
          <w:marLeft w:val="1166"/>
          <w:marRight w:val="0"/>
          <w:marTop w:val="77"/>
          <w:marBottom w:val="0"/>
          <w:divBdr>
            <w:top w:val="none" w:sz="0" w:space="0" w:color="auto"/>
            <w:left w:val="none" w:sz="0" w:space="0" w:color="auto"/>
            <w:bottom w:val="none" w:sz="0" w:space="0" w:color="auto"/>
            <w:right w:val="none" w:sz="0" w:space="0" w:color="auto"/>
          </w:divBdr>
        </w:div>
        <w:div w:id="144206410">
          <w:marLeft w:val="1166"/>
          <w:marRight w:val="0"/>
          <w:marTop w:val="77"/>
          <w:marBottom w:val="0"/>
          <w:divBdr>
            <w:top w:val="none" w:sz="0" w:space="0" w:color="auto"/>
            <w:left w:val="none" w:sz="0" w:space="0" w:color="auto"/>
            <w:bottom w:val="none" w:sz="0" w:space="0" w:color="auto"/>
            <w:right w:val="none" w:sz="0" w:space="0" w:color="auto"/>
          </w:divBdr>
        </w:div>
      </w:divsChild>
    </w:div>
    <w:div w:id="824006316">
      <w:bodyDiv w:val="1"/>
      <w:marLeft w:val="0"/>
      <w:marRight w:val="0"/>
      <w:marTop w:val="0"/>
      <w:marBottom w:val="0"/>
      <w:divBdr>
        <w:top w:val="none" w:sz="0" w:space="0" w:color="auto"/>
        <w:left w:val="none" w:sz="0" w:space="0" w:color="auto"/>
        <w:bottom w:val="none" w:sz="0" w:space="0" w:color="auto"/>
        <w:right w:val="none" w:sz="0" w:space="0" w:color="auto"/>
      </w:divBdr>
      <w:divsChild>
        <w:div w:id="846750191">
          <w:marLeft w:val="432"/>
          <w:marRight w:val="0"/>
          <w:marTop w:val="86"/>
          <w:marBottom w:val="0"/>
          <w:divBdr>
            <w:top w:val="none" w:sz="0" w:space="0" w:color="auto"/>
            <w:left w:val="none" w:sz="0" w:space="0" w:color="auto"/>
            <w:bottom w:val="none" w:sz="0" w:space="0" w:color="auto"/>
            <w:right w:val="none" w:sz="0" w:space="0" w:color="auto"/>
          </w:divBdr>
        </w:div>
        <w:div w:id="1050885212">
          <w:marLeft w:val="432"/>
          <w:marRight w:val="0"/>
          <w:marTop w:val="86"/>
          <w:marBottom w:val="0"/>
          <w:divBdr>
            <w:top w:val="none" w:sz="0" w:space="0" w:color="auto"/>
            <w:left w:val="none" w:sz="0" w:space="0" w:color="auto"/>
            <w:bottom w:val="none" w:sz="0" w:space="0" w:color="auto"/>
            <w:right w:val="none" w:sz="0" w:space="0" w:color="auto"/>
          </w:divBdr>
        </w:div>
        <w:div w:id="905992806">
          <w:marLeft w:val="432"/>
          <w:marRight w:val="0"/>
          <w:marTop w:val="86"/>
          <w:marBottom w:val="0"/>
          <w:divBdr>
            <w:top w:val="none" w:sz="0" w:space="0" w:color="auto"/>
            <w:left w:val="none" w:sz="0" w:space="0" w:color="auto"/>
            <w:bottom w:val="none" w:sz="0" w:space="0" w:color="auto"/>
            <w:right w:val="none" w:sz="0" w:space="0" w:color="auto"/>
          </w:divBdr>
        </w:div>
      </w:divsChild>
    </w:div>
    <w:div w:id="834614087">
      <w:bodyDiv w:val="1"/>
      <w:marLeft w:val="0"/>
      <w:marRight w:val="0"/>
      <w:marTop w:val="0"/>
      <w:marBottom w:val="0"/>
      <w:divBdr>
        <w:top w:val="none" w:sz="0" w:space="0" w:color="auto"/>
        <w:left w:val="none" w:sz="0" w:space="0" w:color="auto"/>
        <w:bottom w:val="none" w:sz="0" w:space="0" w:color="auto"/>
        <w:right w:val="none" w:sz="0" w:space="0" w:color="auto"/>
      </w:divBdr>
    </w:div>
    <w:div w:id="837698496">
      <w:bodyDiv w:val="1"/>
      <w:marLeft w:val="0"/>
      <w:marRight w:val="0"/>
      <w:marTop w:val="0"/>
      <w:marBottom w:val="0"/>
      <w:divBdr>
        <w:top w:val="none" w:sz="0" w:space="0" w:color="auto"/>
        <w:left w:val="none" w:sz="0" w:space="0" w:color="auto"/>
        <w:bottom w:val="none" w:sz="0" w:space="0" w:color="auto"/>
        <w:right w:val="none" w:sz="0" w:space="0" w:color="auto"/>
      </w:divBdr>
    </w:div>
    <w:div w:id="906963690">
      <w:bodyDiv w:val="1"/>
      <w:marLeft w:val="0"/>
      <w:marRight w:val="0"/>
      <w:marTop w:val="0"/>
      <w:marBottom w:val="0"/>
      <w:divBdr>
        <w:top w:val="none" w:sz="0" w:space="0" w:color="auto"/>
        <w:left w:val="none" w:sz="0" w:space="0" w:color="auto"/>
        <w:bottom w:val="none" w:sz="0" w:space="0" w:color="auto"/>
        <w:right w:val="none" w:sz="0" w:space="0" w:color="auto"/>
      </w:divBdr>
    </w:div>
    <w:div w:id="921792564">
      <w:bodyDiv w:val="1"/>
      <w:marLeft w:val="0"/>
      <w:marRight w:val="0"/>
      <w:marTop w:val="0"/>
      <w:marBottom w:val="0"/>
      <w:divBdr>
        <w:top w:val="none" w:sz="0" w:space="0" w:color="auto"/>
        <w:left w:val="none" w:sz="0" w:space="0" w:color="auto"/>
        <w:bottom w:val="none" w:sz="0" w:space="0" w:color="auto"/>
        <w:right w:val="none" w:sz="0" w:space="0" w:color="auto"/>
      </w:divBdr>
    </w:div>
    <w:div w:id="945237816">
      <w:bodyDiv w:val="1"/>
      <w:marLeft w:val="0"/>
      <w:marRight w:val="0"/>
      <w:marTop w:val="0"/>
      <w:marBottom w:val="0"/>
      <w:divBdr>
        <w:top w:val="none" w:sz="0" w:space="0" w:color="auto"/>
        <w:left w:val="none" w:sz="0" w:space="0" w:color="auto"/>
        <w:bottom w:val="none" w:sz="0" w:space="0" w:color="auto"/>
        <w:right w:val="none" w:sz="0" w:space="0" w:color="auto"/>
      </w:divBdr>
      <w:divsChild>
        <w:div w:id="580217806">
          <w:marLeft w:val="1166"/>
          <w:marRight w:val="0"/>
          <w:marTop w:val="77"/>
          <w:marBottom w:val="0"/>
          <w:divBdr>
            <w:top w:val="none" w:sz="0" w:space="0" w:color="auto"/>
            <w:left w:val="none" w:sz="0" w:space="0" w:color="auto"/>
            <w:bottom w:val="none" w:sz="0" w:space="0" w:color="auto"/>
            <w:right w:val="none" w:sz="0" w:space="0" w:color="auto"/>
          </w:divBdr>
        </w:div>
        <w:div w:id="1601256427">
          <w:marLeft w:val="1166"/>
          <w:marRight w:val="0"/>
          <w:marTop w:val="77"/>
          <w:marBottom w:val="0"/>
          <w:divBdr>
            <w:top w:val="none" w:sz="0" w:space="0" w:color="auto"/>
            <w:left w:val="none" w:sz="0" w:space="0" w:color="auto"/>
            <w:bottom w:val="none" w:sz="0" w:space="0" w:color="auto"/>
            <w:right w:val="none" w:sz="0" w:space="0" w:color="auto"/>
          </w:divBdr>
        </w:div>
        <w:div w:id="799422689">
          <w:marLeft w:val="1166"/>
          <w:marRight w:val="0"/>
          <w:marTop w:val="77"/>
          <w:marBottom w:val="0"/>
          <w:divBdr>
            <w:top w:val="none" w:sz="0" w:space="0" w:color="auto"/>
            <w:left w:val="none" w:sz="0" w:space="0" w:color="auto"/>
            <w:bottom w:val="none" w:sz="0" w:space="0" w:color="auto"/>
            <w:right w:val="none" w:sz="0" w:space="0" w:color="auto"/>
          </w:divBdr>
        </w:div>
      </w:divsChild>
    </w:div>
    <w:div w:id="1078669566">
      <w:bodyDiv w:val="1"/>
      <w:marLeft w:val="0"/>
      <w:marRight w:val="0"/>
      <w:marTop w:val="0"/>
      <w:marBottom w:val="0"/>
      <w:divBdr>
        <w:top w:val="none" w:sz="0" w:space="0" w:color="auto"/>
        <w:left w:val="none" w:sz="0" w:space="0" w:color="auto"/>
        <w:bottom w:val="none" w:sz="0" w:space="0" w:color="auto"/>
        <w:right w:val="none" w:sz="0" w:space="0" w:color="auto"/>
      </w:divBdr>
    </w:div>
    <w:div w:id="1091314305">
      <w:bodyDiv w:val="1"/>
      <w:marLeft w:val="0"/>
      <w:marRight w:val="0"/>
      <w:marTop w:val="0"/>
      <w:marBottom w:val="0"/>
      <w:divBdr>
        <w:top w:val="none" w:sz="0" w:space="0" w:color="auto"/>
        <w:left w:val="none" w:sz="0" w:space="0" w:color="auto"/>
        <w:bottom w:val="none" w:sz="0" w:space="0" w:color="auto"/>
        <w:right w:val="none" w:sz="0" w:space="0" w:color="auto"/>
      </w:divBdr>
    </w:div>
    <w:div w:id="1103495565">
      <w:bodyDiv w:val="1"/>
      <w:marLeft w:val="0"/>
      <w:marRight w:val="0"/>
      <w:marTop w:val="0"/>
      <w:marBottom w:val="0"/>
      <w:divBdr>
        <w:top w:val="none" w:sz="0" w:space="0" w:color="auto"/>
        <w:left w:val="none" w:sz="0" w:space="0" w:color="auto"/>
        <w:bottom w:val="none" w:sz="0" w:space="0" w:color="auto"/>
        <w:right w:val="none" w:sz="0" w:space="0" w:color="auto"/>
      </w:divBdr>
      <w:divsChild>
        <w:div w:id="18358989">
          <w:marLeft w:val="806"/>
          <w:marRight w:val="0"/>
          <w:marTop w:val="86"/>
          <w:marBottom w:val="0"/>
          <w:divBdr>
            <w:top w:val="none" w:sz="0" w:space="0" w:color="auto"/>
            <w:left w:val="none" w:sz="0" w:space="0" w:color="auto"/>
            <w:bottom w:val="none" w:sz="0" w:space="0" w:color="auto"/>
            <w:right w:val="none" w:sz="0" w:space="0" w:color="auto"/>
          </w:divBdr>
        </w:div>
        <w:div w:id="483475729">
          <w:marLeft w:val="806"/>
          <w:marRight w:val="0"/>
          <w:marTop w:val="86"/>
          <w:marBottom w:val="0"/>
          <w:divBdr>
            <w:top w:val="none" w:sz="0" w:space="0" w:color="auto"/>
            <w:left w:val="none" w:sz="0" w:space="0" w:color="auto"/>
            <w:bottom w:val="none" w:sz="0" w:space="0" w:color="auto"/>
            <w:right w:val="none" w:sz="0" w:space="0" w:color="auto"/>
          </w:divBdr>
        </w:div>
      </w:divsChild>
    </w:div>
    <w:div w:id="1122115986">
      <w:bodyDiv w:val="1"/>
      <w:marLeft w:val="0"/>
      <w:marRight w:val="0"/>
      <w:marTop w:val="0"/>
      <w:marBottom w:val="0"/>
      <w:divBdr>
        <w:top w:val="none" w:sz="0" w:space="0" w:color="auto"/>
        <w:left w:val="none" w:sz="0" w:space="0" w:color="auto"/>
        <w:bottom w:val="none" w:sz="0" w:space="0" w:color="auto"/>
        <w:right w:val="none" w:sz="0" w:space="0" w:color="auto"/>
      </w:divBdr>
      <w:divsChild>
        <w:div w:id="885026055">
          <w:marLeft w:val="1008"/>
          <w:marRight w:val="0"/>
          <w:marTop w:val="65"/>
          <w:marBottom w:val="0"/>
          <w:divBdr>
            <w:top w:val="none" w:sz="0" w:space="0" w:color="auto"/>
            <w:left w:val="none" w:sz="0" w:space="0" w:color="auto"/>
            <w:bottom w:val="none" w:sz="0" w:space="0" w:color="auto"/>
            <w:right w:val="none" w:sz="0" w:space="0" w:color="auto"/>
          </w:divBdr>
        </w:div>
      </w:divsChild>
    </w:div>
    <w:div w:id="1164005627">
      <w:bodyDiv w:val="1"/>
      <w:marLeft w:val="0"/>
      <w:marRight w:val="0"/>
      <w:marTop w:val="0"/>
      <w:marBottom w:val="0"/>
      <w:divBdr>
        <w:top w:val="none" w:sz="0" w:space="0" w:color="auto"/>
        <w:left w:val="none" w:sz="0" w:space="0" w:color="auto"/>
        <w:bottom w:val="none" w:sz="0" w:space="0" w:color="auto"/>
        <w:right w:val="none" w:sz="0" w:space="0" w:color="auto"/>
      </w:divBdr>
    </w:div>
    <w:div w:id="1272401107">
      <w:bodyDiv w:val="1"/>
      <w:marLeft w:val="0"/>
      <w:marRight w:val="0"/>
      <w:marTop w:val="0"/>
      <w:marBottom w:val="0"/>
      <w:divBdr>
        <w:top w:val="none" w:sz="0" w:space="0" w:color="auto"/>
        <w:left w:val="none" w:sz="0" w:space="0" w:color="auto"/>
        <w:bottom w:val="none" w:sz="0" w:space="0" w:color="auto"/>
        <w:right w:val="none" w:sz="0" w:space="0" w:color="auto"/>
      </w:divBdr>
      <w:divsChild>
        <w:div w:id="1267234647">
          <w:marLeft w:val="720"/>
          <w:marRight w:val="0"/>
          <w:marTop w:val="96"/>
          <w:marBottom w:val="0"/>
          <w:divBdr>
            <w:top w:val="none" w:sz="0" w:space="0" w:color="auto"/>
            <w:left w:val="none" w:sz="0" w:space="0" w:color="auto"/>
            <w:bottom w:val="none" w:sz="0" w:space="0" w:color="auto"/>
            <w:right w:val="none" w:sz="0" w:space="0" w:color="auto"/>
          </w:divBdr>
        </w:div>
        <w:div w:id="2116974437">
          <w:marLeft w:val="720"/>
          <w:marRight w:val="0"/>
          <w:marTop w:val="96"/>
          <w:marBottom w:val="0"/>
          <w:divBdr>
            <w:top w:val="none" w:sz="0" w:space="0" w:color="auto"/>
            <w:left w:val="none" w:sz="0" w:space="0" w:color="auto"/>
            <w:bottom w:val="none" w:sz="0" w:space="0" w:color="auto"/>
            <w:right w:val="none" w:sz="0" w:space="0" w:color="auto"/>
          </w:divBdr>
        </w:div>
        <w:div w:id="410667258">
          <w:marLeft w:val="720"/>
          <w:marRight w:val="0"/>
          <w:marTop w:val="96"/>
          <w:marBottom w:val="0"/>
          <w:divBdr>
            <w:top w:val="none" w:sz="0" w:space="0" w:color="auto"/>
            <w:left w:val="none" w:sz="0" w:space="0" w:color="auto"/>
            <w:bottom w:val="none" w:sz="0" w:space="0" w:color="auto"/>
            <w:right w:val="none" w:sz="0" w:space="0" w:color="auto"/>
          </w:divBdr>
        </w:div>
        <w:div w:id="697660620">
          <w:marLeft w:val="720"/>
          <w:marRight w:val="0"/>
          <w:marTop w:val="96"/>
          <w:marBottom w:val="0"/>
          <w:divBdr>
            <w:top w:val="none" w:sz="0" w:space="0" w:color="auto"/>
            <w:left w:val="none" w:sz="0" w:space="0" w:color="auto"/>
            <w:bottom w:val="none" w:sz="0" w:space="0" w:color="auto"/>
            <w:right w:val="none" w:sz="0" w:space="0" w:color="auto"/>
          </w:divBdr>
        </w:div>
        <w:div w:id="1793286296">
          <w:marLeft w:val="720"/>
          <w:marRight w:val="0"/>
          <w:marTop w:val="96"/>
          <w:marBottom w:val="0"/>
          <w:divBdr>
            <w:top w:val="none" w:sz="0" w:space="0" w:color="auto"/>
            <w:left w:val="none" w:sz="0" w:space="0" w:color="auto"/>
            <w:bottom w:val="none" w:sz="0" w:space="0" w:color="auto"/>
            <w:right w:val="none" w:sz="0" w:space="0" w:color="auto"/>
          </w:divBdr>
        </w:div>
        <w:div w:id="1269311098">
          <w:marLeft w:val="720"/>
          <w:marRight w:val="0"/>
          <w:marTop w:val="96"/>
          <w:marBottom w:val="0"/>
          <w:divBdr>
            <w:top w:val="none" w:sz="0" w:space="0" w:color="auto"/>
            <w:left w:val="none" w:sz="0" w:space="0" w:color="auto"/>
            <w:bottom w:val="none" w:sz="0" w:space="0" w:color="auto"/>
            <w:right w:val="none" w:sz="0" w:space="0" w:color="auto"/>
          </w:divBdr>
        </w:div>
        <w:div w:id="914316130">
          <w:marLeft w:val="720"/>
          <w:marRight w:val="0"/>
          <w:marTop w:val="96"/>
          <w:marBottom w:val="0"/>
          <w:divBdr>
            <w:top w:val="none" w:sz="0" w:space="0" w:color="auto"/>
            <w:left w:val="none" w:sz="0" w:space="0" w:color="auto"/>
            <w:bottom w:val="none" w:sz="0" w:space="0" w:color="auto"/>
            <w:right w:val="none" w:sz="0" w:space="0" w:color="auto"/>
          </w:divBdr>
        </w:div>
        <w:div w:id="1618877524">
          <w:marLeft w:val="720"/>
          <w:marRight w:val="0"/>
          <w:marTop w:val="96"/>
          <w:marBottom w:val="0"/>
          <w:divBdr>
            <w:top w:val="none" w:sz="0" w:space="0" w:color="auto"/>
            <w:left w:val="none" w:sz="0" w:space="0" w:color="auto"/>
            <w:bottom w:val="none" w:sz="0" w:space="0" w:color="auto"/>
            <w:right w:val="none" w:sz="0" w:space="0" w:color="auto"/>
          </w:divBdr>
        </w:div>
      </w:divsChild>
    </w:div>
    <w:div w:id="1272594472">
      <w:bodyDiv w:val="1"/>
      <w:marLeft w:val="0"/>
      <w:marRight w:val="0"/>
      <w:marTop w:val="0"/>
      <w:marBottom w:val="0"/>
      <w:divBdr>
        <w:top w:val="none" w:sz="0" w:space="0" w:color="auto"/>
        <w:left w:val="none" w:sz="0" w:space="0" w:color="auto"/>
        <w:bottom w:val="none" w:sz="0" w:space="0" w:color="auto"/>
        <w:right w:val="none" w:sz="0" w:space="0" w:color="auto"/>
      </w:divBdr>
    </w:div>
    <w:div w:id="1307666863">
      <w:bodyDiv w:val="1"/>
      <w:marLeft w:val="0"/>
      <w:marRight w:val="0"/>
      <w:marTop w:val="0"/>
      <w:marBottom w:val="0"/>
      <w:divBdr>
        <w:top w:val="none" w:sz="0" w:space="0" w:color="auto"/>
        <w:left w:val="none" w:sz="0" w:space="0" w:color="auto"/>
        <w:bottom w:val="none" w:sz="0" w:space="0" w:color="auto"/>
        <w:right w:val="none" w:sz="0" w:space="0" w:color="auto"/>
      </w:divBdr>
      <w:divsChild>
        <w:div w:id="62727940">
          <w:marLeft w:val="1800"/>
          <w:marRight w:val="0"/>
          <w:marTop w:val="91"/>
          <w:marBottom w:val="0"/>
          <w:divBdr>
            <w:top w:val="none" w:sz="0" w:space="0" w:color="auto"/>
            <w:left w:val="none" w:sz="0" w:space="0" w:color="auto"/>
            <w:bottom w:val="none" w:sz="0" w:space="0" w:color="auto"/>
            <w:right w:val="none" w:sz="0" w:space="0" w:color="auto"/>
          </w:divBdr>
        </w:div>
      </w:divsChild>
    </w:div>
    <w:div w:id="1368483223">
      <w:bodyDiv w:val="1"/>
      <w:marLeft w:val="0"/>
      <w:marRight w:val="0"/>
      <w:marTop w:val="0"/>
      <w:marBottom w:val="0"/>
      <w:divBdr>
        <w:top w:val="none" w:sz="0" w:space="0" w:color="auto"/>
        <w:left w:val="none" w:sz="0" w:space="0" w:color="auto"/>
        <w:bottom w:val="none" w:sz="0" w:space="0" w:color="auto"/>
        <w:right w:val="none" w:sz="0" w:space="0" w:color="auto"/>
      </w:divBdr>
      <w:divsChild>
        <w:div w:id="1294672987">
          <w:marLeft w:val="1166"/>
          <w:marRight w:val="0"/>
          <w:marTop w:val="134"/>
          <w:marBottom w:val="0"/>
          <w:divBdr>
            <w:top w:val="none" w:sz="0" w:space="0" w:color="auto"/>
            <w:left w:val="none" w:sz="0" w:space="0" w:color="auto"/>
            <w:bottom w:val="none" w:sz="0" w:space="0" w:color="auto"/>
            <w:right w:val="none" w:sz="0" w:space="0" w:color="auto"/>
          </w:divBdr>
        </w:div>
      </w:divsChild>
    </w:div>
    <w:div w:id="1421953126">
      <w:bodyDiv w:val="1"/>
      <w:marLeft w:val="0"/>
      <w:marRight w:val="0"/>
      <w:marTop w:val="0"/>
      <w:marBottom w:val="0"/>
      <w:divBdr>
        <w:top w:val="none" w:sz="0" w:space="0" w:color="auto"/>
        <w:left w:val="none" w:sz="0" w:space="0" w:color="auto"/>
        <w:bottom w:val="none" w:sz="0" w:space="0" w:color="auto"/>
        <w:right w:val="none" w:sz="0" w:space="0" w:color="auto"/>
      </w:divBdr>
    </w:div>
    <w:div w:id="1423605400">
      <w:bodyDiv w:val="1"/>
      <w:marLeft w:val="0"/>
      <w:marRight w:val="0"/>
      <w:marTop w:val="0"/>
      <w:marBottom w:val="0"/>
      <w:divBdr>
        <w:top w:val="none" w:sz="0" w:space="0" w:color="auto"/>
        <w:left w:val="none" w:sz="0" w:space="0" w:color="auto"/>
        <w:bottom w:val="none" w:sz="0" w:space="0" w:color="auto"/>
        <w:right w:val="none" w:sz="0" w:space="0" w:color="auto"/>
      </w:divBdr>
      <w:divsChild>
        <w:div w:id="236747569">
          <w:marLeft w:val="547"/>
          <w:marRight w:val="0"/>
          <w:marTop w:val="360"/>
          <w:marBottom w:val="0"/>
          <w:divBdr>
            <w:top w:val="none" w:sz="0" w:space="0" w:color="auto"/>
            <w:left w:val="none" w:sz="0" w:space="0" w:color="auto"/>
            <w:bottom w:val="none" w:sz="0" w:space="0" w:color="auto"/>
            <w:right w:val="none" w:sz="0" w:space="0" w:color="auto"/>
          </w:divBdr>
        </w:div>
        <w:div w:id="970090514">
          <w:marLeft w:val="547"/>
          <w:marRight w:val="0"/>
          <w:marTop w:val="360"/>
          <w:marBottom w:val="0"/>
          <w:divBdr>
            <w:top w:val="none" w:sz="0" w:space="0" w:color="auto"/>
            <w:left w:val="none" w:sz="0" w:space="0" w:color="auto"/>
            <w:bottom w:val="none" w:sz="0" w:space="0" w:color="auto"/>
            <w:right w:val="none" w:sz="0" w:space="0" w:color="auto"/>
          </w:divBdr>
        </w:div>
        <w:div w:id="428891705">
          <w:marLeft w:val="547"/>
          <w:marRight w:val="0"/>
          <w:marTop w:val="360"/>
          <w:marBottom w:val="0"/>
          <w:divBdr>
            <w:top w:val="none" w:sz="0" w:space="0" w:color="auto"/>
            <w:left w:val="none" w:sz="0" w:space="0" w:color="auto"/>
            <w:bottom w:val="none" w:sz="0" w:space="0" w:color="auto"/>
            <w:right w:val="none" w:sz="0" w:space="0" w:color="auto"/>
          </w:divBdr>
        </w:div>
      </w:divsChild>
    </w:div>
    <w:div w:id="1427115681">
      <w:bodyDiv w:val="1"/>
      <w:marLeft w:val="0"/>
      <w:marRight w:val="0"/>
      <w:marTop w:val="0"/>
      <w:marBottom w:val="0"/>
      <w:divBdr>
        <w:top w:val="none" w:sz="0" w:space="0" w:color="auto"/>
        <w:left w:val="none" w:sz="0" w:space="0" w:color="auto"/>
        <w:bottom w:val="none" w:sz="0" w:space="0" w:color="auto"/>
        <w:right w:val="none" w:sz="0" w:space="0" w:color="auto"/>
      </w:divBdr>
    </w:div>
    <w:div w:id="1440756108">
      <w:bodyDiv w:val="1"/>
      <w:marLeft w:val="0"/>
      <w:marRight w:val="0"/>
      <w:marTop w:val="0"/>
      <w:marBottom w:val="0"/>
      <w:divBdr>
        <w:top w:val="none" w:sz="0" w:space="0" w:color="auto"/>
        <w:left w:val="none" w:sz="0" w:space="0" w:color="auto"/>
        <w:bottom w:val="none" w:sz="0" w:space="0" w:color="auto"/>
        <w:right w:val="none" w:sz="0" w:space="0" w:color="auto"/>
      </w:divBdr>
      <w:divsChild>
        <w:div w:id="1902254070">
          <w:marLeft w:val="806"/>
          <w:marRight w:val="0"/>
          <w:marTop w:val="154"/>
          <w:marBottom w:val="0"/>
          <w:divBdr>
            <w:top w:val="none" w:sz="0" w:space="0" w:color="auto"/>
            <w:left w:val="none" w:sz="0" w:space="0" w:color="auto"/>
            <w:bottom w:val="none" w:sz="0" w:space="0" w:color="auto"/>
            <w:right w:val="none" w:sz="0" w:space="0" w:color="auto"/>
          </w:divBdr>
        </w:div>
      </w:divsChild>
    </w:div>
    <w:div w:id="1487478910">
      <w:bodyDiv w:val="1"/>
      <w:marLeft w:val="0"/>
      <w:marRight w:val="0"/>
      <w:marTop w:val="0"/>
      <w:marBottom w:val="0"/>
      <w:divBdr>
        <w:top w:val="none" w:sz="0" w:space="0" w:color="auto"/>
        <w:left w:val="none" w:sz="0" w:space="0" w:color="auto"/>
        <w:bottom w:val="none" w:sz="0" w:space="0" w:color="auto"/>
        <w:right w:val="none" w:sz="0" w:space="0" w:color="auto"/>
      </w:divBdr>
    </w:div>
    <w:div w:id="1518037552">
      <w:bodyDiv w:val="1"/>
      <w:marLeft w:val="0"/>
      <w:marRight w:val="0"/>
      <w:marTop w:val="0"/>
      <w:marBottom w:val="0"/>
      <w:divBdr>
        <w:top w:val="none" w:sz="0" w:space="0" w:color="auto"/>
        <w:left w:val="none" w:sz="0" w:space="0" w:color="auto"/>
        <w:bottom w:val="none" w:sz="0" w:space="0" w:color="auto"/>
        <w:right w:val="none" w:sz="0" w:space="0" w:color="auto"/>
      </w:divBdr>
      <w:divsChild>
        <w:div w:id="307978276">
          <w:marLeft w:val="547"/>
          <w:marRight w:val="0"/>
          <w:marTop w:val="238"/>
          <w:marBottom w:val="120"/>
          <w:divBdr>
            <w:top w:val="none" w:sz="0" w:space="0" w:color="auto"/>
            <w:left w:val="none" w:sz="0" w:space="0" w:color="auto"/>
            <w:bottom w:val="none" w:sz="0" w:space="0" w:color="auto"/>
            <w:right w:val="none" w:sz="0" w:space="0" w:color="auto"/>
          </w:divBdr>
        </w:div>
        <w:div w:id="1686597035">
          <w:marLeft w:val="547"/>
          <w:marRight w:val="0"/>
          <w:marTop w:val="238"/>
          <w:marBottom w:val="120"/>
          <w:divBdr>
            <w:top w:val="none" w:sz="0" w:space="0" w:color="auto"/>
            <w:left w:val="none" w:sz="0" w:space="0" w:color="auto"/>
            <w:bottom w:val="none" w:sz="0" w:space="0" w:color="auto"/>
            <w:right w:val="none" w:sz="0" w:space="0" w:color="auto"/>
          </w:divBdr>
        </w:div>
      </w:divsChild>
    </w:div>
    <w:div w:id="1541361056">
      <w:bodyDiv w:val="1"/>
      <w:marLeft w:val="0"/>
      <w:marRight w:val="0"/>
      <w:marTop w:val="0"/>
      <w:marBottom w:val="0"/>
      <w:divBdr>
        <w:top w:val="none" w:sz="0" w:space="0" w:color="auto"/>
        <w:left w:val="none" w:sz="0" w:space="0" w:color="auto"/>
        <w:bottom w:val="none" w:sz="0" w:space="0" w:color="auto"/>
        <w:right w:val="none" w:sz="0" w:space="0" w:color="auto"/>
      </w:divBdr>
      <w:divsChild>
        <w:div w:id="647444573">
          <w:marLeft w:val="1166"/>
          <w:marRight w:val="0"/>
          <w:marTop w:val="86"/>
          <w:marBottom w:val="0"/>
          <w:divBdr>
            <w:top w:val="none" w:sz="0" w:space="0" w:color="auto"/>
            <w:left w:val="none" w:sz="0" w:space="0" w:color="auto"/>
            <w:bottom w:val="none" w:sz="0" w:space="0" w:color="auto"/>
            <w:right w:val="none" w:sz="0" w:space="0" w:color="auto"/>
          </w:divBdr>
        </w:div>
        <w:div w:id="1686132754">
          <w:marLeft w:val="1166"/>
          <w:marRight w:val="0"/>
          <w:marTop w:val="86"/>
          <w:marBottom w:val="0"/>
          <w:divBdr>
            <w:top w:val="none" w:sz="0" w:space="0" w:color="auto"/>
            <w:left w:val="none" w:sz="0" w:space="0" w:color="auto"/>
            <w:bottom w:val="none" w:sz="0" w:space="0" w:color="auto"/>
            <w:right w:val="none" w:sz="0" w:space="0" w:color="auto"/>
          </w:divBdr>
        </w:div>
      </w:divsChild>
    </w:div>
    <w:div w:id="1560437597">
      <w:bodyDiv w:val="1"/>
      <w:marLeft w:val="0"/>
      <w:marRight w:val="0"/>
      <w:marTop w:val="0"/>
      <w:marBottom w:val="0"/>
      <w:divBdr>
        <w:top w:val="none" w:sz="0" w:space="0" w:color="auto"/>
        <w:left w:val="none" w:sz="0" w:space="0" w:color="auto"/>
        <w:bottom w:val="none" w:sz="0" w:space="0" w:color="auto"/>
        <w:right w:val="none" w:sz="0" w:space="0" w:color="auto"/>
      </w:divBdr>
      <w:divsChild>
        <w:div w:id="902255300">
          <w:marLeft w:val="1166"/>
          <w:marRight w:val="0"/>
          <w:marTop w:val="134"/>
          <w:marBottom w:val="0"/>
          <w:divBdr>
            <w:top w:val="none" w:sz="0" w:space="0" w:color="auto"/>
            <w:left w:val="none" w:sz="0" w:space="0" w:color="auto"/>
            <w:bottom w:val="none" w:sz="0" w:space="0" w:color="auto"/>
            <w:right w:val="none" w:sz="0" w:space="0" w:color="auto"/>
          </w:divBdr>
        </w:div>
      </w:divsChild>
    </w:div>
    <w:div w:id="1587692992">
      <w:bodyDiv w:val="1"/>
      <w:marLeft w:val="0"/>
      <w:marRight w:val="0"/>
      <w:marTop w:val="0"/>
      <w:marBottom w:val="0"/>
      <w:divBdr>
        <w:top w:val="none" w:sz="0" w:space="0" w:color="auto"/>
        <w:left w:val="none" w:sz="0" w:space="0" w:color="auto"/>
        <w:bottom w:val="none" w:sz="0" w:space="0" w:color="auto"/>
        <w:right w:val="none" w:sz="0" w:space="0" w:color="auto"/>
      </w:divBdr>
      <w:divsChild>
        <w:div w:id="137112422">
          <w:marLeft w:val="547"/>
          <w:marRight w:val="0"/>
          <w:marTop w:val="154"/>
          <w:marBottom w:val="0"/>
          <w:divBdr>
            <w:top w:val="none" w:sz="0" w:space="0" w:color="auto"/>
            <w:left w:val="none" w:sz="0" w:space="0" w:color="auto"/>
            <w:bottom w:val="none" w:sz="0" w:space="0" w:color="auto"/>
            <w:right w:val="none" w:sz="0" w:space="0" w:color="auto"/>
          </w:divBdr>
        </w:div>
        <w:div w:id="1808744728">
          <w:marLeft w:val="547"/>
          <w:marRight w:val="0"/>
          <w:marTop w:val="154"/>
          <w:marBottom w:val="0"/>
          <w:divBdr>
            <w:top w:val="none" w:sz="0" w:space="0" w:color="auto"/>
            <w:left w:val="none" w:sz="0" w:space="0" w:color="auto"/>
            <w:bottom w:val="none" w:sz="0" w:space="0" w:color="auto"/>
            <w:right w:val="none" w:sz="0" w:space="0" w:color="auto"/>
          </w:divBdr>
        </w:div>
      </w:divsChild>
    </w:div>
    <w:div w:id="1645549883">
      <w:bodyDiv w:val="1"/>
      <w:marLeft w:val="0"/>
      <w:marRight w:val="0"/>
      <w:marTop w:val="0"/>
      <w:marBottom w:val="0"/>
      <w:divBdr>
        <w:top w:val="none" w:sz="0" w:space="0" w:color="auto"/>
        <w:left w:val="none" w:sz="0" w:space="0" w:color="auto"/>
        <w:bottom w:val="none" w:sz="0" w:space="0" w:color="auto"/>
        <w:right w:val="none" w:sz="0" w:space="0" w:color="auto"/>
      </w:divBdr>
      <w:divsChild>
        <w:div w:id="1307466385">
          <w:marLeft w:val="547"/>
          <w:marRight w:val="0"/>
          <w:marTop w:val="115"/>
          <w:marBottom w:val="0"/>
          <w:divBdr>
            <w:top w:val="none" w:sz="0" w:space="0" w:color="auto"/>
            <w:left w:val="none" w:sz="0" w:space="0" w:color="auto"/>
            <w:bottom w:val="none" w:sz="0" w:space="0" w:color="auto"/>
            <w:right w:val="none" w:sz="0" w:space="0" w:color="auto"/>
          </w:divBdr>
        </w:div>
        <w:div w:id="422144140">
          <w:marLeft w:val="446"/>
          <w:marRight w:val="0"/>
          <w:marTop w:val="115"/>
          <w:marBottom w:val="0"/>
          <w:divBdr>
            <w:top w:val="none" w:sz="0" w:space="0" w:color="auto"/>
            <w:left w:val="none" w:sz="0" w:space="0" w:color="auto"/>
            <w:bottom w:val="none" w:sz="0" w:space="0" w:color="auto"/>
            <w:right w:val="none" w:sz="0" w:space="0" w:color="auto"/>
          </w:divBdr>
        </w:div>
      </w:divsChild>
    </w:div>
    <w:div w:id="1678073312">
      <w:bodyDiv w:val="1"/>
      <w:marLeft w:val="0"/>
      <w:marRight w:val="0"/>
      <w:marTop w:val="0"/>
      <w:marBottom w:val="0"/>
      <w:divBdr>
        <w:top w:val="none" w:sz="0" w:space="0" w:color="auto"/>
        <w:left w:val="none" w:sz="0" w:space="0" w:color="auto"/>
        <w:bottom w:val="none" w:sz="0" w:space="0" w:color="auto"/>
        <w:right w:val="none" w:sz="0" w:space="0" w:color="auto"/>
      </w:divBdr>
      <w:divsChild>
        <w:div w:id="748187072">
          <w:marLeft w:val="547"/>
          <w:marRight w:val="0"/>
          <w:marTop w:val="0"/>
          <w:marBottom w:val="0"/>
          <w:divBdr>
            <w:top w:val="none" w:sz="0" w:space="0" w:color="auto"/>
            <w:left w:val="none" w:sz="0" w:space="0" w:color="auto"/>
            <w:bottom w:val="none" w:sz="0" w:space="0" w:color="auto"/>
            <w:right w:val="none" w:sz="0" w:space="0" w:color="auto"/>
          </w:divBdr>
        </w:div>
        <w:div w:id="243997450">
          <w:marLeft w:val="547"/>
          <w:marRight w:val="0"/>
          <w:marTop w:val="0"/>
          <w:marBottom w:val="0"/>
          <w:divBdr>
            <w:top w:val="none" w:sz="0" w:space="0" w:color="auto"/>
            <w:left w:val="none" w:sz="0" w:space="0" w:color="auto"/>
            <w:bottom w:val="none" w:sz="0" w:space="0" w:color="auto"/>
            <w:right w:val="none" w:sz="0" w:space="0" w:color="auto"/>
          </w:divBdr>
        </w:div>
        <w:div w:id="1281645033">
          <w:marLeft w:val="547"/>
          <w:marRight w:val="0"/>
          <w:marTop w:val="0"/>
          <w:marBottom w:val="0"/>
          <w:divBdr>
            <w:top w:val="none" w:sz="0" w:space="0" w:color="auto"/>
            <w:left w:val="none" w:sz="0" w:space="0" w:color="auto"/>
            <w:bottom w:val="none" w:sz="0" w:space="0" w:color="auto"/>
            <w:right w:val="none" w:sz="0" w:space="0" w:color="auto"/>
          </w:divBdr>
        </w:div>
      </w:divsChild>
    </w:div>
    <w:div w:id="1724449407">
      <w:bodyDiv w:val="1"/>
      <w:marLeft w:val="0"/>
      <w:marRight w:val="0"/>
      <w:marTop w:val="0"/>
      <w:marBottom w:val="0"/>
      <w:divBdr>
        <w:top w:val="none" w:sz="0" w:space="0" w:color="auto"/>
        <w:left w:val="none" w:sz="0" w:space="0" w:color="auto"/>
        <w:bottom w:val="none" w:sz="0" w:space="0" w:color="auto"/>
        <w:right w:val="none" w:sz="0" w:space="0" w:color="auto"/>
      </w:divBdr>
    </w:div>
    <w:div w:id="1726681282">
      <w:bodyDiv w:val="1"/>
      <w:marLeft w:val="0"/>
      <w:marRight w:val="0"/>
      <w:marTop w:val="0"/>
      <w:marBottom w:val="0"/>
      <w:divBdr>
        <w:top w:val="none" w:sz="0" w:space="0" w:color="auto"/>
        <w:left w:val="none" w:sz="0" w:space="0" w:color="auto"/>
        <w:bottom w:val="none" w:sz="0" w:space="0" w:color="auto"/>
        <w:right w:val="none" w:sz="0" w:space="0" w:color="auto"/>
      </w:divBdr>
    </w:div>
    <w:div w:id="1794396621">
      <w:bodyDiv w:val="1"/>
      <w:marLeft w:val="0"/>
      <w:marRight w:val="0"/>
      <w:marTop w:val="0"/>
      <w:marBottom w:val="0"/>
      <w:divBdr>
        <w:top w:val="none" w:sz="0" w:space="0" w:color="auto"/>
        <w:left w:val="none" w:sz="0" w:space="0" w:color="auto"/>
        <w:bottom w:val="none" w:sz="0" w:space="0" w:color="auto"/>
        <w:right w:val="none" w:sz="0" w:space="0" w:color="auto"/>
      </w:divBdr>
    </w:div>
    <w:div w:id="1800949799">
      <w:bodyDiv w:val="1"/>
      <w:marLeft w:val="0"/>
      <w:marRight w:val="0"/>
      <w:marTop w:val="0"/>
      <w:marBottom w:val="0"/>
      <w:divBdr>
        <w:top w:val="none" w:sz="0" w:space="0" w:color="auto"/>
        <w:left w:val="none" w:sz="0" w:space="0" w:color="auto"/>
        <w:bottom w:val="none" w:sz="0" w:space="0" w:color="auto"/>
        <w:right w:val="none" w:sz="0" w:space="0" w:color="auto"/>
      </w:divBdr>
      <w:divsChild>
        <w:div w:id="1200820188">
          <w:marLeft w:val="547"/>
          <w:marRight w:val="0"/>
          <w:marTop w:val="302"/>
          <w:marBottom w:val="0"/>
          <w:divBdr>
            <w:top w:val="none" w:sz="0" w:space="0" w:color="auto"/>
            <w:left w:val="none" w:sz="0" w:space="0" w:color="auto"/>
            <w:bottom w:val="none" w:sz="0" w:space="0" w:color="auto"/>
            <w:right w:val="none" w:sz="0" w:space="0" w:color="auto"/>
          </w:divBdr>
        </w:div>
      </w:divsChild>
    </w:div>
    <w:div w:id="1817330901">
      <w:bodyDiv w:val="1"/>
      <w:marLeft w:val="0"/>
      <w:marRight w:val="0"/>
      <w:marTop w:val="0"/>
      <w:marBottom w:val="0"/>
      <w:divBdr>
        <w:top w:val="none" w:sz="0" w:space="0" w:color="auto"/>
        <w:left w:val="none" w:sz="0" w:space="0" w:color="auto"/>
        <w:bottom w:val="none" w:sz="0" w:space="0" w:color="auto"/>
        <w:right w:val="none" w:sz="0" w:space="0" w:color="auto"/>
      </w:divBdr>
      <w:divsChild>
        <w:div w:id="30309614">
          <w:marLeft w:val="1166"/>
          <w:marRight w:val="0"/>
          <w:marTop w:val="134"/>
          <w:marBottom w:val="0"/>
          <w:divBdr>
            <w:top w:val="none" w:sz="0" w:space="0" w:color="auto"/>
            <w:left w:val="none" w:sz="0" w:space="0" w:color="auto"/>
            <w:bottom w:val="none" w:sz="0" w:space="0" w:color="auto"/>
            <w:right w:val="none" w:sz="0" w:space="0" w:color="auto"/>
          </w:divBdr>
        </w:div>
      </w:divsChild>
    </w:div>
    <w:div w:id="1826971684">
      <w:bodyDiv w:val="1"/>
      <w:marLeft w:val="0"/>
      <w:marRight w:val="0"/>
      <w:marTop w:val="0"/>
      <w:marBottom w:val="0"/>
      <w:divBdr>
        <w:top w:val="none" w:sz="0" w:space="0" w:color="auto"/>
        <w:left w:val="none" w:sz="0" w:space="0" w:color="auto"/>
        <w:bottom w:val="none" w:sz="0" w:space="0" w:color="auto"/>
        <w:right w:val="none" w:sz="0" w:space="0" w:color="auto"/>
      </w:divBdr>
      <w:divsChild>
        <w:div w:id="1928031697">
          <w:marLeft w:val="547"/>
          <w:marRight w:val="0"/>
          <w:marTop w:val="120"/>
          <w:marBottom w:val="0"/>
          <w:divBdr>
            <w:top w:val="none" w:sz="0" w:space="0" w:color="auto"/>
            <w:left w:val="none" w:sz="0" w:space="0" w:color="auto"/>
            <w:bottom w:val="none" w:sz="0" w:space="0" w:color="auto"/>
            <w:right w:val="none" w:sz="0" w:space="0" w:color="auto"/>
          </w:divBdr>
        </w:div>
        <w:div w:id="81681269">
          <w:marLeft w:val="547"/>
          <w:marRight w:val="0"/>
          <w:marTop w:val="120"/>
          <w:marBottom w:val="0"/>
          <w:divBdr>
            <w:top w:val="none" w:sz="0" w:space="0" w:color="auto"/>
            <w:left w:val="none" w:sz="0" w:space="0" w:color="auto"/>
            <w:bottom w:val="none" w:sz="0" w:space="0" w:color="auto"/>
            <w:right w:val="none" w:sz="0" w:space="0" w:color="auto"/>
          </w:divBdr>
        </w:div>
        <w:div w:id="1296526082">
          <w:marLeft w:val="547"/>
          <w:marRight w:val="0"/>
          <w:marTop w:val="120"/>
          <w:marBottom w:val="0"/>
          <w:divBdr>
            <w:top w:val="none" w:sz="0" w:space="0" w:color="auto"/>
            <w:left w:val="none" w:sz="0" w:space="0" w:color="auto"/>
            <w:bottom w:val="none" w:sz="0" w:space="0" w:color="auto"/>
            <w:right w:val="none" w:sz="0" w:space="0" w:color="auto"/>
          </w:divBdr>
        </w:div>
        <w:div w:id="1285230251">
          <w:marLeft w:val="547"/>
          <w:marRight w:val="0"/>
          <w:marTop w:val="120"/>
          <w:marBottom w:val="0"/>
          <w:divBdr>
            <w:top w:val="none" w:sz="0" w:space="0" w:color="auto"/>
            <w:left w:val="none" w:sz="0" w:space="0" w:color="auto"/>
            <w:bottom w:val="none" w:sz="0" w:space="0" w:color="auto"/>
            <w:right w:val="none" w:sz="0" w:space="0" w:color="auto"/>
          </w:divBdr>
        </w:div>
        <w:div w:id="869415082">
          <w:marLeft w:val="547"/>
          <w:marRight w:val="0"/>
          <w:marTop w:val="120"/>
          <w:marBottom w:val="0"/>
          <w:divBdr>
            <w:top w:val="none" w:sz="0" w:space="0" w:color="auto"/>
            <w:left w:val="none" w:sz="0" w:space="0" w:color="auto"/>
            <w:bottom w:val="none" w:sz="0" w:space="0" w:color="auto"/>
            <w:right w:val="none" w:sz="0" w:space="0" w:color="auto"/>
          </w:divBdr>
        </w:div>
      </w:divsChild>
    </w:div>
    <w:div w:id="1847281018">
      <w:bodyDiv w:val="1"/>
      <w:marLeft w:val="0"/>
      <w:marRight w:val="0"/>
      <w:marTop w:val="0"/>
      <w:marBottom w:val="0"/>
      <w:divBdr>
        <w:top w:val="none" w:sz="0" w:space="0" w:color="auto"/>
        <w:left w:val="none" w:sz="0" w:space="0" w:color="auto"/>
        <w:bottom w:val="none" w:sz="0" w:space="0" w:color="auto"/>
        <w:right w:val="none" w:sz="0" w:space="0" w:color="auto"/>
      </w:divBdr>
      <w:divsChild>
        <w:div w:id="1839693472">
          <w:marLeft w:val="1166"/>
          <w:marRight w:val="0"/>
          <w:marTop w:val="96"/>
          <w:marBottom w:val="0"/>
          <w:divBdr>
            <w:top w:val="none" w:sz="0" w:space="0" w:color="auto"/>
            <w:left w:val="none" w:sz="0" w:space="0" w:color="auto"/>
            <w:bottom w:val="none" w:sz="0" w:space="0" w:color="auto"/>
            <w:right w:val="none" w:sz="0" w:space="0" w:color="auto"/>
          </w:divBdr>
        </w:div>
      </w:divsChild>
    </w:div>
    <w:div w:id="1864171543">
      <w:bodyDiv w:val="1"/>
      <w:marLeft w:val="0"/>
      <w:marRight w:val="0"/>
      <w:marTop w:val="0"/>
      <w:marBottom w:val="0"/>
      <w:divBdr>
        <w:top w:val="none" w:sz="0" w:space="0" w:color="auto"/>
        <w:left w:val="none" w:sz="0" w:space="0" w:color="auto"/>
        <w:bottom w:val="none" w:sz="0" w:space="0" w:color="auto"/>
        <w:right w:val="none" w:sz="0" w:space="0" w:color="auto"/>
      </w:divBdr>
      <w:divsChild>
        <w:div w:id="626665948">
          <w:marLeft w:val="1166"/>
          <w:marRight w:val="0"/>
          <w:marTop w:val="134"/>
          <w:marBottom w:val="0"/>
          <w:divBdr>
            <w:top w:val="none" w:sz="0" w:space="0" w:color="auto"/>
            <w:left w:val="none" w:sz="0" w:space="0" w:color="auto"/>
            <w:bottom w:val="none" w:sz="0" w:space="0" w:color="auto"/>
            <w:right w:val="none" w:sz="0" w:space="0" w:color="auto"/>
          </w:divBdr>
        </w:div>
      </w:divsChild>
    </w:div>
    <w:div w:id="1877303541">
      <w:bodyDiv w:val="1"/>
      <w:marLeft w:val="0"/>
      <w:marRight w:val="0"/>
      <w:marTop w:val="0"/>
      <w:marBottom w:val="0"/>
      <w:divBdr>
        <w:top w:val="none" w:sz="0" w:space="0" w:color="auto"/>
        <w:left w:val="none" w:sz="0" w:space="0" w:color="auto"/>
        <w:bottom w:val="none" w:sz="0" w:space="0" w:color="auto"/>
        <w:right w:val="none" w:sz="0" w:space="0" w:color="auto"/>
      </w:divBdr>
      <w:divsChild>
        <w:div w:id="419717093">
          <w:marLeft w:val="547"/>
          <w:marRight w:val="0"/>
          <w:marTop w:val="0"/>
          <w:marBottom w:val="0"/>
          <w:divBdr>
            <w:top w:val="none" w:sz="0" w:space="0" w:color="auto"/>
            <w:left w:val="none" w:sz="0" w:space="0" w:color="auto"/>
            <w:bottom w:val="none" w:sz="0" w:space="0" w:color="auto"/>
            <w:right w:val="none" w:sz="0" w:space="0" w:color="auto"/>
          </w:divBdr>
        </w:div>
        <w:div w:id="1745763241">
          <w:marLeft w:val="547"/>
          <w:marRight w:val="0"/>
          <w:marTop w:val="0"/>
          <w:marBottom w:val="0"/>
          <w:divBdr>
            <w:top w:val="none" w:sz="0" w:space="0" w:color="auto"/>
            <w:left w:val="none" w:sz="0" w:space="0" w:color="auto"/>
            <w:bottom w:val="none" w:sz="0" w:space="0" w:color="auto"/>
            <w:right w:val="none" w:sz="0" w:space="0" w:color="auto"/>
          </w:divBdr>
        </w:div>
        <w:div w:id="1462311335">
          <w:marLeft w:val="547"/>
          <w:marRight w:val="0"/>
          <w:marTop w:val="0"/>
          <w:marBottom w:val="0"/>
          <w:divBdr>
            <w:top w:val="none" w:sz="0" w:space="0" w:color="auto"/>
            <w:left w:val="none" w:sz="0" w:space="0" w:color="auto"/>
            <w:bottom w:val="none" w:sz="0" w:space="0" w:color="auto"/>
            <w:right w:val="none" w:sz="0" w:space="0" w:color="auto"/>
          </w:divBdr>
        </w:div>
        <w:div w:id="865292009">
          <w:marLeft w:val="547"/>
          <w:marRight w:val="0"/>
          <w:marTop w:val="0"/>
          <w:marBottom w:val="0"/>
          <w:divBdr>
            <w:top w:val="none" w:sz="0" w:space="0" w:color="auto"/>
            <w:left w:val="none" w:sz="0" w:space="0" w:color="auto"/>
            <w:bottom w:val="none" w:sz="0" w:space="0" w:color="auto"/>
            <w:right w:val="none" w:sz="0" w:space="0" w:color="auto"/>
          </w:divBdr>
        </w:div>
        <w:div w:id="1605188211">
          <w:marLeft w:val="547"/>
          <w:marRight w:val="0"/>
          <w:marTop w:val="0"/>
          <w:marBottom w:val="0"/>
          <w:divBdr>
            <w:top w:val="none" w:sz="0" w:space="0" w:color="auto"/>
            <w:left w:val="none" w:sz="0" w:space="0" w:color="auto"/>
            <w:bottom w:val="none" w:sz="0" w:space="0" w:color="auto"/>
            <w:right w:val="none" w:sz="0" w:space="0" w:color="auto"/>
          </w:divBdr>
        </w:div>
      </w:divsChild>
    </w:div>
    <w:div w:id="1886526954">
      <w:bodyDiv w:val="1"/>
      <w:marLeft w:val="0"/>
      <w:marRight w:val="0"/>
      <w:marTop w:val="0"/>
      <w:marBottom w:val="0"/>
      <w:divBdr>
        <w:top w:val="none" w:sz="0" w:space="0" w:color="auto"/>
        <w:left w:val="none" w:sz="0" w:space="0" w:color="auto"/>
        <w:bottom w:val="none" w:sz="0" w:space="0" w:color="auto"/>
        <w:right w:val="none" w:sz="0" w:space="0" w:color="auto"/>
      </w:divBdr>
    </w:div>
    <w:div w:id="1959019412">
      <w:bodyDiv w:val="1"/>
      <w:marLeft w:val="0"/>
      <w:marRight w:val="0"/>
      <w:marTop w:val="0"/>
      <w:marBottom w:val="0"/>
      <w:divBdr>
        <w:top w:val="none" w:sz="0" w:space="0" w:color="auto"/>
        <w:left w:val="none" w:sz="0" w:space="0" w:color="auto"/>
        <w:bottom w:val="none" w:sz="0" w:space="0" w:color="auto"/>
        <w:right w:val="none" w:sz="0" w:space="0" w:color="auto"/>
      </w:divBdr>
      <w:divsChild>
        <w:div w:id="555042751">
          <w:marLeft w:val="547"/>
          <w:marRight w:val="0"/>
          <w:marTop w:val="154"/>
          <w:marBottom w:val="0"/>
          <w:divBdr>
            <w:top w:val="none" w:sz="0" w:space="0" w:color="auto"/>
            <w:left w:val="none" w:sz="0" w:space="0" w:color="auto"/>
            <w:bottom w:val="none" w:sz="0" w:space="0" w:color="auto"/>
            <w:right w:val="none" w:sz="0" w:space="0" w:color="auto"/>
          </w:divBdr>
        </w:div>
      </w:divsChild>
    </w:div>
    <w:div w:id="2010134562">
      <w:bodyDiv w:val="1"/>
      <w:marLeft w:val="0"/>
      <w:marRight w:val="0"/>
      <w:marTop w:val="0"/>
      <w:marBottom w:val="0"/>
      <w:divBdr>
        <w:top w:val="none" w:sz="0" w:space="0" w:color="auto"/>
        <w:left w:val="none" w:sz="0" w:space="0" w:color="auto"/>
        <w:bottom w:val="none" w:sz="0" w:space="0" w:color="auto"/>
        <w:right w:val="none" w:sz="0" w:space="0" w:color="auto"/>
      </w:divBdr>
    </w:div>
    <w:div w:id="2049867152">
      <w:bodyDiv w:val="1"/>
      <w:marLeft w:val="0"/>
      <w:marRight w:val="0"/>
      <w:marTop w:val="0"/>
      <w:marBottom w:val="0"/>
      <w:divBdr>
        <w:top w:val="none" w:sz="0" w:space="0" w:color="auto"/>
        <w:left w:val="none" w:sz="0" w:space="0" w:color="auto"/>
        <w:bottom w:val="none" w:sz="0" w:space="0" w:color="auto"/>
        <w:right w:val="none" w:sz="0" w:space="0" w:color="auto"/>
      </w:divBdr>
      <w:divsChild>
        <w:div w:id="94790569">
          <w:marLeft w:val="547"/>
          <w:marRight w:val="0"/>
          <w:marTop w:val="154"/>
          <w:marBottom w:val="0"/>
          <w:divBdr>
            <w:top w:val="none" w:sz="0" w:space="0" w:color="auto"/>
            <w:left w:val="none" w:sz="0" w:space="0" w:color="auto"/>
            <w:bottom w:val="none" w:sz="0" w:space="0" w:color="auto"/>
            <w:right w:val="none" w:sz="0" w:space="0" w:color="auto"/>
          </w:divBdr>
        </w:div>
      </w:divsChild>
    </w:div>
    <w:div w:id="2072850187">
      <w:bodyDiv w:val="1"/>
      <w:marLeft w:val="0"/>
      <w:marRight w:val="0"/>
      <w:marTop w:val="0"/>
      <w:marBottom w:val="0"/>
      <w:divBdr>
        <w:top w:val="none" w:sz="0" w:space="0" w:color="auto"/>
        <w:left w:val="none" w:sz="0" w:space="0" w:color="auto"/>
        <w:bottom w:val="none" w:sz="0" w:space="0" w:color="auto"/>
        <w:right w:val="none" w:sz="0" w:space="0" w:color="auto"/>
      </w:divBdr>
      <w:divsChild>
        <w:div w:id="1947077436">
          <w:marLeft w:val="1800"/>
          <w:marRight w:val="0"/>
          <w:marTop w:val="91"/>
          <w:marBottom w:val="0"/>
          <w:divBdr>
            <w:top w:val="none" w:sz="0" w:space="0" w:color="auto"/>
            <w:left w:val="none" w:sz="0" w:space="0" w:color="auto"/>
            <w:bottom w:val="none" w:sz="0" w:space="0" w:color="auto"/>
            <w:right w:val="none" w:sz="0" w:space="0" w:color="auto"/>
          </w:divBdr>
        </w:div>
      </w:divsChild>
    </w:div>
    <w:div w:id="2118794397">
      <w:bodyDiv w:val="1"/>
      <w:marLeft w:val="0"/>
      <w:marRight w:val="0"/>
      <w:marTop w:val="0"/>
      <w:marBottom w:val="0"/>
      <w:divBdr>
        <w:top w:val="none" w:sz="0" w:space="0" w:color="auto"/>
        <w:left w:val="none" w:sz="0" w:space="0" w:color="auto"/>
        <w:bottom w:val="none" w:sz="0" w:space="0" w:color="auto"/>
        <w:right w:val="none" w:sz="0" w:space="0" w:color="auto"/>
      </w:divBdr>
      <w:divsChild>
        <w:div w:id="182315566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fmullin@gmail.com" TargetMode="External"/><Relationship Id="rId21" Type="http://schemas.openxmlformats.org/officeDocument/2006/relationships/header" Target="header2.xml"/><Relationship Id="rId42" Type="http://schemas.openxmlformats.org/officeDocument/2006/relationships/hyperlink" Target="mailto:darrouxb@gov.ms" TargetMode="External"/><Relationship Id="rId47" Type="http://schemas.openxmlformats.org/officeDocument/2006/relationships/hyperlink" Target="mailto:fishdiv@vincysurf.com" TargetMode="External"/><Relationship Id="rId63" Type="http://schemas.openxmlformats.org/officeDocument/2006/relationships/hyperlink" Target="mailto:Tarub.Bahri@fao.org" TargetMode="External"/><Relationship Id="rId68" Type="http://schemas.openxmlformats.org/officeDocument/2006/relationships/hyperlink" Target="mailto:michelle.scobie@sta.uwi.edu" TargetMode="External"/><Relationship Id="rId84" Type="http://schemas.openxmlformats.org/officeDocument/2006/relationships/hyperlink" Target="mailto:farrah.hansel@yahoo.com" TargetMode="External"/><Relationship Id="rId89" Type="http://schemas.openxmlformats.org/officeDocument/2006/relationships/hyperlink" Target="mailto:chieffish@govt.lc"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tube.com/TheCRFM" TargetMode="External"/><Relationship Id="rId29" Type="http://schemas.openxmlformats.org/officeDocument/2006/relationships/hyperlink" Target="mailto:bawade@yahoo.com" TargetMode="External"/><Relationship Id="rId107" Type="http://schemas.openxmlformats.org/officeDocument/2006/relationships/hyperlink" Target="mailto:john.charlery@cavehill.uwi.edu" TargetMode="External"/><Relationship Id="rId11" Type="http://schemas.openxmlformats.org/officeDocument/2006/relationships/image" Target="media/image4.png"/><Relationship Id="rId24" Type="http://schemas.openxmlformats.org/officeDocument/2006/relationships/hyperlink" Target="mailto:kafi.gumbs@gov.ai" TargetMode="External"/><Relationship Id="rId32" Type="http://schemas.openxmlformats.org/officeDocument/2006/relationships/hyperlink" Target="mailto:dsbinns@gov.bm%20%20" TargetMode="External"/><Relationship Id="rId37" Type="http://schemas.openxmlformats.org/officeDocument/2006/relationships/hyperlink" Target="mailto:Kenflet@hotmail.com" TargetMode="External"/><Relationship Id="rId40" Type="http://schemas.openxmlformats.org/officeDocument/2006/relationships/hyperlink" Target="mailto:malhe@gov.ms" TargetMode="External"/><Relationship Id="rId45" Type="http://schemas.openxmlformats.org/officeDocument/2006/relationships/hyperlink" Target="mailto:fishingkid67@hotmail.com" TargetMode="External"/><Relationship Id="rId53" Type="http://schemas.openxmlformats.org/officeDocument/2006/relationships/hyperlink" Target="mailto:ccdrm.fund@gmail.com" TargetMode="External"/><Relationship Id="rId58" Type="http://schemas.openxmlformats.org/officeDocument/2006/relationships/hyperlink" Target="mailto:milton.haughton@crfm.int" TargetMode="External"/><Relationship Id="rId66" Type="http://schemas.openxmlformats.org/officeDocument/2006/relationships/hyperlink" Target="mailto:mperez@oirsa.org" TargetMode="External"/><Relationship Id="rId74" Type="http://schemas.openxmlformats.org/officeDocument/2006/relationships/hyperlink" Target="mailto:fisheriesdivision@dominica.gov.dom" TargetMode="External"/><Relationship Id="rId79" Type="http://schemas.openxmlformats.org/officeDocument/2006/relationships/hyperlink" Target="mailto:m.alvarez@cambioclimatico.gob.do" TargetMode="External"/><Relationship Id="rId87" Type="http://schemas.openxmlformats.org/officeDocument/2006/relationships/hyperlink" Target="mailto:cfo@maff.egov.lc" TargetMode="External"/><Relationship Id="rId102" Type="http://schemas.openxmlformats.org/officeDocument/2006/relationships/hyperlink" Target="mailto:Raymon.vanAnrooy@fao.org" TargetMode="External"/><Relationship Id="rId110"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hyperlink" Target="mailto:terrence.phillips@crfm.int" TargetMode="External"/><Relationship Id="rId82" Type="http://schemas.openxmlformats.org/officeDocument/2006/relationships/hyperlink" Target="mailto:fisheries@moa.gov.jm" TargetMode="External"/><Relationship Id="rId90" Type="http://schemas.openxmlformats.org/officeDocument/2006/relationships/hyperlink" Target="mailto:director@nemo.gov.lc" TargetMode="External"/><Relationship Id="rId95" Type="http://schemas.openxmlformats.org/officeDocument/2006/relationships/hyperlink" Target="mailto:rpardo.ddme@gmail.com" TargetMode="External"/><Relationship Id="rId19" Type="http://schemas.openxmlformats.org/officeDocument/2006/relationships/header" Target="header1.xml"/><Relationship Id="rId14" Type="http://schemas.openxmlformats.org/officeDocument/2006/relationships/image" Target="http://www.planet-action.org/automne_modules_files/polyProjects/public/r7068_129_ccccc_logo_id_2399.jpg" TargetMode="External"/><Relationship Id="rId22" Type="http://schemas.openxmlformats.org/officeDocument/2006/relationships/header" Target="header3.xml"/><Relationship Id="rId27" Type="http://schemas.openxmlformats.org/officeDocument/2006/relationships/hyperlink" Target="mailto:info@santarosa.aw" TargetMode="External"/><Relationship Id="rId30" Type="http://schemas.openxmlformats.org/officeDocument/2006/relationships/hyperlink" Target="mailto:fisheries_department@fisheries.gov.bz" TargetMode="External"/><Relationship Id="rId35" Type="http://schemas.openxmlformats.org/officeDocument/2006/relationships/hyperlink" Target="mailto:tizol@cip.telemar.cu" TargetMode="External"/><Relationship Id="rId43" Type="http://schemas.openxmlformats.org/officeDocument/2006/relationships/hyperlink" Target="mailto:carlosfarchette@gmail.com" TargetMode="External"/><Relationship Id="rId48" Type="http://schemas.openxmlformats.org/officeDocument/2006/relationships/hyperlink" Target="mailto:nemosvg@gmail.com" TargetMode="External"/><Relationship Id="rId56" Type="http://schemas.openxmlformats.org/officeDocument/2006/relationships/hyperlink" Target="mailto:mitchlay@yahoo.co.uk" TargetMode="External"/><Relationship Id="rId64" Type="http://schemas.openxmlformats.org/officeDocument/2006/relationships/hyperlink" Target="mailto:volis@coopesolidar.org" TargetMode="External"/><Relationship Id="rId69" Type="http://schemas.openxmlformats.org/officeDocument/2006/relationships/hyperlink" Target="mailto:lestergittens@yahoo.com" TargetMode="External"/><Relationship Id="rId77" Type="http://schemas.openxmlformats.org/officeDocument/2006/relationships/hyperlink" Target="mailto:codopesca@hotmail.com" TargetMode="External"/><Relationship Id="rId100" Type="http://schemas.openxmlformats.org/officeDocument/2006/relationships/hyperlink" Target="mailto:mkalloo@caricom.org" TargetMode="External"/><Relationship Id="rId105" Type="http://schemas.openxmlformats.org/officeDocument/2006/relationships/hyperlink" Target="mailto:vagostini@TNC.ORG" TargetMode="External"/><Relationship Id="rId113" Type="http://schemas.microsoft.com/office/2007/relationships/stylesWithEffects" Target="stylesWithEffects.xml"/><Relationship Id="rId8" Type="http://schemas.openxmlformats.org/officeDocument/2006/relationships/image" Target="media/image1.png"/><Relationship Id="rId51" Type="http://schemas.openxmlformats.org/officeDocument/2006/relationships/hyperlink" Target="mailto:a_chotkan@hotmail.com" TargetMode="External"/><Relationship Id="rId72" Type="http://schemas.openxmlformats.org/officeDocument/2006/relationships/hyperlink" Target="mailto:dcfo@agriculture.gov.bb" TargetMode="External"/><Relationship Id="rId80" Type="http://schemas.openxmlformats.org/officeDocument/2006/relationships/hyperlink" Target="mailto:onmdl@cambioclimatico.gob.do" TargetMode="External"/><Relationship Id="rId85" Type="http://schemas.openxmlformats.org/officeDocument/2006/relationships/hyperlink" Target="mailto:fisheries@moa.gov.jm" TargetMode="External"/><Relationship Id="rId93" Type="http://schemas.openxmlformats.org/officeDocument/2006/relationships/hyperlink" Target="mailto:cbraithwaite@mns.gov.tt" TargetMode="External"/><Relationship Id="rId98" Type="http://schemas.openxmlformats.org/officeDocument/2006/relationships/hyperlink" Target="mailto:LaverneW@unops.org"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facebook.com/CarFisheries" TargetMode="External"/><Relationship Id="rId25" Type="http://schemas.openxmlformats.org/officeDocument/2006/relationships/hyperlink" Target="mailto:nodsanu@gmail.com" TargetMode="External"/><Relationship Id="rId33" Type="http://schemas.openxmlformats.org/officeDocument/2006/relationships/hyperlink" Target="mailto:fwming@gov.bm" TargetMode="External"/><Relationship Id="rId38" Type="http://schemas.openxmlformats.org/officeDocument/2006/relationships/hyperlink" Target="mailto:nadma@spiceisle.com" TargetMode="External"/><Relationship Id="rId46" Type="http://schemas.openxmlformats.org/officeDocument/2006/relationships/hyperlink" Target="mailto:perrypeets@gmail.com" TargetMode="External"/><Relationship Id="rId59" Type="http://schemas.openxmlformats.org/officeDocument/2006/relationships/hyperlink" Target="mailto:miltonhaughton@hotmail.com" TargetMode="External"/><Relationship Id="rId67" Type="http://schemas.openxmlformats.org/officeDocument/2006/relationships/hyperlink" Target="mailto:maria.pena@cavehill.uwi.edu" TargetMode="External"/><Relationship Id="rId103" Type="http://schemas.openxmlformats.org/officeDocument/2006/relationships/hyperlink" Target="mailto:Florence.poulain@fao.org" TargetMode="External"/><Relationship Id="rId108" Type="http://schemas.openxmlformats.org/officeDocument/2006/relationships/header" Target="header5.xml"/><Relationship Id="rId20" Type="http://schemas.openxmlformats.org/officeDocument/2006/relationships/footer" Target="footer1.xml"/><Relationship Id="rId41" Type="http://schemas.openxmlformats.org/officeDocument/2006/relationships/hyperlink" Target="mailto:jeffersjaj@gov.ms" TargetMode="External"/><Relationship Id="rId54" Type="http://schemas.openxmlformats.org/officeDocument/2006/relationships/hyperlink" Target="mailto:Ricardo.yearwood@cdema.org" TargetMode="External"/><Relationship Id="rId62" Type="http://schemas.openxmlformats.org/officeDocument/2006/relationships/hyperlink" Target="mailto:delmar.lanza@crfm.int" TargetMode="External"/><Relationship Id="rId70" Type="http://schemas.openxmlformats.org/officeDocument/2006/relationships/hyperlink" Target="mailto:steverusssr@hotmail.com" TargetMode="External"/><Relationship Id="rId75" Type="http://schemas.openxmlformats.org/officeDocument/2006/relationships/hyperlink" Target="mailto:hguiste@hotmail.com" TargetMode="External"/><Relationship Id="rId83" Type="http://schemas.openxmlformats.org/officeDocument/2006/relationships/hyperlink" Target="mailto:kimberleecooke@gmail.com" TargetMode="External"/><Relationship Id="rId88" Type="http://schemas.openxmlformats.org/officeDocument/2006/relationships/hyperlink" Target="mailto:rufus.george@govt.lc" TargetMode="External"/><Relationship Id="rId91" Type="http://schemas.openxmlformats.org/officeDocument/2006/relationships/hyperlink" Target="mailto:Mervyn.Butcher@sintmaartengov.org" TargetMode="External"/><Relationship Id="rId96" Type="http://schemas.openxmlformats.org/officeDocument/2006/relationships/hyperlink" Target="mailto:s.grant@acpfish2-eu.org."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rfm.int" TargetMode="External"/><Relationship Id="rId23" Type="http://schemas.openxmlformats.org/officeDocument/2006/relationships/header" Target="header4.xml"/><Relationship Id="rId28" Type="http://schemas.openxmlformats.org/officeDocument/2006/relationships/hyperlink" Target="mailto:castroeperez@gmail.com" TargetMode="External"/><Relationship Id="rId36" Type="http://schemas.openxmlformats.org/officeDocument/2006/relationships/hyperlink" Target="mailto:Justinar7368@hotmail.com" TargetMode="External"/><Relationship Id="rId49" Type="http://schemas.openxmlformats.org/officeDocument/2006/relationships/hyperlink" Target="mailto:vincymichelle@yahoo.co.uk" TargetMode="External"/><Relationship Id="rId57" Type="http://schemas.openxmlformats.org/officeDocument/2006/relationships/hyperlink" Target="mailto:CFNO_cu@yahoo.com" TargetMode="External"/><Relationship Id="rId106" Type="http://schemas.openxmlformats.org/officeDocument/2006/relationships/hyperlink" Target="mailto:patrick.mcconney@cavehill.uwi.edu" TargetMode="External"/><Relationship Id="rId10" Type="http://schemas.openxmlformats.org/officeDocument/2006/relationships/image" Target="media/image3.jpeg"/><Relationship Id="rId31" Type="http://schemas.openxmlformats.org/officeDocument/2006/relationships/hyperlink" Target="mailto:ttrott@gov.bm" TargetMode="External"/><Relationship Id="rId44" Type="http://schemas.openxmlformats.org/officeDocument/2006/relationships/hyperlink" Target="mailto:dmrskn@gmail.com" TargetMode="External"/><Relationship Id="rId52" Type="http://schemas.openxmlformats.org/officeDocument/2006/relationships/hyperlink" Target="mailto:recardomieux@yahoo.com" TargetMode="External"/><Relationship Id="rId60" Type="http://schemas.openxmlformats.org/officeDocument/2006/relationships/hyperlink" Target="mailto:secretariat@crfm.int" TargetMode="External"/><Relationship Id="rId65" Type="http://schemas.openxmlformats.org/officeDocument/2006/relationships/hyperlink" Target="mailto:pamurray@oecs.org" TargetMode="External"/><Relationship Id="rId73" Type="http://schemas.openxmlformats.org/officeDocument/2006/relationships/hyperlink" Target="mailto:aechristopher@gov.vg" TargetMode="External"/><Relationship Id="rId78" Type="http://schemas.openxmlformats.org/officeDocument/2006/relationships/hyperlink" Target="mailto:jeannettemateo@gmail.com" TargetMode="External"/><Relationship Id="rId81" Type="http://schemas.openxmlformats.org/officeDocument/2006/relationships/hyperlink" Target="mailto:fisheries@moa.gov.jm" TargetMode="External"/><Relationship Id="rId86" Type="http://schemas.openxmlformats.org/officeDocument/2006/relationships/hyperlink" Target="mailto:brown1_de@yahoo.com" TargetMode="External"/><Relationship Id="rId94" Type="http://schemas.openxmlformats.org/officeDocument/2006/relationships/hyperlink" Target="mailto:lclerveaux@gmail.com" TargetMode="External"/><Relationship Id="rId99" Type="http://schemas.openxmlformats.org/officeDocument/2006/relationships/hyperlink" Target="mailto:Keisha@canari.org" TargetMode="External"/><Relationship Id="rId101" Type="http://schemas.openxmlformats.org/officeDocument/2006/relationships/hyperlink" Target="mailto:cgallardo@subpesca.cl"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www.twitter.com/CaribFisheries" TargetMode="External"/><Relationship Id="rId39" Type="http://schemas.openxmlformats.org/officeDocument/2006/relationships/hyperlink" Target="mailto:robertbadio@yahoo.com" TargetMode="External"/><Relationship Id="rId109" Type="http://schemas.openxmlformats.org/officeDocument/2006/relationships/header" Target="header6.xml"/><Relationship Id="rId34" Type="http://schemas.openxmlformats.org/officeDocument/2006/relationships/hyperlink" Target="mailto:pieter.vanbaren@rijksdienstcn.com" TargetMode="External"/><Relationship Id="rId50" Type="http://schemas.openxmlformats.org/officeDocument/2006/relationships/hyperlink" Target="mailto:visserijdienst@sr.net" TargetMode="External"/><Relationship Id="rId55" Type="http://schemas.openxmlformats.org/officeDocument/2006/relationships/hyperlink" Target="mailto:knichols@caribbeanclimate.bz" TargetMode="External"/><Relationship Id="rId76" Type="http://schemas.openxmlformats.org/officeDocument/2006/relationships/hyperlink" Target="mailto:odmdominica@gmail.com" TargetMode="External"/><Relationship Id="rId97" Type="http://schemas.openxmlformats.org/officeDocument/2006/relationships/hyperlink" Target="mailto:nboodram@cehi.org.lc" TargetMode="External"/><Relationship Id="rId104" Type="http://schemas.openxmlformats.org/officeDocument/2006/relationships/hyperlink" Target="mailto:nzenny@tnc.org" TargetMode="External"/><Relationship Id="rId7" Type="http://schemas.openxmlformats.org/officeDocument/2006/relationships/endnotes" Target="endnotes.xml"/><Relationship Id="rId71" Type="http://schemas.openxmlformats.org/officeDocument/2006/relationships/hyperlink" Target="mailto:fishbarbados.dcfo@caribsurf.com" TargetMode="External"/><Relationship Id="rId92" Type="http://schemas.openxmlformats.org/officeDocument/2006/relationships/hyperlink" Target="mailto:chantalb1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C12C617-8E82-484B-AE03-FA35E5C3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12424</Words>
  <Characters>70818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UWI</Company>
  <LinksUpToDate>false</LinksUpToDate>
  <CharactersWithSpaces>83076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saudinett</cp:lastModifiedBy>
  <cp:revision>4</cp:revision>
  <cp:lastPrinted>2014-01-21T18:01:00Z</cp:lastPrinted>
  <dcterms:created xsi:type="dcterms:W3CDTF">2014-01-21T18:04:00Z</dcterms:created>
  <dcterms:modified xsi:type="dcterms:W3CDTF">2014-04-02T17:36:00Z</dcterms:modified>
</cp:coreProperties>
</file>